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8A" w:rsidRDefault="004206F8" w:rsidP="004206F8">
      <w:pPr>
        <w:jc w:val="center"/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</w:pPr>
      <w:r w:rsidRPr="004206F8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2024年</w:t>
      </w:r>
      <w:r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3</w:t>
      </w:r>
      <w:r w:rsidRPr="004206F8">
        <w:rPr>
          <w:rFonts w:asciiTheme="majorEastAsia" w:eastAsiaTheme="majorEastAsia" w:hAnsiTheme="majorEastAsia" w:hint="eastAsia"/>
          <w:color w:val="000000"/>
          <w:sz w:val="32"/>
          <w:szCs w:val="32"/>
          <w:shd w:val="clear" w:color="auto" w:fill="FFFFFF"/>
        </w:rPr>
        <w:t>月残疾人两项补贴资金公示照片</w:t>
      </w:r>
    </w:p>
    <w:p w:rsidR="004206F8" w:rsidRDefault="004206F8" w:rsidP="004206F8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5274310" cy="3798570"/>
            <wp:effectExtent l="19050" t="0" r="2540" b="0"/>
            <wp:docPr id="1" name="图片 0" descr="7ca82c376700fb2ae5eecaede709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82c376700fb2ae5eecaede7099a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F8" w:rsidRPr="004206F8" w:rsidRDefault="004206F8" w:rsidP="004206F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>
            <wp:extent cx="5274310" cy="3665855"/>
            <wp:effectExtent l="19050" t="0" r="2540" b="0"/>
            <wp:docPr id="2" name="图片 1" descr="74f69029a5da89f655506227f8a9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f69029a5da89f655506227f8a9d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6F8" w:rsidRPr="004206F8" w:rsidSect="008F3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6F8"/>
    <w:rsid w:val="004206F8"/>
    <w:rsid w:val="008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06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20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saa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2024-03-21T01:17:00Z</dcterms:created>
  <dcterms:modified xsi:type="dcterms:W3CDTF">2024-03-21T01:19:00Z</dcterms:modified>
</cp:coreProperties>
</file>