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坳上镇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年教师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节“优秀教师”</w:t>
      </w:r>
      <w:r>
        <w:rPr>
          <w:rFonts w:hint="eastAsia" w:ascii="方正小标宋简体" w:eastAsia="方正小标宋简体"/>
          <w:sz w:val="44"/>
          <w:szCs w:val="44"/>
        </w:rPr>
        <w:t>表彰名单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17名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李佩芸  蒋明霞  屠潆方  龚祚宁  刘家云  江  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龙艳雯  易兵梅  吴祥娥  陈柯桦  唐永平  刘跃龙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李新兵  胡小玉  明  巾  黄腊梅  林倩霞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jUzOGM4NjdhNTgxM2IyZDRlMjg4YTkxY2IwMjgifQ=="/>
  </w:docVars>
  <w:rsids>
    <w:rsidRoot w:val="4CE60507"/>
    <w:rsid w:val="4CE60507"/>
    <w:rsid w:val="75A26D97"/>
    <w:rsid w:val="794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2023-10-07T08:56:00Z</dcterms:created>
  <dc:creator>AC.Aquila</dc:creator>
  <cp:lastModifiedBy>AC.Aquila</cp:lastModifiedBy>
  <dcterms:modified xsi:type="dcterms:W3CDTF">2023-10-07T08:56:55Z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0AA0189C9D164CF6A8C0B7479BDF10FD_11</vt:lpwstr>
  </property>
</Properties>
</file>