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3" w:rsidRDefault="00120334">
      <w:pPr>
        <w:pStyle w:val="a3"/>
        <w:spacing w:before="0" w:line="409" w:lineRule="exact"/>
        <w:ind w:left="101"/>
      </w:pPr>
      <w:r>
        <w:t>附件：</w:t>
      </w:r>
    </w:p>
    <w:p w:rsidR="00A97193" w:rsidRDefault="00A97193">
      <w:pPr>
        <w:spacing w:before="2"/>
        <w:rPr>
          <w:rFonts w:ascii="仿宋_GB2312" w:eastAsia="仿宋_GB2312" w:hAnsi="仿宋_GB2312" w:cs="仿宋_GB2312"/>
          <w:sz w:val="35"/>
          <w:szCs w:val="35"/>
        </w:rPr>
      </w:pPr>
    </w:p>
    <w:p w:rsidR="00804C3D" w:rsidRDefault="00120334" w:rsidP="00804C3D">
      <w:pPr>
        <w:pStyle w:val="Heading1"/>
        <w:tabs>
          <w:tab w:val="left" w:pos="3691"/>
          <w:tab w:val="left" w:pos="4572"/>
          <w:tab w:val="left" w:pos="5453"/>
        </w:tabs>
        <w:spacing w:line="245" w:lineRule="auto"/>
        <w:jc w:val="center"/>
        <w:outlineLvl w:val="9"/>
        <w:rPr>
          <w:i w:val="0"/>
          <w:spacing w:val="-11"/>
          <w:lang w:eastAsia="zh-CN"/>
        </w:rPr>
      </w:pPr>
      <w:r w:rsidRPr="00120334">
        <w:rPr>
          <w:i w:val="0"/>
          <w:spacing w:val="-4"/>
        </w:rPr>
        <w:t>2022</w:t>
      </w:r>
      <w:r w:rsidRPr="00120334">
        <w:rPr>
          <w:i w:val="0"/>
          <w:spacing w:val="-24"/>
        </w:rPr>
        <w:t xml:space="preserve"> </w:t>
      </w:r>
      <w:r w:rsidRPr="00120334">
        <w:rPr>
          <w:i w:val="0"/>
          <w:spacing w:val="-11"/>
        </w:rPr>
        <w:t>年</w:t>
      </w:r>
      <w:r w:rsidR="00E21648">
        <w:rPr>
          <w:rFonts w:hint="eastAsia"/>
          <w:i w:val="0"/>
          <w:spacing w:val="-11"/>
          <w:lang w:eastAsia="zh-CN"/>
        </w:rPr>
        <w:t>靖州县</w:t>
      </w:r>
      <w:r w:rsidRPr="00120334">
        <w:rPr>
          <w:i w:val="0"/>
          <w:spacing w:val="-11"/>
        </w:rPr>
        <w:t>城区义务教育阶段招生入学</w:t>
      </w:r>
    </w:p>
    <w:p w:rsidR="00A97193" w:rsidRPr="00120334" w:rsidRDefault="00120334" w:rsidP="00804C3D">
      <w:pPr>
        <w:pStyle w:val="Heading1"/>
        <w:tabs>
          <w:tab w:val="left" w:pos="3691"/>
          <w:tab w:val="left" w:pos="4572"/>
          <w:tab w:val="left" w:pos="5453"/>
        </w:tabs>
        <w:spacing w:line="245" w:lineRule="auto"/>
        <w:jc w:val="center"/>
        <w:outlineLvl w:val="9"/>
        <w:rPr>
          <w:i w:val="0"/>
        </w:rPr>
      </w:pPr>
      <w:r w:rsidRPr="00120334">
        <w:rPr>
          <w:i w:val="0"/>
          <w:w w:val="95"/>
        </w:rPr>
        <w:t>报</w:t>
      </w:r>
      <w:r w:rsidR="00804C3D">
        <w:rPr>
          <w:rFonts w:hint="eastAsia"/>
          <w:i w:val="0"/>
          <w:w w:val="95"/>
          <w:lang w:eastAsia="zh-CN"/>
        </w:rPr>
        <w:t xml:space="preserve">  </w:t>
      </w:r>
      <w:r w:rsidRPr="00120334">
        <w:rPr>
          <w:i w:val="0"/>
          <w:w w:val="95"/>
        </w:rPr>
        <w:t>名</w:t>
      </w:r>
      <w:r w:rsidR="00804C3D">
        <w:rPr>
          <w:rFonts w:hint="eastAsia"/>
          <w:i w:val="0"/>
          <w:w w:val="95"/>
          <w:lang w:eastAsia="zh-CN"/>
        </w:rPr>
        <w:t xml:space="preserve">  </w:t>
      </w:r>
      <w:r w:rsidRPr="00120334">
        <w:rPr>
          <w:i w:val="0"/>
          <w:w w:val="95"/>
        </w:rPr>
        <w:t>须</w:t>
      </w:r>
      <w:r w:rsidR="00804C3D">
        <w:rPr>
          <w:rFonts w:hint="eastAsia"/>
          <w:i w:val="0"/>
          <w:w w:val="95"/>
          <w:lang w:eastAsia="zh-CN"/>
        </w:rPr>
        <w:t xml:space="preserve">  </w:t>
      </w:r>
      <w:r w:rsidRPr="00120334">
        <w:rPr>
          <w:i w:val="0"/>
        </w:rPr>
        <w:t>知</w:t>
      </w:r>
    </w:p>
    <w:p w:rsidR="00A97193" w:rsidRDefault="00A97193">
      <w:pPr>
        <w:spacing w:before="15"/>
        <w:rPr>
          <w:rFonts w:ascii="方正小标宋简体" w:eastAsia="方正小标宋简体" w:hAnsi="方正小标宋简体" w:cs="方正小标宋简体"/>
          <w:i/>
          <w:sz w:val="38"/>
          <w:szCs w:val="38"/>
        </w:rPr>
      </w:pPr>
    </w:p>
    <w:p w:rsidR="00A97193" w:rsidRPr="00804C3D" w:rsidRDefault="00120334" w:rsidP="00C958DF">
      <w:pPr>
        <w:pStyle w:val="a3"/>
        <w:spacing w:before="0" w:line="560" w:lineRule="exact"/>
        <w:ind w:left="0" w:firstLineChars="200" w:firstLine="640"/>
        <w:jc w:val="both"/>
        <w:rPr>
          <w:rFonts w:ascii="黑体" w:eastAsia="黑体" w:hAnsi="黑体"/>
        </w:rPr>
      </w:pPr>
      <w:r w:rsidRPr="00804C3D">
        <w:rPr>
          <w:rFonts w:ascii="黑体" w:eastAsia="黑体" w:hAnsi="黑体"/>
        </w:rPr>
        <w:t>一、报名流程及时间安排</w:t>
      </w:r>
    </w:p>
    <w:p w:rsidR="00C958DF" w:rsidRPr="00804C3D" w:rsidRDefault="00120334" w:rsidP="00804C3D">
      <w:pPr>
        <w:pStyle w:val="a3"/>
        <w:spacing w:before="0" w:line="560" w:lineRule="exact"/>
        <w:ind w:left="0" w:firstLineChars="200" w:firstLine="643"/>
        <w:jc w:val="both"/>
        <w:rPr>
          <w:rFonts w:ascii="楷体" w:eastAsia="楷体" w:hAnsi="楷体"/>
          <w:b/>
        </w:rPr>
      </w:pPr>
      <w:r w:rsidRPr="00804C3D">
        <w:rPr>
          <w:rFonts w:ascii="楷体" w:eastAsia="楷体" w:hAnsi="楷体"/>
          <w:b/>
        </w:rPr>
        <w:t xml:space="preserve">（一）小学一年级 </w:t>
      </w:r>
    </w:p>
    <w:p w:rsidR="00A0067A" w:rsidRDefault="00A0067A" w:rsidP="00A0067A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⑵</w:t>
      </w:r>
      <w:r w:rsidRPr="007059B6">
        <w:rPr>
          <w:rFonts w:ascii="仿宋" w:eastAsia="仿宋" w:hAnsi="仿宋" w:hint="eastAsia"/>
          <w:sz w:val="32"/>
          <w:szCs w:val="32"/>
          <w:lang w:eastAsia="zh-CN"/>
        </w:rPr>
        <w:t>时间安排</w:t>
      </w:r>
      <w:r w:rsidRPr="007059B6">
        <w:rPr>
          <w:rFonts w:ascii="仿宋" w:eastAsia="仿宋" w:hAnsi="仿宋"/>
          <w:sz w:val="32"/>
          <w:szCs w:val="32"/>
        </w:rPr>
        <w:t>。</w:t>
      </w: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年3月，发放告幼儿家长书，告知城区一年级招生规模，招生条件等。</w:t>
      </w:r>
    </w:p>
    <w:p w:rsidR="00A0067A" w:rsidRDefault="00A0067A" w:rsidP="00A0067A">
      <w:pPr>
        <w:spacing w:line="530" w:lineRule="exact"/>
        <w:ind w:firstLineChars="200" w:firstLine="640"/>
        <w:rPr>
          <w:rFonts w:ascii="仿宋" w:eastAsia="仿宋" w:hAnsi="仿宋"/>
          <w:sz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年3月，职</w:t>
      </w:r>
      <w:r>
        <w:rPr>
          <w:rStyle w:val="NormalCharacter"/>
          <w:rFonts w:ascii="仿宋" w:eastAsia="仿宋" w:hAnsi="仿宋" w:hint="eastAsia"/>
          <w:sz w:val="32"/>
          <w:szCs w:val="32"/>
        </w:rPr>
        <w:t>成</w:t>
      </w:r>
      <w:r>
        <w:rPr>
          <w:rStyle w:val="NormalCharacter"/>
          <w:rFonts w:ascii="仿宋" w:eastAsia="仿宋" w:hAnsi="仿宋"/>
          <w:sz w:val="32"/>
          <w:szCs w:val="32"/>
        </w:rPr>
        <w:t>办下发《幼儿园幼升小花名册》样表，幼儿园指导家长填报基本信息，并上报《幼儿园幼升小花名册》到职</w:t>
      </w:r>
      <w:r>
        <w:rPr>
          <w:rStyle w:val="NormalCharacter"/>
          <w:rFonts w:ascii="仿宋" w:eastAsia="仿宋" w:hAnsi="仿宋" w:hint="eastAsia"/>
          <w:sz w:val="32"/>
          <w:szCs w:val="32"/>
        </w:rPr>
        <w:t>成</w:t>
      </w:r>
      <w:r>
        <w:rPr>
          <w:rStyle w:val="NormalCharacter"/>
          <w:rFonts w:ascii="仿宋" w:eastAsia="仿宋" w:hAnsi="仿宋"/>
          <w:sz w:val="32"/>
          <w:szCs w:val="32"/>
        </w:rPr>
        <w:t>办。</w:t>
      </w:r>
    </w:p>
    <w:p w:rsidR="00A0067A" w:rsidRDefault="00A0067A" w:rsidP="00A0067A">
      <w:pPr>
        <w:spacing w:line="53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年6月</w:t>
      </w:r>
      <w:r>
        <w:rPr>
          <w:rStyle w:val="NormalCharacter"/>
          <w:rFonts w:ascii="仿宋" w:eastAsia="仿宋" w:hAnsi="仿宋" w:hint="eastAsia"/>
          <w:sz w:val="32"/>
          <w:szCs w:val="32"/>
          <w:lang w:eastAsia="zh-CN"/>
        </w:rPr>
        <w:t>上旬</w:t>
      </w:r>
      <w:r>
        <w:rPr>
          <w:rStyle w:val="NormalCharacter"/>
          <w:rFonts w:ascii="仿宋" w:eastAsia="仿宋" w:hAnsi="仿宋"/>
          <w:sz w:val="32"/>
          <w:szCs w:val="32"/>
        </w:rPr>
        <w:t>教育局基教股下发《幼儿园202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年一年级新生上报表》，由幼儿园统一填报，并指导家长理性填报志愿，收集验证资料。</w:t>
      </w:r>
    </w:p>
    <w:p w:rsidR="00A0067A" w:rsidRDefault="00A0067A" w:rsidP="00A0067A">
      <w:pPr>
        <w:spacing w:line="53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Style w:val="NormalCharacter"/>
          <w:rFonts w:ascii="仿宋" w:eastAsia="仿宋" w:hAnsi="仿宋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sz w:val="32"/>
          <w:szCs w:val="32"/>
          <w:lang w:eastAsia="zh-CN"/>
        </w:rPr>
        <w:t>中</w:t>
      </w:r>
      <w:r>
        <w:rPr>
          <w:rStyle w:val="NormalCharacter"/>
          <w:rFonts w:ascii="仿宋" w:eastAsia="仿宋" w:hAnsi="仿宋"/>
          <w:sz w:val="32"/>
          <w:szCs w:val="32"/>
        </w:rPr>
        <w:t>旬，家长网上申请学位。</w:t>
      </w:r>
    </w:p>
    <w:p w:rsidR="00A0067A" w:rsidRDefault="00A0067A" w:rsidP="00A0067A">
      <w:pPr>
        <w:spacing w:line="53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6－7月，家长上交就读符合条件证明材料，幼儿园初审，初审有疑问的指导家长到相关部门出具证明，幼儿园按要求整理好一生一档就读材料：一人一档编号，每生限报一校，验证原件，复印件备案存档；相关工作人员、学校分管领导签字备查。</w:t>
      </w:r>
    </w:p>
    <w:p w:rsidR="00A0067A" w:rsidRDefault="00A0067A" w:rsidP="00A0067A">
      <w:pPr>
        <w:spacing w:line="53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外地转回城区符合就读条件的幼儿通过报名网站进行报名，按招生实际情况分配，服从调剂。</w:t>
      </w:r>
    </w:p>
    <w:p w:rsidR="00A0067A" w:rsidRDefault="00A0067A" w:rsidP="00A0067A">
      <w:pPr>
        <w:spacing w:line="53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教育局组织学校验证工作人员培训，并组织学校工作人员进行第一次验证（验证时间根据工作需要调整，以教育局安排时间</w:t>
      </w:r>
      <w:r>
        <w:rPr>
          <w:rStyle w:val="NormalCharacter"/>
          <w:rFonts w:ascii="仿宋" w:eastAsia="仿宋" w:hAnsi="仿宋"/>
          <w:sz w:val="32"/>
          <w:szCs w:val="32"/>
        </w:rPr>
        <w:lastRenderedPageBreak/>
        <w:t>为准）：教育局对学校第一次已验证材料送交至有关部门（公安局、房产局、市场监管局、</w:t>
      </w:r>
      <w:r w:rsidRPr="007204B3">
        <w:rPr>
          <w:rStyle w:val="NormalCharacter"/>
          <w:rFonts w:ascii="仿宋" w:eastAsia="仿宋" w:hAnsi="仿宋"/>
          <w:sz w:val="32"/>
          <w:szCs w:val="32"/>
        </w:rPr>
        <w:t>自然资源局</w:t>
      </w:r>
      <w:r>
        <w:rPr>
          <w:rStyle w:val="NormalCharacter"/>
          <w:rFonts w:ascii="仿宋" w:eastAsia="仿宋" w:hAnsi="仿宋"/>
          <w:sz w:val="32"/>
          <w:szCs w:val="32"/>
        </w:rPr>
        <w:t>）进行审核。</w:t>
      </w:r>
    </w:p>
    <w:p w:rsidR="00A0067A" w:rsidRDefault="00A0067A" w:rsidP="00A0067A">
      <w:pPr>
        <w:spacing w:line="53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202</w:t>
      </w:r>
      <w:r>
        <w:rPr>
          <w:rStyle w:val="NormalCharacter"/>
          <w:rFonts w:ascii="仿宋" w:eastAsia="仿宋" w:hAnsi="仿宋" w:hint="eastAsia"/>
          <w:sz w:val="32"/>
          <w:szCs w:val="32"/>
        </w:rPr>
        <w:t>2</w:t>
      </w:r>
      <w:r>
        <w:rPr>
          <w:rStyle w:val="NormalCharacter"/>
          <w:rFonts w:ascii="仿宋" w:eastAsia="仿宋" w:hAnsi="仿宋"/>
          <w:sz w:val="32"/>
          <w:szCs w:val="32"/>
        </w:rPr>
        <w:t>年8月，公布符合入学条件人员录取名单并进行公示。8月30—31日一年级新生携带相关手续到学校报名。</w:t>
      </w:r>
    </w:p>
    <w:p w:rsidR="00120334" w:rsidRPr="00804C3D" w:rsidRDefault="00120334" w:rsidP="00804C3D">
      <w:pPr>
        <w:pStyle w:val="a3"/>
        <w:spacing w:before="0" w:line="560" w:lineRule="exact"/>
        <w:ind w:left="0" w:firstLineChars="200" w:firstLine="643"/>
        <w:jc w:val="both"/>
        <w:rPr>
          <w:rFonts w:ascii="楷体" w:eastAsia="楷体" w:hAnsi="楷体"/>
          <w:b/>
          <w:lang w:eastAsia="zh-CN"/>
        </w:rPr>
      </w:pPr>
      <w:r w:rsidRPr="00804C3D">
        <w:rPr>
          <w:rFonts w:ascii="楷体" w:eastAsia="楷体" w:hAnsi="楷体"/>
          <w:b/>
        </w:rPr>
        <w:t xml:space="preserve">（二）初中一年级 </w:t>
      </w:r>
    </w:p>
    <w:p w:rsidR="00A0067A" w:rsidRPr="00FD4C7B" w:rsidRDefault="00A0067A" w:rsidP="00A006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4C7B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FD4C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FD4C7B">
        <w:rPr>
          <w:rFonts w:ascii="仿宋" w:eastAsia="仿宋" w:hAnsi="仿宋" w:hint="eastAsia"/>
          <w:sz w:val="32"/>
          <w:szCs w:val="32"/>
        </w:rPr>
        <w:t>月1日前，完成核对主城区小学毕业生人数；完成摸清建档立卡贫困户和</w:t>
      </w:r>
      <w:r>
        <w:rPr>
          <w:rFonts w:ascii="仿宋" w:eastAsia="仿宋" w:hAnsi="仿宋" w:hint="eastAsia"/>
          <w:sz w:val="32"/>
          <w:szCs w:val="32"/>
        </w:rPr>
        <w:t>易</w:t>
      </w:r>
      <w:r w:rsidRPr="00FD4C7B">
        <w:rPr>
          <w:rFonts w:ascii="仿宋" w:eastAsia="仿宋" w:hAnsi="仿宋" w:hint="eastAsia"/>
          <w:sz w:val="32"/>
          <w:szCs w:val="32"/>
        </w:rPr>
        <w:t>地搬迁户的</w:t>
      </w:r>
      <w:r>
        <w:rPr>
          <w:rFonts w:ascii="仿宋" w:eastAsia="仿宋" w:hAnsi="仿宋" w:hint="eastAsia"/>
          <w:sz w:val="32"/>
          <w:szCs w:val="32"/>
        </w:rPr>
        <w:t>应届</w:t>
      </w:r>
      <w:r w:rsidRPr="00FD4C7B">
        <w:rPr>
          <w:rFonts w:ascii="仿宋" w:eastAsia="仿宋" w:hAnsi="仿宋" w:hint="eastAsia"/>
          <w:sz w:val="32"/>
          <w:szCs w:val="32"/>
        </w:rPr>
        <w:t>小学毕业生统计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067A" w:rsidRPr="00FD4C7B" w:rsidRDefault="00A0067A" w:rsidP="00A006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4C7B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FD4C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FD4C7B">
        <w:rPr>
          <w:rFonts w:ascii="仿宋" w:eastAsia="仿宋" w:hAnsi="仿宋" w:hint="eastAsia"/>
          <w:sz w:val="32"/>
          <w:szCs w:val="32"/>
        </w:rPr>
        <w:t>月1日前，完成主城区小学摸清飞山户籍及居住地在飞山大道以西（以房产证和户口薄为准）的小学毕业生人数。</w:t>
      </w:r>
    </w:p>
    <w:p w:rsidR="00A0067A" w:rsidRPr="00FD4C7B" w:rsidRDefault="00A0067A" w:rsidP="00A0067A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FD4C7B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FD4C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FD4C7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 w:rsidRPr="00FD4C7B">
        <w:rPr>
          <w:rFonts w:ascii="仿宋" w:eastAsia="仿宋" w:hAnsi="仿宋" w:hint="eastAsia"/>
          <w:sz w:val="32"/>
          <w:szCs w:val="32"/>
        </w:rPr>
        <w:t>日前，完成就读学校志愿填报。</w:t>
      </w:r>
    </w:p>
    <w:p w:rsidR="00A0067A" w:rsidRPr="00FD4C7B" w:rsidRDefault="00A0067A" w:rsidP="00A0067A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FD4C7B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FD4C7B">
        <w:rPr>
          <w:rFonts w:ascii="仿宋" w:eastAsia="仿宋" w:hAnsi="仿宋" w:hint="eastAsia"/>
          <w:sz w:val="32"/>
          <w:szCs w:val="32"/>
        </w:rPr>
        <w:t>年8月1日前，对不在城区就读的符合城区及芙蓉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FD4C7B">
        <w:rPr>
          <w:rFonts w:ascii="仿宋" w:eastAsia="仿宋" w:hAnsi="仿宋" w:hint="eastAsia"/>
          <w:sz w:val="32"/>
          <w:szCs w:val="32"/>
        </w:rPr>
        <w:t>入学条件的学生进行核对。</w:t>
      </w:r>
    </w:p>
    <w:p w:rsidR="00A0067A" w:rsidRPr="00FD4C7B" w:rsidRDefault="00A0067A" w:rsidP="00A0067A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FD4C7B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Pr="00FD4C7B">
        <w:rPr>
          <w:rFonts w:ascii="仿宋" w:eastAsia="仿宋" w:hAnsi="仿宋" w:hint="eastAsia"/>
          <w:sz w:val="32"/>
          <w:szCs w:val="32"/>
        </w:rPr>
        <w:t>年8月18日—20日，对鹤山小学、乐群小学、飞山小学</w:t>
      </w:r>
      <w:r>
        <w:rPr>
          <w:rFonts w:ascii="仿宋" w:eastAsia="仿宋" w:hAnsi="仿宋" w:hint="eastAsia"/>
          <w:sz w:val="32"/>
          <w:szCs w:val="32"/>
        </w:rPr>
        <w:t>、土桥小学</w:t>
      </w:r>
      <w:r>
        <w:rPr>
          <w:rFonts w:ascii="仿宋" w:eastAsia="仿宋" w:hAnsi="仿宋" w:hint="eastAsia"/>
          <w:sz w:val="32"/>
          <w:szCs w:val="32"/>
          <w:lang w:eastAsia="zh-CN"/>
        </w:rPr>
        <w:t>、江东小学、红心小学</w:t>
      </w:r>
      <w:r w:rsidRPr="00FD4C7B">
        <w:rPr>
          <w:rFonts w:ascii="仿宋" w:eastAsia="仿宋" w:hAnsi="仿宋" w:hint="eastAsia"/>
          <w:sz w:val="32"/>
          <w:szCs w:val="32"/>
        </w:rPr>
        <w:t>毕业年级学生就读初中学生进行指标分配，并完成</w:t>
      </w:r>
      <w:r>
        <w:rPr>
          <w:rFonts w:ascii="仿宋" w:eastAsia="仿宋" w:hAnsi="仿宋" w:hint="eastAsia"/>
          <w:sz w:val="32"/>
          <w:szCs w:val="32"/>
          <w:lang w:eastAsia="zh-CN"/>
        </w:rPr>
        <w:t>随机派位</w:t>
      </w:r>
      <w:r w:rsidRPr="00FD4C7B">
        <w:rPr>
          <w:rFonts w:ascii="仿宋" w:eastAsia="仿宋" w:hAnsi="仿宋" w:hint="eastAsia"/>
          <w:sz w:val="32"/>
          <w:szCs w:val="32"/>
        </w:rPr>
        <w:t>。</w:t>
      </w:r>
    </w:p>
    <w:p w:rsidR="00A0067A" w:rsidRPr="00FD4C7B" w:rsidRDefault="00A0067A" w:rsidP="00A0067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FD4C7B">
        <w:rPr>
          <w:rFonts w:ascii="仿宋" w:eastAsia="仿宋" w:hAnsi="仿宋" w:hint="eastAsia"/>
          <w:sz w:val="32"/>
          <w:szCs w:val="32"/>
        </w:rPr>
        <w:t>6、202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FD4C7B">
        <w:rPr>
          <w:rFonts w:ascii="仿宋" w:eastAsia="仿宋" w:hAnsi="仿宋" w:hint="eastAsia"/>
          <w:sz w:val="32"/>
          <w:szCs w:val="32"/>
        </w:rPr>
        <w:t>年8月26日，完成发放录取通知书。</w:t>
      </w:r>
    </w:p>
    <w:p w:rsidR="00D475F6" w:rsidRPr="00804C3D" w:rsidRDefault="00120334" w:rsidP="00C958DF">
      <w:pPr>
        <w:pStyle w:val="a3"/>
        <w:spacing w:before="0" w:line="560" w:lineRule="exact"/>
        <w:ind w:left="0" w:firstLineChars="200" w:firstLine="640"/>
        <w:jc w:val="both"/>
        <w:rPr>
          <w:rFonts w:ascii="黑体" w:eastAsia="黑体" w:hAnsi="黑体"/>
        </w:rPr>
      </w:pPr>
      <w:r w:rsidRPr="00804C3D">
        <w:rPr>
          <w:rFonts w:ascii="黑体" w:eastAsia="黑体" w:hAnsi="黑体"/>
        </w:rPr>
        <w:t xml:space="preserve">二、报名材料要求 </w:t>
      </w:r>
    </w:p>
    <w:p w:rsidR="00A97193" w:rsidRDefault="00120334" w:rsidP="00804C3D">
      <w:pPr>
        <w:pStyle w:val="a3"/>
        <w:spacing w:before="0" w:line="560" w:lineRule="exact"/>
        <w:ind w:left="0" w:firstLineChars="200" w:firstLine="640"/>
        <w:jc w:val="both"/>
        <w:rPr>
          <w:rFonts w:cs="仿宋_GB2312"/>
          <w:sz w:val="17"/>
          <w:szCs w:val="17"/>
          <w:lang w:eastAsia="zh-CN"/>
        </w:rPr>
      </w:pPr>
      <w:r w:rsidRPr="00E4712A">
        <w:rPr>
          <w:rFonts w:ascii="仿宋" w:eastAsia="仿宋" w:hAnsi="仿宋"/>
        </w:rPr>
        <w:t>家长必须如实提供报名材料，凡查验出其中任何一项报名材料作假，</w:t>
      </w:r>
      <w:r w:rsidR="00A0067A">
        <w:rPr>
          <w:rFonts w:ascii="仿宋" w:eastAsia="仿宋" w:hAnsi="仿宋" w:hint="eastAsia"/>
          <w:lang w:eastAsia="zh-CN"/>
        </w:rPr>
        <w:t>靖州县</w:t>
      </w:r>
      <w:r w:rsidRPr="00E4712A">
        <w:rPr>
          <w:rFonts w:ascii="仿宋" w:eastAsia="仿宋" w:hAnsi="仿宋"/>
        </w:rPr>
        <w:t>城区户籍申请者不安排所申请的学校，非</w:t>
      </w:r>
      <w:r w:rsidR="00485F63">
        <w:rPr>
          <w:rFonts w:ascii="仿宋" w:eastAsia="仿宋" w:hAnsi="仿宋" w:hint="eastAsia"/>
          <w:lang w:eastAsia="zh-CN"/>
        </w:rPr>
        <w:t>靖州县</w:t>
      </w:r>
      <w:r w:rsidRPr="00E4712A">
        <w:rPr>
          <w:rFonts w:ascii="仿宋" w:eastAsia="仿宋" w:hAnsi="仿宋"/>
        </w:rPr>
        <w:t>城区户籍将不予安排</w:t>
      </w:r>
      <w:r w:rsidR="00485F63">
        <w:rPr>
          <w:rFonts w:ascii="仿宋" w:eastAsia="仿宋" w:hAnsi="仿宋" w:hint="eastAsia"/>
          <w:lang w:eastAsia="zh-CN"/>
        </w:rPr>
        <w:t>靖州县</w:t>
      </w:r>
      <w:r w:rsidRPr="00E4712A">
        <w:rPr>
          <w:rFonts w:ascii="仿宋" w:eastAsia="仿宋" w:hAnsi="仿宋"/>
        </w:rPr>
        <w:t>城区学位。办有营业执照但无实际经商行为的视为材料做假，不予安排</w:t>
      </w:r>
      <w:r w:rsidR="00485F63">
        <w:rPr>
          <w:rFonts w:ascii="仿宋" w:eastAsia="仿宋" w:hAnsi="仿宋" w:hint="eastAsia"/>
          <w:lang w:eastAsia="zh-CN"/>
        </w:rPr>
        <w:t>靖州县</w:t>
      </w:r>
      <w:r w:rsidRPr="00E4712A">
        <w:rPr>
          <w:rFonts w:ascii="仿宋" w:eastAsia="仿宋" w:hAnsi="仿宋"/>
        </w:rPr>
        <w:t>城区学位。</w:t>
      </w:r>
    </w:p>
    <w:sectPr w:rsidR="00A97193" w:rsidSect="00E4712A">
      <w:footerReference w:type="even" r:id="rId6"/>
      <w:pgSz w:w="11913" w:h="16840"/>
      <w:pgMar w:top="1418" w:right="1418" w:bottom="1418" w:left="1418" w:header="0" w:footer="1154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88" w:rsidRDefault="00733388" w:rsidP="00A97193">
      <w:r>
        <w:separator/>
      </w:r>
    </w:p>
  </w:endnote>
  <w:endnote w:type="continuationSeparator" w:id="0">
    <w:p w:rsidR="00733388" w:rsidRDefault="00733388" w:rsidP="00A9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34" w:rsidRDefault="00120334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88" w:rsidRDefault="00733388" w:rsidP="00A97193">
      <w:r>
        <w:separator/>
      </w:r>
    </w:p>
  </w:footnote>
  <w:footnote w:type="continuationSeparator" w:id="0">
    <w:p w:rsidR="00733388" w:rsidRDefault="00733388" w:rsidP="00A9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97193"/>
    <w:rsid w:val="00000B25"/>
    <w:rsid w:val="00117C74"/>
    <w:rsid w:val="00120334"/>
    <w:rsid w:val="001C152A"/>
    <w:rsid w:val="001C3D24"/>
    <w:rsid w:val="002F2175"/>
    <w:rsid w:val="003778CB"/>
    <w:rsid w:val="00485F63"/>
    <w:rsid w:val="004F04CA"/>
    <w:rsid w:val="006120EF"/>
    <w:rsid w:val="00615FCA"/>
    <w:rsid w:val="006829D0"/>
    <w:rsid w:val="006B730F"/>
    <w:rsid w:val="007059B6"/>
    <w:rsid w:val="00733388"/>
    <w:rsid w:val="007563E1"/>
    <w:rsid w:val="00765038"/>
    <w:rsid w:val="00804C3D"/>
    <w:rsid w:val="00911B54"/>
    <w:rsid w:val="009863F7"/>
    <w:rsid w:val="009A3786"/>
    <w:rsid w:val="009D323C"/>
    <w:rsid w:val="00A0067A"/>
    <w:rsid w:val="00A97193"/>
    <w:rsid w:val="00AD4959"/>
    <w:rsid w:val="00B12EB5"/>
    <w:rsid w:val="00B4742F"/>
    <w:rsid w:val="00C30F05"/>
    <w:rsid w:val="00C40257"/>
    <w:rsid w:val="00C958DF"/>
    <w:rsid w:val="00CC5953"/>
    <w:rsid w:val="00D475F6"/>
    <w:rsid w:val="00E21648"/>
    <w:rsid w:val="00E4712A"/>
    <w:rsid w:val="00EA2D3B"/>
    <w:rsid w:val="00F2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193"/>
    <w:pPr>
      <w:spacing w:before="28"/>
      <w:ind w:left="106"/>
    </w:pPr>
    <w:rPr>
      <w:rFonts w:ascii="仿宋_GB2312" w:eastAsia="仿宋_GB2312" w:hAnsi="仿宋_GB2312"/>
      <w:sz w:val="32"/>
      <w:szCs w:val="32"/>
    </w:rPr>
  </w:style>
  <w:style w:type="paragraph" w:customStyle="1" w:styleId="Heading1">
    <w:name w:val="Heading 1"/>
    <w:basedOn w:val="a"/>
    <w:uiPriority w:val="1"/>
    <w:qFormat/>
    <w:rsid w:val="00A97193"/>
    <w:pPr>
      <w:outlineLvl w:val="1"/>
    </w:pPr>
    <w:rPr>
      <w:rFonts w:ascii="方正小标宋简体" w:eastAsia="方正小标宋简体" w:hAnsi="方正小标宋简体"/>
      <w:i/>
      <w:sz w:val="44"/>
      <w:szCs w:val="44"/>
    </w:rPr>
  </w:style>
  <w:style w:type="paragraph" w:styleId="a4">
    <w:name w:val="List Paragraph"/>
    <w:basedOn w:val="a"/>
    <w:uiPriority w:val="1"/>
    <w:qFormat/>
    <w:rsid w:val="00A97193"/>
  </w:style>
  <w:style w:type="paragraph" w:customStyle="1" w:styleId="TableParagraph">
    <w:name w:val="Table Paragraph"/>
    <w:basedOn w:val="a"/>
    <w:uiPriority w:val="1"/>
    <w:qFormat/>
    <w:rsid w:val="00A97193"/>
  </w:style>
  <w:style w:type="paragraph" w:styleId="a5">
    <w:name w:val="Balloon Text"/>
    <w:basedOn w:val="a"/>
    <w:link w:val="Char"/>
    <w:uiPriority w:val="99"/>
    <w:semiHidden/>
    <w:unhideWhenUsed/>
    <w:rsid w:val="0012033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033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2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033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203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20334"/>
    <w:rPr>
      <w:sz w:val="18"/>
      <w:szCs w:val="18"/>
    </w:rPr>
  </w:style>
  <w:style w:type="character" w:customStyle="1" w:styleId="NormalCharacter">
    <w:name w:val="NormalCharacter"/>
    <w:semiHidden/>
    <w:rsid w:val="00EA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杨理纲</dc:creator>
  <cp:lastModifiedBy>Administrator</cp:lastModifiedBy>
  <cp:revision>5</cp:revision>
  <dcterms:created xsi:type="dcterms:W3CDTF">2022-06-08T00:45:00Z</dcterms:created>
  <dcterms:modified xsi:type="dcterms:W3CDTF">2022-06-08T00:48:00Z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2022-05-20T00:00:00Z</vt:filetime>
  </property>
</Properties>
</file>