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bidi w:val="0"/>
        <w:jc w:val="center"/>
        <w:rPr>
          <w:rFonts w:hint="eastAsia"/>
          <w:sz w:val="72"/>
          <w:szCs w:val="72"/>
        </w:rPr>
      </w:pPr>
      <w:r>
        <w:rPr>
          <w:rFonts w:hint="eastAsia"/>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bidi w:val="0"/>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靖州县平茶镇乡镇污水处理设施建设项目</w:t>
      </w:r>
    </w:p>
    <w:p>
      <w:pPr>
        <w:adjustRightInd w:val="0"/>
        <w:snapToGrid w:val="0"/>
        <w:spacing w:line="288" w:lineRule="auto"/>
        <w:rPr>
          <w:rFonts w:hint="eastAsia" w:ascii="仿宋_GB2312" w:eastAsia="仿宋_GB2312"/>
          <w:sz w:val="36"/>
          <w:szCs w:val="36"/>
          <w:u w:val="single"/>
          <w:lang w:val="en-US" w:eastAsia="zh-CN"/>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靖州苗族侗族自治县城市建设投资</w:t>
      </w:r>
    </w:p>
    <w:p>
      <w:pPr>
        <w:adjustRightInd w:val="0"/>
        <w:snapToGrid w:val="0"/>
        <w:spacing w:line="288" w:lineRule="auto"/>
        <w:rPr>
          <w:rFonts w:hint="default" w:ascii="仿宋_GB2312" w:eastAsia="仿宋_GB2312"/>
          <w:sz w:val="36"/>
          <w:szCs w:val="36"/>
          <w:u w:val="single"/>
          <w:lang w:val="en-US"/>
        </w:rPr>
      </w:pPr>
      <w:r>
        <w:rPr>
          <w:rFonts w:hint="eastAsia" w:ascii="仿宋_GB2312" w:eastAsia="仿宋_GB2312"/>
          <w:sz w:val="36"/>
          <w:szCs w:val="36"/>
          <w:u w:val="single"/>
          <w:lang w:val="en-US" w:eastAsia="zh-CN"/>
        </w:rPr>
        <w:t>有限责任公司</w:t>
      </w:r>
    </w:p>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2021年8月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bookmarkStart w:id="22" w:name="_GoBack"/>
      <w:bookmarkEnd w:id="22"/>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bidi w:val="0"/>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bidi w:val="0"/>
        <w:rPr>
          <w:rFonts w:hint="eastAsia"/>
        </w:rPr>
      </w:pPr>
    </w:p>
    <w:p>
      <w:pPr>
        <w:rPr>
          <w:rFonts w:hint="eastAsia" w:ascii="楷体_GB2312" w:eastAsia="楷体_GB2312"/>
          <w:sz w:val="36"/>
          <w:szCs w:val="36"/>
        </w:rPr>
      </w:pPr>
    </w:p>
    <w:p>
      <w:pPr>
        <w:bidi w:val="0"/>
        <w:rPr>
          <w:rFonts w:hint="eastAsia"/>
        </w:rPr>
      </w:pPr>
    </w:p>
    <w:p>
      <w:pPr>
        <w:rPr>
          <w:rFonts w:hint="eastAsia" w:ascii="楷体_GB2312" w:eastAsia="楷体_GB2312"/>
          <w:sz w:val="36"/>
          <w:szCs w:val="36"/>
        </w:rPr>
      </w:pPr>
    </w:p>
    <w:p>
      <w:pPr>
        <w:bidi w:val="0"/>
        <w:rPr>
          <w:rFonts w:hint="eastAsia"/>
        </w:rPr>
      </w:pPr>
    </w:p>
    <w:p>
      <w:pPr>
        <w:rPr>
          <w:rFonts w:hint="eastAsia" w:ascii="楷体_GB2312" w:eastAsia="楷体_GB2312"/>
          <w:sz w:val="36"/>
          <w:szCs w:val="36"/>
        </w:rPr>
      </w:pPr>
    </w:p>
    <w:p>
      <w:pPr>
        <w:bidi w:val="0"/>
        <w:rPr>
          <w:rFonts w:hint="eastAsia"/>
        </w:rPr>
      </w:pPr>
    </w:p>
    <w:p>
      <w:pPr>
        <w:rPr>
          <w:rFonts w:hint="eastAsia" w:ascii="楷体_GB2312" w:eastAsia="楷体_GB2312"/>
          <w:sz w:val="36"/>
          <w:szCs w:val="36"/>
        </w:rPr>
      </w:pPr>
    </w:p>
    <w:p>
      <w:pPr>
        <w:bidi w:val="0"/>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480" w:lineRule="auto"/>
        <w:ind w:firstLine="0" w:firstLineChars="0"/>
        <w:jc w:val="center"/>
        <w:rPr>
          <w:b/>
          <w:sz w:val="28"/>
        </w:rPr>
      </w:pPr>
      <w:r>
        <w:rPr>
          <w:rFonts w:hint="eastAsia"/>
          <w:b/>
          <w:sz w:val="28"/>
        </w:rPr>
        <w:t>修改清单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826"/>
        <w:gridCol w:w="3262"/>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序号</w:t>
            </w:r>
          </w:p>
        </w:tc>
        <w:tc>
          <w:tcPr>
            <w:tcW w:w="3826"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
                <w:bCs w:val="0"/>
                <w:lang w:val="en-US" w:eastAsia="zh-CN"/>
              </w:rPr>
              <w:t>专家组意见</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
                <w:bCs w:val="0"/>
                <w:lang w:val="en-US" w:eastAsia="zh-CN"/>
              </w:rPr>
              <w:t>修改情况</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1</w:t>
            </w:r>
          </w:p>
        </w:tc>
        <w:tc>
          <w:tcPr>
            <w:tcW w:w="3826" w:type="dxa"/>
            <w:noWrap w:val="0"/>
            <w:vAlign w:val="top"/>
          </w:tcPr>
          <w:p>
            <w:pPr>
              <w:pStyle w:val="2"/>
              <w:rPr>
                <w:rFonts w:hint="default" w:ascii="Times New Roman" w:hAnsi="Times New Roman" w:cs="Times New Roman"/>
                <w:bCs/>
                <w:lang w:val="en-US" w:eastAsia="zh-CN"/>
              </w:rPr>
            </w:pPr>
            <w:r>
              <w:rPr>
                <w:rFonts w:hint="eastAsia" w:ascii="Times New Roman" w:hAnsi="Times New Roman" w:eastAsia="宋体" w:cs="Times New Roman"/>
                <w:bCs/>
                <w:kern w:val="2"/>
                <w:sz w:val="21"/>
                <w:szCs w:val="24"/>
                <w:lang w:val="en-US" w:eastAsia="zh-CN" w:bidi="ar-SA"/>
              </w:rPr>
              <w:t>补充规划及规划环评符合性分析内容。</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已</w:t>
            </w:r>
            <w:r>
              <w:rPr>
                <w:rFonts w:hint="eastAsia" w:ascii="Times New Roman" w:hAnsi="Times New Roman" w:eastAsia="宋体" w:cs="Times New Roman"/>
                <w:bCs/>
                <w:kern w:val="2"/>
                <w:sz w:val="21"/>
                <w:szCs w:val="24"/>
                <w:lang w:val="en-US" w:eastAsia="zh-CN" w:bidi="ar-SA"/>
              </w:rPr>
              <w:t>补充规划及规划环评符合性分析内容</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P</w:t>
            </w:r>
            <w:r>
              <w:rPr>
                <w:rFonts w:hint="eastAsia" w:cs="Times New Roman"/>
                <w:bCs/>
                <w:lang w:val="en-US" w:eastAsia="zh-CN"/>
              </w:rPr>
              <w:t>1、P2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2</w:t>
            </w:r>
          </w:p>
        </w:tc>
        <w:tc>
          <w:tcPr>
            <w:tcW w:w="3826" w:type="dxa"/>
            <w:noWrap w:val="0"/>
            <w:vAlign w:val="top"/>
          </w:tcPr>
          <w:p>
            <w:pPr>
              <w:pStyle w:val="2"/>
              <w:spacing w:line="240" w:lineRule="auto"/>
              <w:rPr>
                <w:rFonts w:hint="default" w:ascii="Times New Roman" w:hAnsi="Times New Roman" w:cs="Times New Roman"/>
                <w:bCs/>
                <w:lang w:val="en-US" w:eastAsia="zh-CN"/>
              </w:rPr>
            </w:pPr>
            <w:r>
              <w:rPr>
                <w:rFonts w:hint="eastAsia" w:ascii="Times New Roman" w:hAnsi="Times New Roman" w:eastAsia="宋体" w:cs="Times New Roman"/>
                <w:bCs/>
                <w:kern w:val="2"/>
                <w:sz w:val="21"/>
                <w:szCs w:val="24"/>
                <w:lang w:val="en-US" w:eastAsia="zh-CN" w:bidi="ar-SA"/>
              </w:rPr>
              <w:t>完善生态保护红线内容分析，明确该项目位置与生态红线的相关性。完善负面清单内容分析，按平茶镇“三线一单”管理要求叙述空间布局和污染物排放内容。精简选址符合性分析，从用地符合、污水专项规划、污水收集率、用地不涉及生态红线、基本农田、公益林等方面，以及交通、基础设施便利方面进行论述。</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已</w:t>
            </w:r>
            <w:r>
              <w:rPr>
                <w:rFonts w:hint="eastAsia" w:ascii="Times New Roman" w:hAnsi="Times New Roman" w:eastAsia="宋体" w:cs="Times New Roman"/>
                <w:bCs/>
                <w:kern w:val="2"/>
                <w:sz w:val="21"/>
                <w:szCs w:val="24"/>
                <w:lang w:val="en-US" w:eastAsia="zh-CN" w:bidi="ar-SA"/>
              </w:rPr>
              <w:t>完善生态保护红线内容分析</w:t>
            </w:r>
            <w:r>
              <w:rPr>
                <w:rFonts w:hint="eastAsia" w:ascii="Times New Roman" w:hAnsi="Times New Roman" w:cs="Times New Roman"/>
                <w:bCs/>
                <w:lang w:val="en-US" w:eastAsia="zh-CN"/>
              </w:rPr>
              <w:t>。已补充完善</w:t>
            </w:r>
            <w:r>
              <w:rPr>
                <w:rFonts w:hint="eastAsia" w:ascii="Times New Roman" w:hAnsi="Times New Roman" w:eastAsia="宋体" w:cs="Times New Roman"/>
                <w:bCs/>
                <w:kern w:val="2"/>
                <w:sz w:val="21"/>
                <w:szCs w:val="24"/>
                <w:lang w:val="en-US" w:eastAsia="zh-CN" w:bidi="ar-SA"/>
              </w:rPr>
              <w:t>负面清单内容分析</w:t>
            </w:r>
            <w:r>
              <w:rPr>
                <w:rFonts w:hint="eastAsia" w:ascii="Times New Roman" w:hAnsi="Times New Roman" w:cs="Times New Roman"/>
                <w:bCs/>
                <w:kern w:val="2"/>
                <w:sz w:val="21"/>
                <w:szCs w:val="24"/>
                <w:lang w:val="en-US" w:eastAsia="zh-CN" w:bidi="ar-SA"/>
              </w:rPr>
              <w:t>。已精简</w:t>
            </w:r>
            <w:r>
              <w:rPr>
                <w:rFonts w:hint="eastAsia" w:ascii="Times New Roman" w:hAnsi="Times New Roman" w:eastAsia="宋体" w:cs="Times New Roman"/>
                <w:bCs/>
                <w:kern w:val="2"/>
                <w:sz w:val="21"/>
                <w:szCs w:val="24"/>
                <w:lang w:val="en-US" w:eastAsia="zh-CN" w:bidi="ar-SA"/>
              </w:rPr>
              <w:t>选址符合性分析</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P</w:t>
            </w:r>
            <w:r>
              <w:rPr>
                <w:rFonts w:hint="eastAsia" w:cs="Times New Roman"/>
                <w:bCs/>
                <w:lang w:val="en-US" w:eastAsia="zh-CN"/>
              </w:rPr>
              <w:t>2、</w:t>
            </w:r>
            <w:r>
              <w:rPr>
                <w:rFonts w:hint="eastAsia" w:ascii="Times New Roman" w:hAnsi="Times New Roman" w:cs="Times New Roman"/>
                <w:bCs/>
                <w:lang w:val="en-US" w:eastAsia="zh-CN"/>
              </w:rPr>
              <w:t>P</w:t>
            </w:r>
            <w:r>
              <w:rPr>
                <w:rFonts w:hint="eastAsia" w:cs="Times New Roman"/>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3</w:t>
            </w:r>
          </w:p>
        </w:tc>
        <w:tc>
          <w:tcPr>
            <w:tcW w:w="3826"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完善环境功能区划相符性分析表格内容。</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已完善环境功能区划相符性分析表格内容。</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P</w:t>
            </w:r>
            <w:r>
              <w:rPr>
                <w:rFonts w:hint="eastAsia" w:cs="Times New Roman"/>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4</w:t>
            </w:r>
          </w:p>
        </w:tc>
        <w:tc>
          <w:tcPr>
            <w:tcW w:w="3826"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eastAsia="宋体" w:cs="Times New Roman"/>
                <w:bCs/>
                <w:kern w:val="2"/>
                <w:sz w:val="21"/>
                <w:szCs w:val="24"/>
                <w:lang w:val="en-US" w:eastAsia="zh-CN" w:bidi="ar-SA"/>
              </w:rPr>
              <w:t>认真核实土石方平衡内容，符合项目实际情况内容。</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已</w:t>
            </w:r>
            <w:r>
              <w:rPr>
                <w:rFonts w:hint="eastAsia" w:ascii="Times New Roman" w:hAnsi="Times New Roman" w:eastAsia="宋体" w:cs="Times New Roman"/>
                <w:bCs/>
                <w:kern w:val="2"/>
                <w:sz w:val="21"/>
                <w:szCs w:val="24"/>
                <w:lang w:val="en-US" w:eastAsia="zh-CN" w:bidi="ar-SA"/>
              </w:rPr>
              <w:t>核实土石方平衡内容</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5</w:t>
            </w:r>
          </w:p>
        </w:tc>
        <w:tc>
          <w:tcPr>
            <w:tcW w:w="3826" w:type="dxa"/>
            <w:noWrap w:val="0"/>
            <w:vAlign w:val="top"/>
          </w:tcPr>
          <w:p>
            <w:pPr>
              <w:ind w:firstLine="0" w:firstLineChars="0"/>
              <w:rPr>
                <w:rFonts w:hint="eastAsia" w:ascii="Times New Roman" w:hAnsi="Times New Roman" w:cs="Times New Roman"/>
                <w:bCs/>
                <w:lang w:val="en-US" w:eastAsia="zh-CN"/>
              </w:rPr>
            </w:pPr>
            <w:r>
              <w:rPr>
                <w:rFonts w:hint="eastAsia" w:ascii="Times New Roman" w:hAnsi="Times New Roman" w:eastAsia="宋体" w:cs="Times New Roman"/>
                <w:bCs/>
                <w:kern w:val="2"/>
                <w:sz w:val="21"/>
                <w:szCs w:val="24"/>
                <w:lang w:val="en-US" w:eastAsia="zh-CN" w:bidi="ar-SA"/>
              </w:rPr>
              <w:t>固废排放标准中增加污泥处置要求。完善总量控制指标内容，简述污水处理厂总量控制要求，写清如何计算得到总量，注明污水处理厂COD、氨氮无需购买指标。</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已</w:t>
            </w:r>
            <w:r>
              <w:rPr>
                <w:rFonts w:hint="eastAsia" w:cs="Times New Roman"/>
                <w:bCs/>
                <w:lang w:val="en-US" w:eastAsia="zh-CN"/>
              </w:rPr>
              <w:t>增加</w:t>
            </w:r>
            <w:r>
              <w:rPr>
                <w:rFonts w:hint="eastAsia" w:ascii="Times New Roman" w:hAnsi="Times New Roman" w:eastAsia="宋体" w:cs="Times New Roman"/>
                <w:bCs/>
                <w:kern w:val="2"/>
                <w:sz w:val="21"/>
                <w:szCs w:val="24"/>
                <w:lang w:val="en-US" w:eastAsia="zh-CN" w:bidi="ar-SA"/>
              </w:rPr>
              <w:t>固废排放标准中污泥处置要求</w:t>
            </w:r>
            <w:r>
              <w:rPr>
                <w:rFonts w:hint="eastAsia" w:ascii="Times New Roman" w:hAnsi="Times New Roman" w:cs="Times New Roman"/>
                <w:bCs/>
                <w:kern w:val="2"/>
                <w:sz w:val="21"/>
                <w:szCs w:val="24"/>
                <w:lang w:val="en-US" w:eastAsia="zh-CN" w:bidi="ar-SA"/>
              </w:rPr>
              <w:t>。已完善总量控制指标内容。</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ascii="Times New Roman" w:hAnsi="Times New Roman" w:cs="Times New Roman"/>
                <w:bCs/>
                <w:lang w:val="en-US" w:eastAsia="zh-CN"/>
              </w:rPr>
              <w:t>P</w:t>
            </w:r>
            <w:r>
              <w:rPr>
                <w:rFonts w:hint="eastAsia" w:cs="Times New Roman"/>
                <w:bCs/>
                <w:lang w:val="en-US" w:eastAsia="zh-CN"/>
              </w:rPr>
              <w:t>24、P25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6</w:t>
            </w:r>
          </w:p>
        </w:tc>
        <w:tc>
          <w:tcPr>
            <w:tcW w:w="3826" w:type="dxa"/>
            <w:noWrap w:val="0"/>
            <w:vAlign w:val="top"/>
          </w:tcPr>
          <w:p>
            <w:pPr>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认真核实完善施工期和运营期影响因子分析，与实际项目情况相符，确保采取的环保措施切实可行。</w:t>
            </w:r>
          </w:p>
        </w:tc>
        <w:tc>
          <w:tcPr>
            <w:tcW w:w="3262"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已核实完善</w:t>
            </w:r>
            <w:r>
              <w:rPr>
                <w:rFonts w:hint="eastAsia" w:ascii="Times New Roman" w:hAnsi="Times New Roman" w:eastAsia="宋体" w:cs="Times New Roman"/>
                <w:bCs/>
                <w:kern w:val="2"/>
                <w:sz w:val="21"/>
                <w:szCs w:val="24"/>
                <w:lang w:val="en-US" w:eastAsia="zh-CN" w:bidi="ar-SA"/>
              </w:rPr>
              <w:t>施工期和运营期影响因子分析</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P27、P28、P30、P31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cs="Times New Roman"/>
                <w:bCs/>
                <w:lang w:val="en-US" w:eastAsia="zh-CN"/>
              </w:rPr>
            </w:pPr>
            <w:r>
              <w:rPr>
                <w:rFonts w:hint="eastAsia" w:cs="Times New Roman"/>
                <w:bCs/>
                <w:lang w:val="en-US" w:eastAsia="zh-CN"/>
              </w:rPr>
              <w:t>7</w:t>
            </w:r>
          </w:p>
        </w:tc>
        <w:tc>
          <w:tcPr>
            <w:tcW w:w="3826" w:type="dxa"/>
            <w:noWrap w:val="0"/>
            <w:vAlign w:val="top"/>
          </w:tcPr>
          <w:p>
            <w:pPr>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环境风险分析中认真核实项目存在的风险类别和等级，采取的措施中增加应急预案的编写。</w:t>
            </w:r>
          </w:p>
        </w:tc>
        <w:tc>
          <w:tcPr>
            <w:tcW w:w="3262" w:type="dxa"/>
            <w:noWrap w:val="0"/>
            <w:vAlign w:val="top"/>
          </w:tcPr>
          <w:p>
            <w:pPr>
              <w:ind w:firstLine="0" w:firstLineChars="0"/>
              <w:rPr>
                <w:rFonts w:hint="default" w:cs="Times New Roman"/>
                <w:bCs/>
                <w:lang w:val="en-US" w:eastAsia="zh-CN"/>
              </w:rPr>
            </w:pPr>
            <w:r>
              <w:rPr>
                <w:rFonts w:hint="eastAsia" w:cs="Times New Roman"/>
                <w:bCs/>
                <w:lang w:val="en-US" w:eastAsia="zh-CN"/>
              </w:rPr>
              <w:t>已核实</w:t>
            </w:r>
            <w:r>
              <w:rPr>
                <w:rFonts w:hint="eastAsia" w:ascii="Times New Roman" w:hAnsi="Times New Roman" w:eastAsia="宋体" w:cs="Times New Roman"/>
                <w:bCs/>
                <w:kern w:val="2"/>
                <w:sz w:val="21"/>
                <w:szCs w:val="24"/>
                <w:lang w:val="en-US" w:eastAsia="zh-CN" w:bidi="ar-SA"/>
              </w:rPr>
              <w:t>环境风险分析中项目存在的风险类别和等级，采取的措施中</w:t>
            </w:r>
            <w:r>
              <w:rPr>
                <w:rFonts w:hint="eastAsia" w:ascii="Times New Roman" w:hAnsi="Times New Roman" w:cs="Times New Roman"/>
                <w:bCs/>
                <w:kern w:val="2"/>
                <w:sz w:val="21"/>
                <w:szCs w:val="24"/>
                <w:lang w:val="en-US" w:eastAsia="zh-CN" w:bidi="ar-SA"/>
              </w:rPr>
              <w:t>已</w:t>
            </w:r>
            <w:r>
              <w:rPr>
                <w:rFonts w:hint="eastAsia" w:ascii="Times New Roman" w:hAnsi="Times New Roman" w:eastAsia="宋体" w:cs="Times New Roman"/>
                <w:bCs/>
                <w:kern w:val="2"/>
                <w:sz w:val="21"/>
                <w:szCs w:val="24"/>
                <w:lang w:val="en-US" w:eastAsia="zh-CN" w:bidi="ar-SA"/>
              </w:rPr>
              <w:t>增加应急预案的编写。</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P44、P45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cs="Times New Roman"/>
                <w:bCs/>
                <w:lang w:val="en-US" w:eastAsia="zh-CN"/>
              </w:rPr>
            </w:pPr>
            <w:r>
              <w:rPr>
                <w:rFonts w:hint="eastAsia" w:cs="Times New Roman"/>
                <w:bCs/>
                <w:lang w:val="en-US" w:eastAsia="zh-CN"/>
              </w:rPr>
              <w:t>8</w:t>
            </w:r>
          </w:p>
        </w:tc>
        <w:tc>
          <w:tcPr>
            <w:tcW w:w="3826" w:type="dxa"/>
            <w:noWrap w:val="0"/>
            <w:vAlign w:val="top"/>
          </w:tcPr>
          <w:p>
            <w:pPr>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环境经济损益分析内容补充完善污水处理厂建设和运行费用方面投入和产出情况、环境效益分析从水污染物消减方面叙述，突出项目实施的目的和意义。</w:t>
            </w:r>
          </w:p>
        </w:tc>
        <w:tc>
          <w:tcPr>
            <w:tcW w:w="3262" w:type="dxa"/>
            <w:noWrap w:val="0"/>
            <w:vAlign w:val="top"/>
          </w:tcPr>
          <w:p>
            <w:pPr>
              <w:ind w:firstLine="0" w:firstLineChars="0"/>
              <w:rPr>
                <w:rFonts w:hint="default" w:cs="Times New Roman"/>
                <w:bCs/>
                <w:lang w:val="en-US" w:eastAsia="zh-CN"/>
              </w:rPr>
            </w:pPr>
            <w:r>
              <w:rPr>
                <w:rFonts w:hint="eastAsia" w:cs="Times New Roman"/>
                <w:bCs/>
                <w:lang w:val="en-US" w:eastAsia="zh-CN"/>
              </w:rPr>
              <w:t>已补充完善</w:t>
            </w:r>
            <w:r>
              <w:rPr>
                <w:rFonts w:hint="eastAsia" w:ascii="Times New Roman" w:hAnsi="Times New Roman" w:eastAsia="宋体" w:cs="Times New Roman"/>
                <w:bCs/>
                <w:kern w:val="2"/>
                <w:sz w:val="21"/>
                <w:szCs w:val="24"/>
                <w:lang w:val="en-US" w:eastAsia="zh-CN" w:bidi="ar-SA"/>
              </w:rPr>
              <w:t>环境经济损益分析内容</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cs="Times New Roman"/>
                <w:bCs/>
                <w:lang w:val="en-US" w:eastAsia="zh-CN"/>
              </w:rPr>
            </w:pPr>
            <w:r>
              <w:rPr>
                <w:rFonts w:hint="eastAsia" w:cs="Times New Roman"/>
                <w:bCs/>
                <w:lang w:val="en-US" w:eastAsia="zh-CN"/>
              </w:rPr>
              <w:t>9</w:t>
            </w:r>
          </w:p>
        </w:tc>
        <w:tc>
          <w:tcPr>
            <w:tcW w:w="3826" w:type="dxa"/>
            <w:noWrap w:val="0"/>
            <w:vAlign w:val="top"/>
          </w:tcPr>
          <w:p>
            <w:pPr>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补充完善环境管理和监测计划内容，环境管理从施工期环境管理要求和运营期环境保护管理。监测计划表内容近期无需安在线监测，地下水监测内容取消。</w:t>
            </w:r>
          </w:p>
        </w:tc>
        <w:tc>
          <w:tcPr>
            <w:tcW w:w="3262" w:type="dxa"/>
            <w:noWrap w:val="0"/>
            <w:vAlign w:val="top"/>
          </w:tcPr>
          <w:p>
            <w:pPr>
              <w:ind w:firstLine="0" w:firstLineChars="0"/>
              <w:rPr>
                <w:rFonts w:hint="default" w:cs="Times New Roman"/>
                <w:bCs/>
                <w:lang w:val="en-US" w:eastAsia="zh-CN"/>
              </w:rPr>
            </w:pPr>
            <w:r>
              <w:rPr>
                <w:rFonts w:hint="eastAsia" w:cs="Times New Roman"/>
                <w:bCs/>
                <w:lang w:val="en-US" w:eastAsia="zh-CN"/>
              </w:rPr>
              <w:t>已</w:t>
            </w:r>
            <w:r>
              <w:rPr>
                <w:rFonts w:hint="eastAsia" w:ascii="Times New Roman" w:hAnsi="Times New Roman" w:eastAsia="宋体" w:cs="Times New Roman"/>
                <w:bCs/>
                <w:kern w:val="2"/>
                <w:sz w:val="21"/>
                <w:szCs w:val="24"/>
                <w:lang w:val="en-US" w:eastAsia="zh-CN" w:bidi="ar-SA"/>
              </w:rPr>
              <w:t>补充完善环境管理和监测计划内容</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ascii="Times New Roman" w:hAnsi="Times New Roman" w:eastAsia="宋体" w:cs="Times New Roman"/>
                <w:bCs/>
                <w:kern w:val="2"/>
                <w:sz w:val="21"/>
                <w:szCs w:val="24"/>
                <w:lang w:val="en-US" w:eastAsia="zh-CN" w:bidi="ar-SA"/>
              </w:rPr>
            </w:pPr>
            <w:r>
              <w:rPr>
                <w:rFonts w:hint="eastAsia" w:cs="Times New Roman"/>
                <w:bCs/>
                <w:kern w:val="2"/>
                <w:sz w:val="21"/>
                <w:szCs w:val="24"/>
                <w:lang w:val="en-US" w:eastAsia="zh-CN" w:bidi="ar-SA"/>
              </w:rPr>
              <w:t>10</w:t>
            </w:r>
          </w:p>
        </w:tc>
        <w:tc>
          <w:tcPr>
            <w:tcW w:w="3826" w:type="dxa"/>
            <w:noWrap w:val="0"/>
            <w:vAlign w:val="top"/>
          </w:tcPr>
          <w:p>
            <w:pPr>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环境保护措施监督检查清单表中固体废物、土壤及地下水、环境风险内容请简单叙述相关要求，做到精准扼要，符合编制指南文件要求。</w:t>
            </w:r>
          </w:p>
        </w:tc>
        <w:tc>
          <w:tcPr>
            <w:tcW w:w="3262" w:type="dxa"/>
            <w:noWrap w:val="0"/>
            <w:vAlign w:val="top"/>
          </w:tcPr>
          <w:p>
            <w:pPr>
              <w:ind w:firstLine="0" w:firstLineChars="0"/>
              <w:rPr>
                <w:rFonts w:hint="default" w:cs="Times New Roman"/>
                <w:bCs/>
                <w:lang w:val="en-US" w:eastAsia="zh-CN"/>
              </w:rPr>
            </w:pPr>
            <w:r>
              <w:rPr>
                <w:rFonts w:hint="eastAsia" w:cs="Times New Roman"/>
                <w:bCs/>
                <w:lang w:val="en-US" w:eastAsia="zh-CN"/>
              </w:rPr>
              <w:t>已简述</w:t>
            </w:r>
            <w:r>
              <w:rPr>
                <w:rFonts w:hint="eastAsia" w:ascii="Times New Roman" w:hAnsi="Times New Roman" w:eastAsia="宋体" w:cs="Times New Roman"/>
                <w:bCs/>
                <w:kern w:val="2"/>
                <w:sz w:val="21"/>
                <w:szCs w:val="24"/>
                <w:lang w:val="en-US" w:eastAsia="zh-CN" w:bidi="ar-SA"/>
              </w:rPr>
              <w:t>环境保护措施监督检查清单表中固体废物、土壤及地下水、环境风险内容</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P5、P56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ind w:firstLine="0" w:firstLineChars="0"/>
              <w:rPr>
                <w:rFonts w:hint="default" w:cs="Times New Roman"/>
                <w:bCs/>
                <w:lang w:val="en-US" w:eastAsia="zh-CN"/>
              </w:rPr>
            </w:pPr>
            <w:r>
              <w:rPr>
                <w:rFonts w:hint="eastAsia" w:cs="Times New Roman"/>
                <w:bCs/>
                <w:lang w:val="en-US" w:eastAsia="zh-CN"/>
              </w:rPr>
              <w:t>11</w:t>
            </w:r>
          </w:p>
        </w:tc>
        <w:tc>
          <w:tcPr>
            <w:tcW w:w="3826" w:type="dxa"/>
            <w:noWrap w:val="0"/>
            <w:vAlign w:val="top"/>
          </w:tcPr>
          <w:p>
            <w:pPr>
              <w:ind w:firstLine="0" w:firstLineChars="0"/>
              <w:rPr>
                <w:rFonts w:hint="eastAsia" w:ascii="仿宋" w:hAnsi="仿宋" w:eastAsia="仿宋"/>
                <w:bCs w:val="0"/>
                <w:kern w:val="2"/>
                <w:sz w:val="32"/>
                <w:szCs w:val="32"/>
                <w:lang w:val="en-US" w:eastAsia="zh-CN" w:bidi="ar-SA"/>
              </w:rPr>
            </w:pPr>
            <w:r>
              <w:rPr>
                <w:rFonts w:hint="eastAsia" w:ascii="Times New Roman" w:hAnsi="Times New Roman" w:eastAsia="宋体" w:cs="Times New Roman"/>
                <w:bCs/>
                <w:kern w:val="2"/>
                <w:sz w:val="21"/>
                <w:szCs w:val="24"/>
                <w:lang w:val="en-US" w:eastAsia="zh-CN" w:bidi="ar-SA"/>
              </w:rPr>
              <w:t>完善污染物源强分析，特别是近期和远期污水量和污水污染物排放量的分析，根据分析内容完善建设项目污染物排放汇总表，分近期和远期两个汇总表。</w:t>
            </w:r>
          </w:p>
        </w:tc>
        <w:tc>
          <w:tcPr>
            <w:tcW w:w="3262" w:type="dxa"/>
            <w:noWrap w:val="0"/>
            <w:vAlign w:val="top"/>
          </w:tcPr>
          <w:p>
            <w:pPr>
              <w:ind w:firstLine="0" w:firstLineChars="0"/>
              <w:rPr>
                <w:rFonts w:hint="default" w:cs="Times New Roman"/>
                <w:bCs/>
                <w:lang w:val="en-US" w:eastAsia="zh-CN"/>
              </w:rPr>
            </w:pPr>
            <w:r>
              <w:rPr>
                <w:rFonts w:hint="eastAsia" w:cs="Times New Roman"/>
                <w:bCs/>
                <w:lang w:val="en-US" w:eastAsia="zh-CN"/>
              </w:rPr>
              <w:t>已完善</w:t>
            </w:r>
            <w:r>
              <w:rPr>
                <w:rFonts w:hint="eastAsia" w:ascii="Times New Roman" w:hAnsi="Times New Roman" w:eastAsia="宋体" w:cs="Times New Roman"/>
                <w:bCs/>
                <w:kern w:val="2"/>
                <w:sz w:val="21"/>
                <w:szCs w:val="24"/>
                <w:lang w:val="en-US" w:eastAsia="zh-CN" w:bidi="ar-SA"/>
              </w:rPr>
              <w:t>污染物源强分析</w:t>
            </w:r>
            <w:r>
              <w:rPr>
                <w:rFonts w:hint="eastAsia" w:ascii="Times New Roman" w:hAnsi="Times New Roman" w:cs="Times New Roman"/>
                <w:bCs/>
                <w:kern w:val="2"/>
                <w:sz w:val="21"/>
                <w:szCs w:val="24"/>
                <w:lang w:val="en-US" w:eastAsia="zh-CN" w:bidi="ar-SA"/>
              </w:rPr>
              <w:t>，已完</w:t>
            </w:r>
            <w:r>
              <w:rPr>
                <w:rFonts w:hint="eastAsia" w:ascii="Times New Roman" w:hAnsi="Times New Roman" w:eastAsia="宋体" w:cs="Times New Roman"/>
                <w:bCs/>
                <w:kern w:val="2"/>
                <w:sz w:val="21"/>
                <w:szCs w:val="24"/>
                <w:lang w:val="en-US" w:eastAsia="zh-CN" w:bidi="ar-SA"/>
              </w:rPr>
              <w:t>善建设项目污染物排放汇总表</w:t>
            </w:r>
            <w:r>
              <w:rPr>
                <w:rFonts w:hint="eastAsia" w:ascii="Times New Roman" w:hAnsi="Times New Roman" w:cs="Times New Roman"/>
                <w:bCs/>
                <w:kern w:val="2"/>
                <w:sz w:val="21"/>
                <w:szCs w:val="24"/>
                <w:lang w:val="en-US" w:eastAsia="zh-CN" w:bidi="ar-SA"/>
              </w:rPr>
              <w:t>。</w:t>
            </w:r>
          </w:p>
        </w:tc>
        <w:tc>
          <w:tcPr>
            <w:tcW w:w="1268" w:type="dxa"/>
            <w:noWrap w:val="0"/>
            <w:vAlign w:val="top"/>
          </w:tcPr>
          <w:p>
            <w:pPr>
              <w:ind w:firstLine="0" w:firstLineChars="0"/>
              <w:rPr>
                <w:rFonts w:hint="default" w:ascii="Times New Roman" w:hAnsi="Times New Roman" w:cs="Times New Roman"/>
                <w:bCs/>
                <w:lang w:val="en-US" w:eastAsia="zh-CN"/>
              </w:rPr>
            </w:pPr>
            <w:r>
              <w:rPr>
                <w:rFonts w:hint="eastAsia" w:cs="Times New Roman"/>
                <w:bCs/>
                <w:lang w:val="en-US" w:eastAsia="zh-CN"/>
              </w:rPr>
              <w:t>P61、P76、P77</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06"/>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_Toc5300 </w:instrText>
      </w:r>
      <w:r>
        <w:rPr>
          <w:rFonts w:hint="eastAsia"/>
        </w:rPr>
        <w:fldChar w:fldCharType="separate"/>
      </w:r>
      <w:r>
        <w:rPr>
          <w:rFonts w:hint="eastAsia" w:ascii="黑体" w:hAnsi="黑体" w:eastAsia="黑体"/>
          <w:snapToGrid w:val="0"/>
          <w:szCs w:val="30"/>
        </w:rPr>
        <w:t>一、建设项目基本情况</w:t>
      </w:r>
      <w:r>
        <w:tab/>
      </w:r>
      <w:r>
        <w:fldChar w:fldCharType="begin"/>
      </w:r>
      <w:r>
        <w:instrText xml:space="preserve"> PAGEREF _Toc5300 \h </w:instrText>
      </w:r>
      <w:r>
        <w:fldChar w:fldCharType="separate"/>
      </w:r>
      <w:r>
        <w:t>1</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_Toc22884 </w:instrText>
      </w:r>
      <w:r>
        <w:rPr>
          <w:rFonts w:hint="eastAsia"/>
        </w:rPr>
        <w:fldChar w:fldCharType="separate"/>
      </w:r>
      <w:r>
        <w:rPr>
          <w:rFonts w:hint="eastAsia" w:ascii="黑体" w:hAnsi="黑体" w:eastAsia="黑体"/>
          <w:snapToGrid w:val="0"/>
          <w:szCs w:val="30"/>
        </w:rPr>
        <w:t>二、建设项目工程分析</w:t>
      </w:r>
      <w:r>
        <w:tab/>
      </w:r>
      <w:r>
        <w:fldChar w:fldCharType="begin"/>
      </w:r>
      <w:r>
        <w:instrText xml:space="preserve"> PAGEREF _Toc22884 \h </w:instrText>
      </w:r>
      <w:r>
        <w:fldChar w:fldCharType="separate"/>
      </w:r>
      <w:r>
        <w:t>5</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_Toc13448 </w:instrText>
      </w:r>
      <w:r>
        <w:rPr>
          <w:rFonts w:hint="eastAsia"/>
        </w:rPr>
        <w:fldChar w:fldCharType="separate"/>
      </w:r>
      <w:r>
        <w:rPr>
          <w:rFonts w:hint="eastAsia" w:ascii="黑体" w:hAnsi="黑体" w:eastAsia="黑体"/>
          <w:snapToGrid w:val="0"/>
          <w:szCs w:val="30"/>
        </w:rPr>
        <w:t>三、区域环境质量现状、环境保护目标及评价标准</w:t>
      </w:r>
      <w:r>
        <w:tab/>
      </w:r>
      <w:r>
        <w:fldChar w:fldCharType="begin"/>
      </w:r>
      <w:r>
        <w:instrText xml:space="preserve"> PAGEREF _Toc13448 \h </w:instrText>
      </w:r>
      <w:r>
        <w:fldChar w:fldCharType="separate"/>
      </w:r>
      <w:r>
        <w:t>17</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_Toc12531 </w:instrText>
      </w:r>
      <w:r>
        <w:rPr>
          <w:rFonts w:hint="eastAsia"/>
        </w:rPr>
        <w:fldChar w:fldCharType="separate"/>
      </w:r>
      <w:r>
        <w:rPr>
          <w:rFonts w:hint="eastAsia" w:ascii="黑体" w:hAnsi="黑体" w:eastAsia="黑体"/>
          <w:snapToGrid w:val="0"/>
          <w:szCs w:val="30"/>
        </w:rPr>
        <w:t>四、主要环境影响和保护措施</w:t>
      </w:r>
      <w:r>
        <w:tab/>
      </w:r>
      <w:r>
        <w:fldChar w:fldCharType="begin"/>
      </w:r>
      <w:r>
        <w:instrText xml:space="preserve"> PAGEREF _Toc12531 \h </w:instrText>
      </w:r>
      <w:r>
        <w:fldChar w:fldCharType="separate"/>
      </w:r>
      <w:r>
        <w:t>26</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_Toc3445 </w:instrText>
      </w:r>
      <w:r>
        <w:rPr>
          <w:rFonts w:hint="eastAsia"/>
        </w:rPr>
        <w:fldChar w:fldCharType="separate"/>
      </w:r>
      <w:r>
        <w:rPr>
          <w:rFonts w:hint="eastAsia" w:ascii="黑体" w:hAnsi="黑体" w:eastAsia="黑体"/>
          <w:snapToGrid w:val="0"/>
          <w:szCs w:val="30"/>
        </w:rPr>
        <w:t>五、环境保护措施监督检查清单</w:t>
      </w:r>
      <w:r>
        <w:tab/>
      </w:r>
      <w:r>
        <w:fldChar w:fldCharType="begin"/>
      </w:r>
      <w:r>
        <w:instrText xml:space="preserve"> PAGEREF _Toc3445 \h </w:instrText>
      </w:r>
      <w:r>
        <w:fldChar w:fldCharType="separate"/>
      </w:r>
      <w:r>
        <w:t>55</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_Toc5325 </w:instrText>
      </w:r>
      <w:r>
        <w:rPr>
          <w:rFonts w:hint="eastAsia"/>
        </w:rPr>
        <w:fldChar w:fldCharType="separate"/>
      </w:r>
      <w:r>
        <w:rPr>
          <w:rFonts w:hint="eastAsia" w:ascii="黑体" w:hAnsi="黑体" w:eastAsia="黑体"/>
          <w:snapToGrid w:val="0"/>
          <w:szCs w:val="30"/>
        </w:rPr>
        <w:t>六、结论</w:t>
      </w:r>
      <w:r>
        <w:tab/>
      </w:r>
      <w:r>
        <w:fldChar w:fldCharType="begin"/>
      </w:r>
      <w:r>
        <w:instrText xml:space="preserve"> PAGEREF _Toc5325 \h </w:instrText>
      </w:r>
      <w:r>
        <w:fldChar w:fldCharType="separate"/>
      </w:r>
      <w:r>
        <w:t>57</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_Toc20730 </w:instrText>
      </w:r>
      <w:r>
        <w:rPr>
          <w:rFonts w:hint="eastAsia"/>
        </w:rPr>
        <w:fldChar w:fldCharType="separate"/>
      </w:r>
      <w:r>
        <w:rPr>
          <w:rFonts w:hint="eastAsia" w:ascii="黑体" w:hAnsi="黑体" w:eastAsia="黑体"/>
          <w:snapToGrid w:val="0"/>
          <w:szCs w:val="32"/>
        </w:rPr>
        <w:t>附表</w:t>
      </w:r>
      <w:r>
        <w:tab/>
      </w:r>
      <w:r>
        <w:fldChar w:fldCharType="begin"/>
      </w:r>
      <w:r>
        <w:instrText xml:space="preserve"> PAGEREF _Toc20730 \h </w:instrText>
      </w:r>
      <w:r>
        <w:fldChar w:fldCharType="separate"/>
      </w:r>
      <w:r>
        <w:t>76</w:t>
      </w:r>
      <w:r>
        <w:fldChar w:fldCharType="end"/>
      </w:r>
      <w:r>
        <w:rPr>
          <w:rFonts w:hint="eastAsia"/>
        </w:rPr>
        <w:fldChar w:fldCharType="end"/>
      </w:r>
    </w:p>
    <w:p>
      <w:pPr>
        <w:pStyle w:val="15"/>
        <w:tabs>
          <w:tab w:val="right" w:leader="dot" w:pos="8306"/>
        </w:tabs>
      </w:pPr>
      <w:r>
        <w:rPr>
          <w:rFonts w:hint="eastAsia"/>
        </w:rPr>
        <w:fldChar w:fldCharType="begin"/>
      </w:r>
      <w:r>
        <w:rPr>
          <w:rFonts w:hint="eastAsia"/>
        </w:rPr>
        <w:instrText xml:space="preserve"> HYPERLINK \l _Toc28809 </w:instrText>
      </w:r>
      <w:r>
        <w:rPr>
          <w:rFonts w:hint="eastAsia"/>
        </w:rPr>
        <w:fldChar w:fldCharType="separate"/>
      </w:r>
      <w:r>
        <w:rPr>
          <w:rFonts w:hint="eastAsia" w:ascii="方正小标宋_GBK" w:hAnsi="黑体" w:eastAsia="方正小标宋_GBK"/>
          <w:snapToGrid w:val="0"/>
          <w:szCs w:val="38"/>
        </w:rPr>
        <w:t>建设项目污染物排放量汇总表</w:t>
      </w:r>
      <w:r>
        <w:tab/>
      </w:r>
      <w:r>
        <w:fldChar w:fldCharType="begin"/>
      </w:r>
      <w:r>
        <w:instrText xml:space="preserve"> PAGEREF _Toc28809 \h </w:instrText>
      </w:r>
      <w:r>
        <w:fldChar w:fldCharType="separate"/>
      </w:r>
      <w:r>
        <w:t>76</w:t>
      </w:r>
      <w:r>
        <w:fldChar w:fldCharType="end"/>
      </w:r>
      <w:r>
        <w:rPr>
          <w:rFonts w:hint="eastAsia"/>
        </w:rPr>
        <w:fldChar w:fldCharType="end"/>
      </w:r>
    </w:p>
    <w:p>
      <w:pPr>
        <w:spacing w:line="480" w:lineRule="auto"/>
        <w:ind w:firstLine="0" w:firstLineChars="0"/>
        <w:jc w:val="both"/>
        <w:rPr>
          <w:rFonts w:hint="eastAsia"/>
          <w:b/>
          <w:sz w:val="28"/>
        </w:rPr>
      </w:pPr>
      <w:r>
        <w:rPr>
          <w:rFonts w:hint="eastAsia"/>
        </w:rPr>
        <w:fldChar w:fldCharType="end"/>
      </w:r>
    </w:p>
    <w:p/>
    <w:p>
      <w:pPr>
        <w:bidi w:val="0"/>
      </w:pPr>
    </w:p>
    <w:p/>
    <w:p>
      <w:pPr>
        <w:bidi w:val="0"/>
      </w:pPr>
    </w:p>
    <w:p/>
    <w:p>
      <w:pPr>
        <w:bidi w:val="0"/>
      </w:pPr>
    </w:p>
    <w:p/>
    <w:p>
      <w:pPr>
        <w:bidi w:val="0"/>
      </w:pPr>
    </w:p>
    <w:p/>
    <w:p>
      <w:pPr>
        <w:bidi w:val="0"/>
      </w:pPr>
    </w:p>
    <w:p>
      <w:pPr>
        <w:bidi w:val="0"/>
      </w:pPr>
    </w:p>
    <w:p>
      <w:pPr>
        <w:bidi w:val="0"/>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rPr>
          <w:rFonts w:hint="eastAsia" w:eastAsia="宋体"/>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bidi w:val="0"/>
        <w:ind w:firstLine="210" w:firstLineChars="100"/>
        <w:rPr>
          <w:rFonts w:hint="eastAsia"/>
          <w:lang w:val="en-US" w:eastAsia="zh-CN"/>
        </w:rPr>
      </w:pPr>
    </w:p>
    <w:p>
      <w:pPr>
        <w:pStyle w:val="18"/>
        <w:jc w:val="center"/>
        <w:outlineLvl w:val="0"/>
        <w:rPr>
          <w:rFonts w:hint="eastAsia" w:ascii="黑体" w:hAnsi="黑体" w:eastAsia="黑体"/>
          <w:snapToGrid w:val="0"/>
          <w:sz w:val="30"/>
          <w:szCs w:val="30"/>
        </w:rPr>
        <w:sectPr>
          <w:pgSz w:w="11906" w:h="16838"/>
          <w:pgMar w:top="1440" w:right="1800" w:bottom="1440" w:left="1800" w:header="851" w:footer="992" w:gutter="0"/>
          <w:cols w:space="425" w:num="1"/>
          <w:docGrid w:type="lines" w:linePitch="312" w:charSpace="0"/>
        </w:sectPr>
      </w:pPr>
    </w:p>
    <w:p>
      <w:pPr>
        <w:pStyle w:val="18"/>
        <w:jc w:val="center"/>
        <w:outlineLvl w:val="0"/>
        <w:rPr>
          <w:rFonts w:hint="eastAsia" w:ascii="黑体" w:hAnsi="黑体" w:eastAsia="黑体"/>
          <w:snapToGrid w:val="0"/>
          <w:sz w:val="30"/>
          <w:szCs w:val="30"/>
        </w:rPr>
      </w:pPr>
      <w:bookmarkStart w:id="1" w:name="_Toc5300"/>
      <w:r>
        <w:rPr>
          <w:rFonts w:hint="eastAsia" w:ascii="黑体" w:hAnsi="黑体" w:eastAsia="黑体"/>
          <w:snapToGrid w:val="0"/>
          <w:sz w:val="30"/>
          <w:szCs w:val="30"/>
        </w:rPr>
        <w:t>一、建设项目基本情况</w:t>
      </w:r>
      <w:bookmarkEnd w:id="1"/>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74"/>
        <w:gridCol w:w="1573"/>
        <w:gridCol w:w="2088"/>
        <w:gridCol w:w="2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建设项目名称</w:t>
            </w:r>
          </w:p>
        </w:tc>
        <w:tc>
          <w:tcPr>
            <w:tcW w:w="3694" w:type="pct"/>
            <w:gridSpan w:val="3"/>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靖州县平茶镇乡镇污水处理设施建设项目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项目代码</w:t>
            </w:r>
          </w:p>
        </w:tc>
        <w:tc>
          <w:tcPr>
            <w:tcW w:w="3694" w:type="pct"/>
            <w:gridSpan w:val="3"/>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建设单位联系人</w:t>
            </w:r>
          </w:p>
        </w:tc>
        <w:tc>
          <w:tcPr>
            <w:tcW w:w="944"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钱振深</w:t>
            </w:r>
          </w:p>
        </w:tc>
        <w:tc>
          <w:tcPr>
            <w:tcW w:w="1253"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1496"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136 7745 8812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3694" w:type="pct"/>
            <w:gridSpan w:val="3"/>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湖南</w:t>
            </w:r>
            <w:r>
              <w:rPr>
                <w:rFonts w:hint="eastAsia" w:ascii="宋体" w:hAnsi="宋体" w:eastAsia="宋体" w:cs="宋体"/>
                <w:sz w:val="21"/>
                <w:szCs w:val="21"/>
                <w:u w:val="single"/>
              </w:rPr>
              <w:t xml:space="preserve">   </w:t>
            </w:r>
            <w:r>
              <w:rPr>
                <w:rFonts w:hint="eastAsia" w:ascii="宋体" w:hAnsi="宋体" w:eastAsia="宋体" w:cs="宋体"/>
                <w:sz w:val="21"/>
                <w:szCs w:val="21"/>
              </w:rPr>
              <w:t>省（自治区）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怀化</w:t>
            </w:r>
            <w:r>
              <w:rPr>
                <w:rFonts w:hint="eastAsia" w:ascii="宋体" w:hAnsi="宋体" w:eastAsia="宋体" w:cs="宋体"/>
                <w:sz w:val="21"/>
                <w:szCs w:val="21"/>
                <w:u w:val="single"/>
              </w:rPr>
              <w:t xml:space="preserve">  </w:t>
            </w:r>
            <w:r>
              <w:rPr>
                <w:rFonts w:hint="eastAsia" w:ascii="宋体" w:hAnsi="宋体" w:eastAsia="宋体" w:cs="宋体"/>
                <w:sz w:val="21"/>
                <w:szCs w:val="21"/>
              </w:rPr>
              <w:t>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靖州</w:t>
            </w:r>
            <w:r>
              <w:rPr>
                <w:rFonts w:hint="eastAsia" w:ascii="宋体" w:hAnsi="宋体" w:eastAsia="宋体" w:cs="宋体"/>
                <w:sz w:val="21"/>
                <w:szCs w:val="21"/>
                <w:u w:val="single"/>
              </w:rPr>
              <w:t xml:space="preserve">  </w:t>
            </w:r>
            <w:r>
              <w:rPr>
                <w:rFonts w:hint="eastAsia" w:ascii="宋体" w:hAnsi="宋体" w:eastAsia="宋体" w:cs="宋体"/>
                <w:sz w:val="21"/>
                <w:szCs w:val="21"/>
              </w:rPr>
              <w:t>县（区）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平茶镇</w:t>
            </w:r>
            <w:r>
              <w:rPr>
                <w:rFonts w:hint="eastAsia" w:ascii="宋体" w:hAnsi="宋体" w:eastAsia="宋体" w:cs="宋体"/>
                <w:sz w:val="21"/>
                <w:szCs w:val="21"/>
                <w:u w:val="single"/>
              </w:rPr>
              <w:t xml:space="preserve"> </w:t>
            </w:r>
            <w:r>
              <w:rPr>
                <w:rFonts w:hint="eastAsia" w:ascii="宋体" w:hAnsi="宋体" w:eastAsia="宋体" w:cs="宋体"/>
                <w:sz w:val="21"/>
                <w:szCs w:val="21"/>
              </w:rPr>
              <w:t>乡（街道）</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地理坐标</w:t>
            </w:r>
          </w:p>
        </w:tc>
        <w:tc>
          <w:tcPr>
            <w:tcW w:w="3694"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109</w:t>
            </w:r>
            <w:r>
              <w:rPr>
                <w:rFonts w:hint="eastAsia" w:ascii="宋体" w:hAnsi="宋体" w:eastAsia="宋体" w:cs="宋体"/>
                <w:sz w:val="21"/>
                <w:szCs w:val="21"/>
                <w:u w:val="single"/>
              </w:rPr>
              <w:t xml:space="preserve">  </w:t>
            </w:r>
            <w:r>
              <w:rPr>
                <w:rFonts w:hint="eastAsia" w:ascii="宋体" w:hAnsi="宋体" w:eastAsia="宋体" w:cs="宋体"/>
                <w:sz w:val="21"/>
                <w:szCs w:val="21"/>
              </w:rPr>
              <w:t>度</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23</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31.446</w:t>
            </w:r>
            <w:r>
              <w:rPr>
                <w:rFonts w:hint="eastAsia" w:ascii="宋体" w:hAnsi="宋体" w:eastAsia="宋体" w:cs="宋体"/>
                <w:sz w:val="21"/>
                <w:szCs w:val="21"/>
                <w:u w:val="single"/>
              </w:rPr>
              <w:t xml:space="preserve">  </w:t>
            </w:r>
            <w:r>
              <w:rPr>
                <w:rFonts w:hint="eastAsia" w:ascii="宋体" w:hAnsi="宋体" w:eastAsia="宋体" w:cs="宋体"/>
                <w:sz w:val="21"/>
                <w:szCs w:val="21"/>
              </w:rPr>
              <w:t>秒，</w:t>
            </w:r>
            <w:r>
              <w:rPr>
                <w:rFonts w:hint="eastAsia" w:ascii="宋体" w:hAnsi="宋体" w:eastAsia="宋体" w:cs="宋体"/>
                <w:sz w:val="21"/>
                <w:szCs w:val="21"/>
                <w:u w:val="single"/>
                <w:lang w:val="en-US" w:eastAsia="zh-CN"/>
              </w:rPr>
              <w:t>26</w:t>
            </w:r>
            <w:r>
              <w:rPr>
                <w:rFonts w:hint="eastAsia" w:ascii="宋体" w:hAnsi="宋体" w:eastAsia="宋体" w:cs="宋体"/>
                <w:sz w:val="21"/>
                <w:szCs w:val="21"/>
                <w:u w:val="single"/>
              </w:rPr>
              <w:t xml:space="preserve">  </w:t>
            </w:r>
            <w:r>
              <w:rPr>
                <w:rFonts w:hint="eastAsia" w:ascii="宋体" w:hAnsi="宋体" w:eastAsia="宋体" w:cs="宋体"/>
                <w:sz w:val="21"/>
                <w:szCs w:val="21"/>
              </w:rPr>
              <w:t>度</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22</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21.398</w:t>
            </w:r>
            <w:r>
              <w:rPr>
                <w:rFonts w:hint="eastAsia" w:ascii="宋体" w:hAnsi="宋体" w:eastAsia="宋体" w:cs="宋体"/>
                <w:sz w:val="21"/>
                <w:szCs w:val="21"/>
                <w:u w:val="single"/>
              </w:rPr>
              <w:t xml:space="preserve"> </w:t>
            </w:r>
            <w:r>
              <w:rPr>
                <w:rFonts w:hint="eastAsia" w:ascii="宋体" w:hAnsi="宋体" w:eastAsia="宋体" w:cs="宋体"/>
                <w:sz w:val="21"/>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国民经济</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行业类别</w:t>
            </w:r>
          </w:p>
        </w:tc>
        <w:tc>
          <w:tcPr>
            <w:tcW w:w="944" w:type="pct"/>
            <w:noWrap w:val="0"/>
            <w:vAlign w:val="center"/>
          </w:tcPr>
          <w:p>
            <w:pPr>
              <w:adjustRightInd w:val="0"/>
              <w:snapToGrid w:val="0"/>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D4620</w:t>
            </w:r>
          </w:p>
        </w:tc>
        <w:tc>
          <w:tcPr>
            <w:tcW w:w="1253" w:type="pct"/>
            <w:noWrap w:val="0"/>
            <w:vAlign w:val="center"/>
          </w:tcPr>
          <w:p>
            <w:pPr>
              <w:adjustRightInd w:val="0"/>
              <w:snapToGrid w:val="0"/>
              <w:jc w:val="center"/>
              <w:rPr>
                <w:rFonts w:hint="eastAsia" w:ascii="宋体" w:hAnsi="宋体" w:eastAsia="宋体" w:cs="宋体"/>
                <w:sz w:val="21"/>
                <w:szCs w:val="21"/>
              </w:rPr>
            </w:pPr>
            <w:bookmarkStart w:id="2" w:name="_Hlk49843745"/>
            <w:r>
              <w:rPr>
                <w:rFonts w:hint="eastAsia" w:ascii="宋体" w:hAnsi="宋体" w:eastAsia="宋体" w:cs="宋体"/>
                <w:sz w:val="21"/>
                <w:szCs w:val="21"/>
              </w:rPr>
              <w:t>建设项目</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行业类别</w:t>
            </w:r>
            <w:bookmarkEnd w:id="2"/>
          </w:p>
        </w:tc>
        <w:tc>
          <w:tcPr>
            <w:tcW w:w="1496"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四十三、水的生产和供应业，污水处理及其再生利用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建设性质</w:t>
            </w:r>
          </w:p>
        </w:tc>
        <w:tc>
          <w:tcPr>
            <w:tcW w:w="944"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新建（迁建）</w:t>
            </w:r>
          </w:p>
          <w:p>
            <w:pPr>
              <w:jc w:val="left"/>
              <w:rPr>
                <w:rFonts w:hint="eastAsia" w:ascii="宋体" w:hAnsi="宋体" w:eastAsia="宋体" w:cs="宋体"/>
                <w:sz w:val="21"/>
                <w:szCs w:val="21"/>
              </w:rPr>
            </w:pPr>
            <w:r>
              <w:rPr>
                <w:rFonts w:hint="eastAsia" w:ascii="宋体" w:hAnsi="宋体" w:eastAsia="宋体" w:cs="宋体"/>
                <w:sz w:val="21"/>
                <w:szCs w:val="21"/>
              </w:rPr>
              <w:t>□改建</w:t>
            </w:r>
          </w:p>
          <w:p>
            <w:pPr>
              <w:jc w:val="left"/>
              <w:rPr>
                <w:rFonts w:hint="eastAsia" w:ascii="宋体" w:hAnsi="宋体" w:eastAsia="宋体" w:cs="宋体"/>
                <w:sz w:val="21"/>
                <w:szCs w:val="21"/>
              </w:rPr>
            </w:pPr>
            <w:r>
              <w:rPr>
                <w:rFonts w:hint="eastAsia" w:ascii="宋体" w:hAnsi="宋体" w:eastAsia="宋体" w:cs="宋体"/>
                <w:sz w:val="21"/>
                <w:szCs w:val="21"/>
              </w:rPr>
              <w:t>□扩建</w:t>
            </w:r>
          </w:p>
          <w:p>
            <w:pPr>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技术改造</w:t>
            </w:r>
          </w:p>
        </w:tc>
        <w:tc>
          <w:tcPr>
            <w:tcW w:w="1253"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建设项目</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申报情形</w:t>
            </w:r>
          </w:p>
        </w:tc>
        <w:tc>
          <w:tcPr>
            <w:tcW w:w="1496"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首次申报项目             </w:t>
            </w:r>
          </w:p>
          <w:p>
            <w:pPr>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不予批准后再次申报项目</w:t>
            </w:r>
          </w:p>
          <w:p>
            <w:pPr>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超五年重新审核项目     </w:t>
            </w:r>
          </w:p>
          <w:p>
            <w:pPr>
              <w:jc w:val="left"/>
              <w:rPr>
                <w:rFonts w:hint="eastAsia" w:ascii="宋体" w:hAnsi="宋体" w:eastAsia="宋体" w:cs="宋体"/>
                <w:sz w:val="21"/>
                <w:szCs w:val="21"/>
              </w:rPr>
            </w:pPr>
            <w:r>
              <w:rPr>
                <w:rFonts w:hint="eastAsia" w:ascii="宋体" w:hAnsi="宋体" w:eastAsia="宋体" w:cs="宋体"/>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项目审批（核准/</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备案）部门（选填）</w:t>
            </w:r>
          </w:p>
        </w:tc>
        <w:tc>
          <w:tcPr>
            <w:tcW w:w="944"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253"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项目审批（核准/</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备案）文号（选填）</w:t>
            </w:r>
          </w:p>
        </w:tc>
        <w:tc>
          <w:tcPr>
            <w:tcW w:w="1496"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总投资（万元）</w:t>
            </w:r>
          </w:p>
        </w:tc>
        <w:tc>
          <w:tcPr>
            <w:tcW w:w="944"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2300</w:t>
            </w:r>
          </w:p>
        </w:tc>
        <w:tc>
          <w:tcPr>
            <w:tcW w:w="1253"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环保投资（万元）</w:t>
            </w:r>
          </w:p>
        </w:tc>
        <w:tc>
          <w:tcPr>
            <w:tcW w:w="1496"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环保投资占比（%）</w:t>
            </w:r>
          </w:p>
        </w:tc>
        <w:tc>
          <w:tcPr>
            <w:tcW w:w="944"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253"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施工工期</w:t>
            </w:r>
          </w:p>
        </w:tc>
        <w:tc>
          <w:tcPr>
            <w:tcW w:w="1496"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05" w:type="pct"/>
            <w:noWrap w:val="0"/>
            <w:tcMar>
              <w:top w:w="16" w:type="dxa"/>
              <w:left w:w="16" w:type="dxa"/>
              <w:right w:w="16"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是否开工建设</w:t>
            </w:r>
          </w:p>
        </w:tc>
        <w:tc>
          <w:tcPr>
            <w:tcW w:w="944" w:type="pct"/>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w:t>
            </w:r>
            <w:r>
              <w:rPr>
                <w:rFonts w:hint="eastAsia" w:ascii="宋体" w:hAnsi="宋体" w:eastAsia="宋体" w:cs="宋体"/>
                <w:sz w:val="21"/>
                <w:szCs w:val="21"/>
                <w:u w:val="single"/>
              </w:rPr>
              <w:t xml:space="preserve">           </w:t>
            </w:r>
          </w:p>
        </w:tc>
        <w:tc>
          <w:tcPr>
            <w:tcW w:w="1253" w:type="pct"/>
            <w:noWrap w:val="0"/>
            <w:tcMar>
              <w:top w:w="16" w:type="dxa"/>
              <w:left w:w="16" w:type="dxa"/>
              <w:right w:w="16" w:type="dxa"/>
            </w:tcMar>
            <w:vAlign w:val="center"/>
          </w:tcPr>
          <w:p>
            <w:pPr>
              <w:adjustRightInd w:val="0"/>
              <w:snapToGrid w:val="0"/>
              <w:jc w:val="center"/>
              <w:rPr>
                <w:rFonts w:hint="eastAsia" w:ascii="宋体" w:hAnsi="宋体" w:eastAsia="宋体" w:cs="宋体"/>
                <w:spacing w:val="-6"/>
                <w:sz w:val="21"/>
                <w:szCs w:val="21"/>
              </w:rPr>
            </w:pPr>
            <w:r>
              <w:rPr>
                <w:rFonts w:hint="eastAsia" w:ascii="宋体" w:hAnsi="宋体" w:eastAsia="宋体" w:cs="宋体"/>
                <w:spacing w:val="-6"/>
                <w:sz w:val="21"/>
                <w:szCs w:val="21"/>
              </w:rPr>
              <w:t>用地（用海）</w:t>
            </w:r>
          </w:p>
          <w:p>
            <w:pPr>
              <w:adjustRightInd w:val="0"/>
              <w:snapToGrid w:val="0"/>
              <w:jc w:val="center"/>
              <w:rPr>
                <w:rFonts w:hint="eastAsia" w:ascii="宋体" w:hAnsi="宋体" w:eastAsia="宋体" w:cs="宋体"/>
                <w:sz w:val="21"/>
                <w:szCs w:val="21"/>
              </w:rPr>
            </w:pPr>
            <w:r>
              <w:rPr>
                <w:rFonts w:hint="eastAsia" w:ascii="宋体" w:hAnsi="宋体" w:eastAsia="宋体" w:cs="宋体"/>
                <w:spacing w:val="-6"/>
                <w:sz w:val="21"/>
                <w:szCs w:val="21"/>
              </w:rPr>
              <w:t>面积（）</w:t>
            </w:r>
          </w:p>
        </w:tc>
        <w:tc>
          <w:tcPr>
            <w:tcW w:w="1496"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2486</w:t>
            </w:r>
            <w:r>
              <w:rPr>
                <w:rFonts w:hint="eastAsia" w:ascii="宋体" w:hAnsi="宋体" w:eastAsia="宋体" w:cs="宋体"/>
                <w:spacing w:val="-6"/>
                <w:sz w:val="21"/>
                <w:szCs w:val="21"/>
              </w:rPr>
              <w:t>m</w:t>
            </w:r>
            <w:r>
              <w:rPr>
                <w:rFonts w:hint="eastAsia" w:ascii="宋体" w:hAnsi="宋体" w:eastAsia="宋体" w:cs="宋体"/>
                <w:spacing w:val="-6"/>
                <w:sz w:val="21"/>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05" w:type="pct"/>
            <w:noWrap w:val="0"/>
            <w:vAlign w:val="center"/>
          </w:tcPr>
          <w:p>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专项评价设置情况</w:t>
            </w:r>
          </w:p>
        </w:tc>
        <w:tc>
          <w:tcPr>
            <w:tcW w:w="3694" w:type="pct"/>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本项目为新增废水直排的污水集中处理厂项目，设置地表水专章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05" w:type="pct"/>
            <w:noWrap w:val="0"/>
            <w:vAlign w:val="center"/>
          </w:tcPr>
          <w:p>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规划情况</w:t>
            </w:r>
          </w:p>
        </w:tc>
        <w:tc>
          <w:tcPr>
            <w:tcW w:w="3694" w:type="pct"/>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《靖州县12个乡镇（便民服务中心）排水与污水处理工程专项规划（2019-2030）》</w:t>
            </w:r>
          </w:p>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规划部门：县住房和城乡建设局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05"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规划环境影响</w:t>
            </w:r>
          </w:p>
          <w:p>
            <w:pPr>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评价情况</w:t>
            </w:r>
          </w:p>
        </w:tc>
        <w:tc>
          <w:tcPr>
            <w:tcW w:w="3694" w:type="pct"/>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05" w:type="pct"/>
            <w:noWrap w:val="0"/>
            <w:vAlign w:val="center"/>
          </w:tcPr>
          <w:p>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规划及规划环境</w:t>
            </w:r>
          </w:p>
          <w:p>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影响评价符合性分析</w:t>
            </w:r>
          </w:p>
        </w:tc>
        <w:tc>
          <w:tcPr>
            <w:tcW w:w="3694" w:type="pct"/>
            <w:gridSpan w:val="3"/>
            <w:noWrap w:val="0"/>
            <w:vAlign w:val="center"/>
          </w:tcPr>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sz w:val="21"/>
                <w:szCs w:val="21"/>
                <w:u w:val="single"/>
                <w:lang w:val="en-US" w:eastAsia="zh-CN"/>
              </w:rPr>
              <w:t>符合《靖州县12个乡镇（便民服务中心）排水与污水处理工程专项规划（2019-2030）》规划要求。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05" w:type="pct"/>
            <w:noWrap w:val="0"/>
            <w:vAlign w:val="center"/>
          </w:tcPr>
          <w:p>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其他符合性分析</w:t>
            </w:r>
          </w:p>
        </w:tc>
        <w:tc>
          <w:tcPr>
            <w:tcW w:w="3694" w:type="pct"/>
            <w:gridSpan w:val="3"/>
            <w:noWrap w:val="0"/>
            <w:vAlign w:val="center"/>
          </w:tcPr>
          <w:p>
            <w:pPr>
              <w:autoSpaceDE w:val="0"/>
              <w:autoSpaceDN w:val="0"/>
              <w:adjustRightInd w:val="0"/>
              <w:snapToGrid w:val="0"/>
              <w:spacing w:line="360" w:lineRule="auto"/>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1产业政策符合性</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本项目是城市污水集中治理工程，根据《产业结构调整指导目录（2019年本）》，本项目属于鼓励类“四十三、环境保护与资源节约综合利用：15、“三废”综合利用与治理技术、装备和工程，因此，本项目符合国家产业政策的有关要求。</w:t>
            </w:r>
          </w:p>
          <w:p>
            <w:pPr>
              <w:autoSpaceDE w:val="0"/>
              <w:autoSpaceDN w:val="0"/>
              <w:adjustRightInd w:val="0"/>
              <w:snapToGrid w:val="0"/>
              <w:spacing w:line="360" w:lineRule="auto"/>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2项目选址合理性分析</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本项目位于距离平茶镇东北方向约3km的马路口村用地，选址符合《靖州县12个乡镇（便民服务中心）排水与污水处理工程专项规划（2019-2030）》，同时项目管网铺设24069km，服务范围集镇及管网沿线居民，辐射人群约为4700人，污水收集率达80%，项目用地不涉及生态红线，不占用基本农田、公益林等，项目临近S222，交通便利，水电等基础设施完善。综上所述，本项目选址合理可行。</w:t>
            </w:r>
          </w:p>
          <w:p>
            <w:pPr>
              <w:autoSpaceDE w:val="0"/>
              <w:autoSpaceDN w:val="0"/>
              <w:adjustRightInd w:val="0"/>
              <w:snapToGrid w:val="0"/>
              <w:spacing w:line="360" w:lineRule="auto"/>
              <w:jc w:val="left"/>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3三线一单符合性分析</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根据怀化市人民政府关于发布《怀化市“三线一单”生态环境管控基本要求暨环境管控单元（省级以上产业园区除外）生态环境准入清单》的通知，本项目“三线一单”符合性分析见下表。</w:t>
            </w:r>
          </w:p>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 xml:space="preserve">表1-1 </w:t>
            </w:r>
            <w:r>
              <w:rPr>
                <w:rFonts w:hint="eastAsia" w:ascii="宋体" w:hAnsi="宋体" w:eastAsia="宋体" w:cs="宋体"/>
                <w:sz w:val="21"/>
                <w:szCs w:val="21"/>
                <w:u w:val="single"/>
              </w:rPr>
              <w:t>项目“三线一单”符合性分析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66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内容</w:t>
                  </w:r>
                </w:p>
              </w:tc>
              <w:tc>
                <w:tcPr>
                  <w:tcW w:w="3090"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符合性分析</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生态保护红线</w:t>
                  </w:r>
                </w:p>
              </w:tc>
              <w:tc>
                <w:tcPr>
                  <w:tcW w:w="3090" w:type="pct"/>
                  <w:noWrap w:val="0"/>
                  <w:vAlign w:val="top"/>
                </w:tcPr>
                <w:p>
                  <w:pPr>
                    <w:autoSpaceDE w:val="0"/>
                    <w:autoSpaceDN w:val="0"/>
                    <w:adjustRightInd w:val="0"/>
                    <w:snapToGrid w:val="0"/>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u w:val="single"/>
                    </w:rPr>
                    <w:t>项目位于</w:t>
                  </w:r>
                  <w:r>
                    <w:rPr>
                      <w:rFonts w:hint="eastAsia" w:ascii="宋体" w:hAnsi="宋体" w:eastAsia="宋体" w:cs="宋体"/>
                      <w:sz w:val="21"/>
                      <w:szCs w:val="21"/>
                      <w:u w:val="single"/>
                      <w:lang w:eastAsia="zh-CN"/>
                    </w:rPr>
                    <w:t>湖南省怀化市</w:t>
                  </w:r>
                  <w:r>
                    <w:rPr>
                      <w:rFonts w:hint="eastAsia" w:ascii="宋体" w:hAnsi="宋体" w:eastAsia="宋体" w:cs="宋体"/>
                      <w:sz w:val="21"/>
                      <w:szCs w:val="21"/>
                      <w:u w:val="single"/>
                      <w:lang w:val="en-US" w:eastAsia="zh-CN"/>
                    </w:rPr>
                    <w:t>靖州苗族侗族自治县</w:t>
                  </w:r>
                  <w:r>
                    <w:rPr>
                      <w:rFonts w:hint="eastAsia" w:ascii="宋体" w:hAnsi="宋体" w:eastAsia="宋体" w:cs="宋体"/>
                      <w:sz w:val="21"/>
                      <w:szCs w:val="21"/>
                      <w:u w:val="single"/>
                    </w:rPr>
                    <w:t>，本工程</w:t>
                  </w:r>
                  <w:r>
                    <w:rPr>
                      <w:rFonts w:hint="eastAsia" w:ascii="宋体" w:hAnsi="宋体" w:eastAsia="宋体" w:cs="宋体"/>
                      <w:sz w:val="21"/>
                      <w:szCs w:val="21"/>
                      <w:u w:val="single"/>
                      <w:lang w:val="en-US" w:eastAsia="zh-CN"/>
                    </w:rPr>
                    <w:t>位于平茶镇东北方向约3km，拟建地为马路口村用地，</w:t>
                  </w:r>
                  <w:r>
                    <w:rPr>
                      <w:rFonts w:hint="eastAsia" w:ascii="宋体" w:hAnsi="宋体" w:eastAsia="宋体" w:cs="宋体"/>
                      <w:sz w:val="21"/>
                      <w:szCs w:val="21"/>
                      <w:u w:val="single"/>
                    </w:rPr>
                    <w:t>不属于依法划定的自然保护区、风景名胜区，也不属于地质灾害危险区等生态脆弱区。对照《生态保护红线划定技术指南》，</w:t>
                  </w:r>
                  <w:r>
                    <w:rPr>
                      <w:rFonts w:hint="eastAsia" w:ascii="宋体" w:hAnsi="宋体" w:eastAsia="宋体" w:cs="宋体"/>
                      <w:sz w:val="21"/>
                      <w:szCs w:val="21"/>
                      <w:u w:val="single"/>
                      <w:lang w:eastAsia="zh-CN"/>
                    </w:rPr>
                    <w:t>根据</w:t>
                  </w:r>
                  <w:r>
                    <w:rPr>
                      <w:rFonts w:hint="eastAsia" w:ascii="宋体" w:hAnsi="宋体" w:eastAsia="宋体" w:cs="宋体"/>
                      <w:sz w:val="21"/>
                      <w:szCs w:val="21"/>
                      <w:u w:val="single"/>
                    </w:rPr>
                    <w:t>《靖州苗族侗族自治县生态保护红线区划汇总图》中所标示的生态保护红线，本项目不涉及生态保护红线</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资源利用上线</w:t>
                  </w:r>
                </w:p>
              </w:tc>
              <w:tc>
                <w:tcPr>
                  <w:tcW w:w="3090" w:type="pct"/>
                  <w:noWrap w:val="0"/>
                  <w:vAlign w:val="top"/>
                </w:tcPr>
                <w:p>
                  <w:pPr>
                    <w:autoSpaceDE w:val="0"/>
                    <w:autoSpaceDN w:val="0"/>
                    <w:adjustRightInd w:val="0"/>
                    <w:snapToGrid w:val="0"/>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u w:val="single"/>
                    </w:rPr>
                    <w:t>本项目运营期生产过程消耗一定量的电力、水力、天然气资源。根据核算，项目资源消耗量相对区域利用总量较少。</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环境质量底线</w:t>
                  </w:r>
                </w:p>
              </w:tc>
              <w:tc>
                <w:tcPr>
                  <w:tcW w:w="3090" w:type="pct"/>
                  <w:noWrap w:val="0"/>
                  <w:vAlign w:val="top"/>
                </w:tcPr>
                <w:p>
                  <w:pPr>
                    <w:autoSpaceDE w:val="0"/>
                    <w:autoSpaceDN w:val="0"/>
                    <w:adjustRightInd w:val="0"/>
                    <w:snapToGrid w:val="0"/>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u w:val="single"/>
                    </w:rPr>
                    <w:t>根据现状监测数据可知，项目所在区域地表水环境、环境空气、声环境等均满足相应环境质量标准，项目所在区域环境质量良好，本项目所产生的污染物均采取相应防治措施，采取相应防治措施后对区域环境影响较小。</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负面清单</w:t>
                  </w:r>
                </w:p>
              </w:tc>
              <w:tc>
                <w:tcPr>
                  <w:tcW w:w="3090" w:type="pct"/>
                  <w:noWrap w:val="0"/>
                  <w:vAlign w:val="top"/>
                </w:tcPr>
                <w:p>
                  <w:pPr>
                    <w:autoSpaceDE w:val="0"/>
                    <w:autoSpaceDN w:val="0"/>
                    <w:adjustRightInd w:val="0"/>
                    <w:snapToGrid w:val="0"/>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u w:val="single"/>
                    </w:rPr>
                    <w:t>本项目</w:t>
                  </w:r>
                  <w:r>
                    <w:rPr>
                      <w:rFonts w:hint="eastAsia" w:ascii="宋体" w:hAnsi="宋体" w:eastAsia="宋体" w:cs="宋体"/>
                      <w:sz w:val="21"/>
                      <w:szCs w:val="21"/>
                      <w:u w:val="single"/>
                      <w:lang w:val="en-US" w:eastAsia="zh-CN"/>
                    </w:rPr>
                    <w:t>污水处理及再生利用</w:t>
                  </w:r>
                  <w:r>
                    <w:rPr>
                      <w:rFonts w:hint="eastAsia" w:ascii="宋体" w:hAnsi="宋体" w:eastAsia="宋体" w:cs="宋体"/>
                      <w:sz w:val="21"/>
                      <w:szCs w:val="21"/>
                      <w:u w:val="single"/>
                    </w:rPr>
                    <w:t>项目，经对照国家《产业结构调整指导目录（2019年版）》文件中相关条文，本项目不属于目录中限制类及淘汰类项目，符合产业政策要求。</w:t>
                  </w:r>
                </w:p>
                <w:p>
                  <w:pPr>
                    <w:autoSpaceDE w:val="0"/>
                    <w:autoSpaceDN w:val="0"/>
                    <w:adjustRightInd w:val="0"/>
                    <w:snapToGrid w:val="0"/>
                    <w:ind w:firstLine="420" w:firstLineChars="200"/>
                    <w:jc w:val="both"/>
                    <w:rPr>
                      <w:rFonts w:hint="eastAsia" w:ascii="宋体" w:hAnsi="宋体" w:eastAsia="宋体" w:cs="宋体"/>
                      <w:sz w:val="21"/>
                      <w:szCs w:val="21"/>
                      <w:u w:val="single"/>
                    </w:rPr>
                  </w:pPr>
                  <w:r>
                    <w:rPr>
                      <w:rFonts w:hint="eastAsia" w:ascii="宋体" w:hAnsi="宋体" w:eastAsia="宋体" w:cs="宋体"/>
                      <w:sz w:val="21"/>
                      <w:szCs w:val="21"/>
                      <w:u w:val="single"/>
                    </w:rPr>
                    <w:t>2018年12月8日，湖南省发展和改革委员会发布湘发改规划〔2018〕972号文件中的关于印发《湖南省新增19个国家重点生态功能区产业准入负面清单（试行）》的通知。本项目</w:t>
                  </w:r>
                  <w:r>
                    <w:rPr>
                      <w:rFonts w:hint="eastAsia" w:ascii="宋体" w:hAnsi="宋体" w:eastAsia="宋体" w:cs="宋体"/>
                      <w:sz w:val="21"/>
                      <w:szCs w:val="21"/>
                      <w:u w:val="single"/>
                      <w:lang w:eastAsia="zh-CN"/>
                    </w:rPr>
                    <w:t>为</w:t>
                  </w:r>
                  <w:r>
                    <w:rPr>
                      <w:rFonts w:hint="eastAsia" w:ascii="宋体" w:hAnsi="宋体" w:eastAsia="宋体" w:cs="宋体"/>
                      <w:sz w:val="21"/>
                      <w:szCs w:val="21"/>
                      <w:u w:val="single"/>
                      <w:lang w:val="en-US" w:eastAsia="zh-CN"/>
                    </w:rPr>
                    <w:t>污水处理及再生利用项目</w:t>
                  </w:r>
                  <w:r>
                    <w:rPr>
                      <w:rFonts w:hint="eastAsia" w:ascii="宋体" w:hAnsi="宋体" w:eastAsia="宋体" w:cs="宋体"/>
                      <w:sz w:val="21"/>
                      <w:szCs w:val="21"/>
                      <w:u w:val="single"/>
                    </w:rPr>
                    <w:t>，不属于高污染、高能耗和资源型的产业类型，且本项目位于</w:t>
                  </w:r>
                  <w:r>
                    <w:rPr>
                      <w:rFonts w:hint="eastAsia" w:ascii="宋体" w:hAnsi="宋体" w:eastAsia="宋体" w:cs="宋体"/>
                      <w:sz w:val="21"/>
                      <w:szCs w:val="21"/>
                      <w:u w:val="single"/>
                      <w:lang w:val="en-US" w:eastAsia="zh-CN"/>
                    </w:rPr>
                    <w:t>靖州县平茶镇</w:t>
                  </w:r>
                  <w:r>
                    <w:rPr>
                      <w:rFonts w:hint="eastAsia" w:ascii="宋体" w:hAnsi="宋体" w:eastAsia="宋体" w:cs="宋体"/>
                      <w:sz w:val="21"/>
                      <w:szCs w:val="21"/>
                      <w:u w:val="single"/>
                    </w:rPr>
                    <w:t>，对照《湖南省新增19个国家重点生态功能区产业准入负面清单（试行）》中第</w:t>
                  </w:r>
                  <w:bookmarkStart w:id="3" w:name="_Toc514342415"/>
                  <w:r>
                    <w:rPr>
                      <w:rFonts w:hint="eastAsia" w:ascii="宋体" w:hAnsi="宋体" w:eastAsia="宋体" w:cs="宋体"/>
                      <w:sz w:val="21"/>
                      <w:szCs w:val="21"/>
                      <w:u w:val="single"/>
                      <w:lang w:val="en-US" w:eastAsia="zh-CN"/>
                    </w:rPr>
                    <w:t>16</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靖州</w:t>
                  </w:r>
                  <w:r>
                    <w:rPr>
                      <w:rFonts w:hint="eastAsia" w:ascii="宋体" w:hAnsi="宋体" w:eastAsia="宋体" w:cs="宋体"/>
                      <w:sz w:val="21"/>
                      <w:szCs w:val="21"/>
                      <w:u w:val="single"/>
                    </w:rPr>
                    <w:t>县产业准入负面清单</w:t>
                  </w:r>
                  <w:bookmarkEnd w:id="3"/>
                  <w:r>
                    <w:rPr>
                      <w:rFonts w:hint="eastAsia" w:ascii="宋体" w:hAnsi="宋体" w:eastAsia="宋体" w:cs="宋体"/>
                      <w:sz w:val="21"/>
                      <w:szCs w:val="21"/>
                      <w:u w:val="single"/>
                    </w:rPr>
                    <w:t>，本项目不属于</w:t>
                  </w:r>
                  <w:r>
                    <w:rPr>
                      <w:rFonts w:hint="eastAsia" w:ascii="宋体" w:hAnsi="宋体" w:eastAsia="宋体" w:cs="宋体"/>
                      <w:sz w:val="21"/>
                      <w:szCs w:val="21"/>
                      <w:u w:val="single"/>
                      <w:lang w:val="en-US" w:eastAsia="zh-CN"/>
                    </w:rPr>
                    <w:t>限制</w:t>
                  </w:r>
                  <w:r>
                    <w:rPr>
                      <w:rFonts w:hint="eastAsia" w:ascii="宋体" w:hAnsi="宋体" w:eastAsia="宋体" w:cs="宋体"/>
                      <w:sz w:val="21"/>
                      <w:szCs w:val="21"/>
                      <w:u w:val="single"/>
                    </w:rPr>
                    <w:t>和禁止类别，因此本项目为环境准入允许类别。</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空间布局约束</w:t>
                  </w:r>
                </w:p>
              </w:tc>
              <w:tc>
                <w:tcPr>
                  <w:tcW w:w="3090" w:type="pct"/>
                  <w:noWrap w:val="0"/>
                  <w:vAlign w:val="top"/>
                </w:tcPr>
                <w:p>
                  <w:pPr>
                    <w:autoSpaceDE w:val="0"/>
                    <w:autoSpaceDN w:val="0"/>
                    <w:adjustRightInd w:val="0"/>
                    <w:snapToGrid w:val="0"/>
                    <w:ind w:firstLine="420" w:firstLineChars="200"/>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（1）禁止开采、加工石煤或炭质页岩、炭质板页岩等对生态环境有严重污染或对身体健康有严重危害的矿产。禁止以探代采。</w:t>
                  </w:r>
                </w:p>
                <w:p>
                  <w:pPr>
                    <w:autoSpaceDE w:val="0"/>
                    <w:autoSpaceDN w:val="0"/>
                    <w:adjustRightInd w:val="0"/>
                    <w:snapToGrid w:val="0"/>
                    <w:ind w:firstLine="420" w:firstLineChars="200"/>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（2）按省级、市级生态环境准入总体清单中相关条文执行。</w:t>
                  </w:r>
                </w:p>
                <w:p>
                  <w:pPr>
                    <w:autoSpaceDE w:val="0"/>
                    <w:autoSpaceDN w:val="0"/>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本项目为污水集中处理项目，不进行相关开采活动。</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5" w:type="pct"/>
                  <w:noWrap w:val="0"/>
                  <w:vAlign w:val="center"/>
                </w:tcPr>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污染物排放</w:t>
                  </w:r>
                </w:p>
                <w:p>
                  <w:pPr>
                    <w:autoSpaceDE w:val="0"/>
                    <w:autoSpaceDN w:val="0"/>
                    <w:adjustRightInd w:val="0"/>
                    <w:snapToGrid w:val="0"/>
                    <w:jc w:val="center"/>
                    <w:rPr>
                      <w:rFonts w:hint="eastAsia" w:ascii="宋体" w:hAnsi="宋体" w:eastAsia="宋体" w:cs="宋体"/>
                      <w:sz w:val="21"/>
                      <w:szCs w:val="21"/>
                      <w:u w:val="single"/>
                    </w:rPr>
                  </w:pPr>
                  <w:r>
                    <w:rPr>
                      <w:rFonts w:hint="eastAsia" w:ascii="宋体" w:hAnsi="宋体" w:eastAsia="宋体" w:cs="宋体"/>
                      <w:sz w:val="21"/>
                      <w:szCs w:val="21"/>
                      <w:u w:val="single"/>
                    </w:rPr>
                    <w:t>管控</w:t>
                  </w:r>
                </w:p>
              </w:tc>
              <w:tc>
                <w:tcPr>
                  <w:tcW w:w="3090" w:type="pct"/>
                  <w:noWrap w:val="0"/>
                  <w:vAlign w:val="top"/>
                </w:tcPr>
                <w:p>
                  <w:pPr>
                    <w:pStyle w:val="26"/>
                    <w:spacing w:line="240" w:lineRule="auto"/>
                    <w:ind w:firstLine="420" w:firstLineChars="200"/>
                    <w:jc w:val="both"/>
                    <w:rPr>
                      <w:rFonts w:hint="eastAsia" w:ascii="宋体" w:hAnsi="宋体" w:eastAsia="宋体" w:cs="宋体"/>
                      <w:b w:val="0"/>
                      <w:bCs/>
                      <w:color w:val="auto"/>
                      <w:kern w:val="2"/>
                      <w:sz w:val="21"/>
                      <w:szCs w:val="21"/>
                      <w:u w:val="single"/>
                      <w:lang w:val="en-US" w:eastAsia="zh-CN" w:bidi="ar-SA"/>
                    </w:rPr>
                  </w:pPr>
                  <w:r>
                    <w:rPr>
                      <w:rFonts w:hint="eastAsia" w:ascii="宋体" w:hAnsi="宋体" w:eastAsia="宋体" w:cs="宋体"/>
                      <w:b w:val="0"/>
                      <w:bCs/>
                      <w:color w:val="auto"/>
                      <w:kern w:val="2"/>
                      <w:sz w:val="21"/>
                      <w:szCs w:val="21"/>
                      <w:u w:val="single"/>
                      <w:lang w:val="en-US" w:eastAsia="zh-CN" w:bidi="ar-SA"/>
                    </w:rPr>
                    <w:t>水污染物允许排放量：到2020年，全市化学需氧量、氨氮排放总量分别控制在5.81万吨、0.69万吨以内，比2015年分别减少10.5%、10.1%。</w:t>
                  </w:r>
                </w:p>
                <w:p>
                  <w:pPr>
                    <w:pStyle w:val="26"/>
                    <w:spacing w:line="240" w:lineRule="auto"/>
                    <w:ind w:firstLine="420" w:firstLineChars="200"/>
                    <w:jc w:val="both"/>
                    <w:rPr>
                      <w:rFonts w:hint="eastAsia" w:ascii="宋体" w:hAnsi="宋体" w:eastAsia="宋体" w:cs="宋体"/>
                      <w:sz w:val="21"/>
                      <w:szCs w:val="21"/>
                      <w:u w:val="single"/>
                      <w:lang w:val="en-US"/>
                    </w:rPr>
                  </w:pPr>
                  <w:r>
                    <w:rPr>
                      <w:rFonts w:hint="eastAsia" w:ascii="宋体" w:hAnsi="宋体" w:eastAsia="宋体" w:cs="宋体"/>
                      <w:b w:val="0"/>
                      <w:bCs/>
                      <w:color w:val="auto"/>
                      <w:kern w:val="2"/>
                      <w:sz w:val="21"/>
                      <w:szCs w:val="21"/>
                      <w:u w:val="single"/>
                      <w:lang w:val="en-US" w:eastAsia="zh-CN" w:bidi="ar-SA"/>
                    </w:rPr>
                    <w:t>本项目为污水集中处理项目，有效削减了水污染物排放量。</w:t>
                  </w:r>
                </w:p>
              </w:tc>
              <w:tc>
                <w:tcPr>
                  <w:tcW w:w="954" w:type="pct"/>
                  <w:noWrap w:val="0"/>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bl>
          <w:p>
            <w:pPr>
              <w:autoSpaceDE w:val="0"/>
              <w:autoSpaceDN w:val="0"/>
              <w:adjustRightInd w:val="0"/>
              <w:snapToGrid w:val="0"/>
              <w:jc w:val="center"/>
              <w:rPr>
                <w:rFonts w:hint="eastAsia" w:ascii="宋体" w:hAnsi="宋体" w:eastAsia="宋体" w:cs="宋体"/>
                <w:sz w:val="21"/>
                <w:szCs w:val="21"/>
                <w:u w:val="single"/>
              </w:rPr>
            </w:pPr>
          </w:p>
          <w:p>
            <w:pPr>
              <w:autoSpaceDE w:val="0"/>
              <w:autoSpaceDN w:val="0"/>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u w:val="single"/>
              </w:rPr>
              <w:t>综合上述，本项目符合“三线一单”相关要求。</w:t>
            </w:r>
          </w:p>
          <w:p>
            <w:pPr>
              <w:autoSpaceDE w:val="0"/>
              <w:autoSpaceDN w:val="0"/>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4其他符合性分析</w:t>
            </w:r>
          </w:p>
          <w:p>
            <w:pPr>
              <w:autoSpaceDE w:val="0"/>
              <w:autoSpaceDN w:val="0"/>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4.1与《湖南省往房和城乡建设厅等八部门关于建立绿色通道加快城乡污水处理设施建设前期工作的通知》符合性分析</w:t>
            </w:r>
          </w:p>
          <w:p>
            <w:pPr>
              <w:autoSpaceDE w:val="0"/>
              <w:autoSpaceDN w:val="0"/>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u w:val="none"/>
                <w:lang w:val="en-US" w:eastAsia="zh-CN"/>
              </w:rPr>
              <w:t xml:space="preserve">    根据《湖南省往房和城乡建设厅等八部门关于建立绿色通道加快城乡污水处理设施建设前期工作的通知》，污水处理设施不得占用基本农田，原则上不占用一般农田，确需占用一般农田的，其耕地占补平衡指标应在县市域范围内统筹解决；污水处理设施原则上不占用林地和湿地，尽量避让自然保护地、天然林保护重点区域、国家级公益林等。确需占用的，有关部门加快审批流程，开辟绿色通道，不因林地和湿地审核审批影响工程建设进度；乡镇日处理规模1万立方米（含）以下的污水处理设施项目，一级污水处理厂用地面积应小于0.55公顷，二级污水处理厂用地面积应小于1.2公顷，对二级污水处理厂增设深度处理功能的增加用地面积不大于0.55公顷。项目占地面积为2468m</w:t>
            </w:r>
            <w:r>
              <w:rPr>
                <w:rFonts w:hint="eastAsia" w:ascii="宋体" w:hAnsi="宋体" w:eastAsia="宋体" w:cs="宋体"/>
                <w:sz w:val="21"/>
                <w:szCs w:val="21"/>
                <w:u w:val="none"/>
                <w:vertAlign w:val="superscript"/>
                <w:lang w:val="en-US" w:eastAsia="zh-CN"/>
              </w:rPr>
              <w:t>2</w:t>
            </w:r>
            <w:r>
              <w:rPr>
                <w:rFonts w:hint="eastAsia" w:ascii="宋体" w:hAnsi="宋体" w:eastAsia="宋体" w:cs="宋体"/>
                <w:sz w:val="21"/>
                <w:szCs w:val="21"/>
                <w:u w:val="none"/>
                <w:lang w:val="en-US" w:eastAsia="zh-CN"/>
              </w:rPr>
              <w:t>（0.2468公顷），项目占地面积为2468m</w:t>
            </w:r>
            <w:r>
              <w:rPr>
                <w:rFonts w:hint="eastAsia" w:ascii="宋体" w:hAnsi="宋体" w:eastAsia="宋体" w:cs="宋体"/>
                <w:sz w:val="21"/>
                <w:szCs w:val="21"/>
                <w:u w:val="none"/>
                <w:vertAlign w:val="superscript"/>
                <w:lang w:val="en-US" w:eastAsia="zh-CN"/>
              </w:rPr>
              <w:t>2</w:t>
            </w:r>
            <w:r>
              <w:rPr>
                <w:rFonts w:hint="eastAsia" w:ascii="宋体" w:hAnsi="宋体" w:eastAsia="宋体" w:cs="宋体"/>
                <w:sz w:val="21"/>
                <w:szCs w:val="21"/>
                <w:u w:val="none"/>
                <w:lang w:val="en-US" w:eastAsia="zh-CN"/>
              </w:rPr>
              <w:t>（0.2468公顷），未占用基本农田，故项目符合《湖南省往房和城乡建设厅等八部门关于建立绿色通道加快城乡污水处理设施建设前期工作的通知》中的要求。</w:t>
            </w:r>
          </w:p>
          <w:p>
            <w:pPr>
              <w:autoSpaceDE w:val="0"/>
              <w:autoSpaceDN w:val="0"/>
              <w:adjustRightInd w:val="0"/>
              <w:snapToGrid w:val="0"/>
              <w:jc w:val="both"/>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4.2与环境功能区规划相符性分析</w:t>
            </w:r>
          </w:p>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表1-2 项目拟选址环境功能属性</w:t>
            </w: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26"/>
              <w:gridCol w:w="1186"/>
              <w:gridCol w:w="351"/>
              <w:gridCol w:w="3110"/>
              <w:gridCol w:w="8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编号</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项目</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功能属性及执行标准</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2"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水环境功能区</w:t>
                  </w:r>
                </w:p>
              </w:tc>
              <w:tc>
                <w:tcPr>
                  <w:tcW w:w="351"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四乡河</w:t>
                  </w:r>
                </w:p>
              </w:tc>
              <w:tc>
                <w:tcPr>
                  <w:tcW w:w="3110"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Ⅲ类区，执行《地表水环境质量标准》（GB3838-2002）中的Ⅲ类标准</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2</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环境空气质量功能区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二类区，环境空气质量执行《环境空气质量标准》GB3095-2012中的二级标准</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3</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声环境功能区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二类区，执行《声环境质量标准》（GB3096-2008）2类环境噪声限值</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4</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是否基本农田保护区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5</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是否森林公园</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6</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是否生态功能保护区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7</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是否水土流失重点防治区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8</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是否人口密集区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9</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是否重点文物保护单位</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10</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是否三河、三湖、两控区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11</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是否水库库区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12</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是否污水处理厂集水范围</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 w:hRule="atLeast"/>
                <w:jc w:val="center"/>
              </w:trPr>
              <w:tc>
                <w:tcPr>
                  <w:tcW w:w="42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13</w:t>
                  </w:r>
                </w:p>
              </w:tc>
              <w:tc>
                <w:tcPr>
                  <w:tcW w:w="1186"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是否属于生态敏感与脆弱区</w:t>
                  </w:r>
                </w:p>
              </w:tc>
              <w:tc>
                <w:tcPr>
                  <w:tcW w:w="3461" w:type="dxa"/>
                  <w:gridSpan w:val="2"/>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否</w:t>
                  </w:r>
                </w:p>
              </w:tc>
              <w:tc>
                <w:tcPr>
                  <w:tcW w:w="837" w:type="dxa"/>
                  <w:vAlign w:val="center"/>
                </w:tcPr>
                <w:p>
                  <w:pPr>
                    <w:autoSpaceDE w:val="0"/>
                    <w:autoSpaceDN w:val="0"/>
                    <w:adjustRightInd w:val="0"/>
                    <w:snapToGrid w:val="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符合</w:t>
                  </w:r>
                </w:p>
              </w:tc>
            </w:tr>
          </w:tbl>
          <w:p>
            <w:pPr>
              <w:keepNext w:val="0"/>
              <w:keepLines w:val="0"/>
              <w:pageBreakBefore w:val="0"/>
              <w:widowControl w:val="0"/>
              <w:kinsoku/>
              <w:wordWrap/>
              <w:overflowPunct/>
              <w:autoSpaceDE/>
              <w:autoSpaceDN/>
              <w:bidi w:val="0"/>
              <w:adjustRightInd w:val="0"/>
              <w:snapToGrid w:val="0"/>
              <w:spacing w:line="360" w:lineRule="auto"/>
              <w:textAlignment w:val="auto"/>
              <w:rPr>
                <w:rFonts w:hint="eastAsia" w:ascii="宋体" w:hAnsi="宋体" w:eastAsia="宋体" w:cs="宋体"/>
                <w:bCs/>
                <w:color w:val="auto"/>
                <w:sz w:val="21"/>
                <w:szCs w:val="21"/>
                <w:u w:val="none"/>
              </w:rPr>
            </w:pPr>
          </w:p>
          <w:p>
            <w:pPr>
              <w:pStyle w:val="26"/>
              <w:outlineLvl w:val="9"/>
              <w:rPr>
                <w:rFonts w:hint="eastAsia" w:ascii="宋体" w:hAnsi="宋体" w:eastAsia="宋体" w:cs="宋体"/>
                <w:sz w:val="21"/>
                <w:szCs w:val="21"/>
              </w:rPr>
            </w:pPr>
          </w:p>
        </w:tc>
      </w:tr>
    </w:tbl>
    <w:p>
      <w:pPr>
        <w:bidi w:val="0"/>
        <w:rPr>
          <w:rFonts w:hint="eastAsia"/>
          <w:lang w:val="en-US" w:eastAsia="zh-CN"/>
        </w:rPr>
      </w:pPr>
      <w:bookmarkStart w:id="4" w:name="_Toc22884"/>
    </w:p>
    <w:p>
      <w:pPr>
        <w:bidi w:val="0"/>
        <w:rPr>
          <w:rFonts w:hint="eastAsia" w:eastAsia="宋体"/>
          <w:lang w:val="en-US" w:eastAsia="zh-CN"/>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bookmarkEnd w:id="4"/>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26" w:type="dxa"/>
            <w:noWrap w:val="0"/>
            <w:vAlign w:val="center"/>
          </w:tcPr>
          <w:p>
            <w:pPr>
              <w:pStyle w:val="18"/>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460" w:type="dxa"/>
            <w:noWrap w:val="0"/>
            <w:vAlign w:val="top"/>
          </w:tcPr>
          <w:p>
            <w:pPr>
              <w:pStyle w:val="5"/>
              <w:keepNext w:val="0"/>
              <w:keepLines w:val="0"/>
              <w:adjustRightInd w:val="0"/>
              <w:snapToGrid w:val="0"/>
              <w:spacing w:before="120" w:beforeLines="50" w:after="120" w:afterLines="50" w:line="360" w:lineRule="auto"/>
              <w:jc w:val="left"/>
              <w:rPr>
                <w:rFonts w:hint="eastAsia" w:ascii="Times New Roman" w:hAnsi="Times New Roman" w:eastAsia="宋体" w:cs="Times New Roman"/>
                <w:b/>
                <w:bCs/>
                <w:color w:val="000000"/>
                <w:sz w:val="28"/>
                <w:szCs w:val="28"/>
                <w:lang w:val="en-US" w:eastAsia="zh-CN"/>
              </w:rPr>
            </w:pPr>
            <w:r>
              <w:t>1</w:t>
            </w:r>
            <w:r>
              <w:rPr>
                <w:rFonts w:hint="eastAsia"/>
              </w:rPr>
              <w:t>项目主要建设内容</w:t>
            </w:r>
          </w:p>
          <w:p>
            <w:pPr>
              <w:adjustRightInd w:val="0"/>
              <w:snapToGrid w:val="0"/>
              <w:spacing w:line="360" w:lineRule="auto"/>
              <w:ind w:firstLine="480" w:firstLineChars="200"/>
              <w:rPr>
                <w:rFonts w:hint="eastAsia" w:cs="Times New Roman"/>
                <w:sz w:val="24"/>
                <w:szCs w:val="22"/>
                <w:lang w:val="en-US" w:eastAsia="zh-CN"/>
              </w:rPr>
            </w:pPr>
            <w:r>
              <w:rPr>
                <w:rFonts w:hint="eastAsia" w:cs="Times New Roman"/>
                <w:sz w:val="24"/>
                <w:szCs w:val="22"/>
                <w:lang w:val="en-US" w:eastAsia="zh-CN"/>
              </w:rPr>
              <w:t>根据</w:t>
            </w:r>
            <w:r>
              <w:rPr>
                <w:rFonts w:hint="default" w:ascii="Times New Roman" w:hAnsi="Times New Roman" w:eastAsia="宋体" w:cs="Times New Roman"/>
                <w:sz w:val="24"/>
                <w:szCs w:val="22"/>
                <w:lang w:val="en-US" w:eastAsia="zh-CN"/>
              </w:rPr>
              <w:t>湖南省人民政府办公厅印发《湖南省乡镇污水处理设施建设四年行动实施方案</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2019</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2022年</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》（湘政办发〔2019〕43号）要求</w:t>
            </w:r>
            <w:r>
              <w:rPr>
                <w:rFonts w:hint="eastAsia" w:cs="Times New Roman"/>
                <w:sz w:val="24"/>
                <w:szCs w:val="22"/>
                <w:lang w:val="en-US" w:eastAsia="zh-CN"/>
              </w:rPr>
              <w:t>，</w:t>
            </w:r>
            <w:r>
              <w:rPr>
                <w:rFonts w:hint="default" w:ascii="Times New Roman" w:hAnsi="Times New Roman" w:eastAsia="宋体" w:cs="Times New Roman"/>
                <w:sz w:val="24"/>
                <w:szCs w:val="22"/>
                <w:lang w:val="en-US" w:eastAsia="zh-CN"/>
              </w:rPr>
              <w:t>2019年，所有县市区开展县域乡镇污水处理设施建设专项规划编制、可研、选址、初步设计等前期工作，2021年，实现全省较大规模的建制镇</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建成区常住人口5000人以上</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污水处理设施全覆盖。2022年，实现全省建制镇污水处理设施基本覆盖。</w:t>
            </w:r>
            <w:r>
              <w:rPr>
                <w:rFonts w:hint="eastAsia" w:cs="Times New Roman"/>
                <w:sz w:val="24"/>
                <w:szCs w:val="22"/>
                <w:lang w:val="en-US" w:eastAsia="zh-CN"/>
              </w:rPr>
              <w:t>为响应该实施方案，靖州苗族侗族自治县城市建设投资有限责任公司拟建设靖州县平茶镇乡镇污水处理设施建设项目（以下称本项目）。</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eastAsia" w:cs="Times New Roman"/>
                <w:color w:val="auto"/>
                <w:sz w:val="24"/>
                <w:szCs w:val="22"/>
                <w:lang w:val="en-US" w:eastAsia="zh-CN"/>
              </w:rPr>
              <w:t>本项目位于怀化市靖州县平茶镇马路口村，项目地理坐标为东经109°23′31.446″，北纬26°22′21.398″。</w:t>
            </w:r>
            <w:r>
              <w:rPr>
                <w:rFonts w:hint="eastAsia" w:ascii="Times New Roman" w:hAnsi="Times New Roman" w:eastAsia="宋体" w:cs="Times New Roman"/>
                <w:color w:val="auto"/>
                <w:sz w:val="24"/>
                <w:szCs w:val="22"/>
                <w:lang w:val="en-US" w:eastAsia="zh-CN"/>
              </w:rPr>
              <w:t>本项目</w:t>
            </w:r>
            <w:r>
              <w:rPr>
                <w:rFonts w:hint="eastAsia" w:cs="Times New Roman"/>
                <w:color w:val="auto"/>
                <w:sz w:val="24"/>
                <w:szCs w:val="22"/>
                <w:lang w:val="en-US" w:eastAsia="zh-CN"/>
              </w:rPr>
              <w:t>占地面积2468m</w:t>
            </w:r>
            <w:r>
              <w:rPr>
                <w:rFonts w:hint="eastAsia" w:cs="Times New Roman"/>
                <w:color w:val="auto"/>
                <w:sz w:val="24"/>
                <w:szCs w:val="22"/>
                <w:vertAlign w:val="superscript"/>
                <w:lang w:val="en-US" w:eastAsia="zh-CN"/>
              </w:rPr>
              <w:t>2</w:t>
            </w:r>
            <w:r>
              <w:rPr>
                <w:rFonts w:hint="eastAsia" w:ascii="Times New Roman" w:hAnsi="Times New Roman" w:eastAsia="宋体" w:cs="Times New Roman"/>
                <w:sz w:val="24"/>
                <w:szCs w:val="22"/>
                <w:lang w:val="en-US" w:eastAsia="zh-CN"/>
              </w:rPr>
              <w:t>，</w:t>
            </w:r>
            <w:r>
              <w:rPr>
                <w:rFonts w:hint="eastAsia" w:cs="Times New Roman"/>
                <w:sz w:val="24"/>
                <w:szCs w:val="22"/>
                <w:lang w:val="en-US" w:eastAsia="zh-CN"/>
              </w:rPr>
              <w:t>总建筑面积451.43m</w:t>
            </w:r>
            <w:r>
              <w:rPr>
                <w:rFonts w:hint="eastAsia" w:cs="Times New Roman"/>
                <w:sz w:val="24"/>
                <w:szCs w:val="22"/>
                <w:vertAlign w:val="superscript"/>
                <w:lang w:val="en-US" w:eastAsia="zh-CN"/>
              </w:rPr>
              <w:t>2</w:t>
            </w:r>
            <w:r>
              <w:rPr>
                <w:rFonts w:hint="eastAsia" w:cs="Times New Roman"/>
                <w:sz w:val="24"/>
                <w:szCs w:val="22"/>
                <w:vertAlign w:val="baseline"/>
                <w:lang w:val="en-US" w:eastAsia="zh-CN"/>
              </w:rPr>
              <w:t>，</w:t>
            </w:r>
            <w:r>
              <w:rPr>
                <w:rFonts w:hint="eastAsia" w:ascii="Times New Roman" w:hAnsi="Times New Roman" w:eastAsia="宋体" w:cs="Times New Roman"/>
                <w:sz w:val="24"/>
                <w:szCs w:val="22"/>
                <w:lang w:val="en-US" w:eastAsia="zh-CN"/>
              </w:rPr>
              <w:t>污水处理规模</w:t>
            </w:r>
            <w:r>
              <w:rPr>
                <w:rFonts w:hint="eastAsia" w:cs="Times New Roman"/>
                <w:sz w:val="24"/>
                <w:szCs w:val="22"/>
                <w:lang w:val="en-US" w:eastAsia="zh-CN"/>
              </w:rPr>
              <w:t>近期污水处理400</w:t>
            </w:r>
            <w:r>
              <w:rPr>
                <w:rFonts w:hint="eastAsia" w:ascii="Times New Roman" w:hAnsi="Times New Roman" w:eastAsia="宋体" w:cs="Times New Roman"/>
                <w:sz w:val="24"/>
                <w:szCs w:val="22"/>
                <w:lang w:val="en-US" w:eastAsia="zh-CN"/>
              </w:rPr>
              <w:t>m</w:t>
            </w:r>
            <w:r>
              <w:rPr>
                <w:rFonts w:hint="eastAsia" w:ascii="Times New Roman" w:hAnsi="Times New Roman" w:eastAsia="宋体" w:cs="Times New Roman"/>
                <w:sz w:val="24"/>
                <w:szCs w:val="22"/>
                <w:vertAlign w:val="superscript"/>
                <w:lang w:val="en-US" w:eastAsia="zh-CN"/>
              </w:rPr>
              <w:t>3</w:t>
            </w:r>
            <w:r>
              <w:rPr>
                <w:rFonts w:hint="eastAsia" w:ascii="Times New Roman" w:hAnsi="Times New Roman" w:eastAsia="宋体" w:cs="Times New Roman"/>
                <w:sz w:val="24"/>
                <w:szCs w:val="22"/>
                <w:lang w:val="en-US" w:eastAsia="zh-CN"/>
              </w:rPr>
              <w:t>/d</w:t>
            </w:r>
            <w:r>
              <w:rPr>
                <w:rFonts w:hint="eastAsia" w:cs="Times New Roman"/>
                <w:sz w:val="24"/>
                <w:szCs w:val="22"/>
                <w:lang w:val="en-US" w:eastAsia="zh-CN"/>
              </w:rPr>
              <w:t>，远期污水处理600</w:t>
            </w:r>
            <w:r>
              <w:rPr>
                <w:rFonts w:hint="eastAsia" w:ascii="Times New Roman" w:hAnsi="Times New Roman" w:eastAsia="宋体" w:cs="Times New Roman"/>
                <w:sz w:val="24"/>
                <w:szCs w:val="22"/>
                <w:lang w:val="en-US" w:eastAsia="zh-CN"/>
              </w:rPr>
              <w:t>m</w:t>
            </w:r>
            <w:r>
              <w:rPr>
                <w:rFonts w:hint="eastAsia" w:ascii="Times New Roman" w:hAnsi="Times New Roman" w:eastAsia="宋体" w:cs="Times New Roman"/>
                <w:sz w:val="24"/>
                <w:szCs w:val="22"/>
                <w:vertAlign w:val="superscript"/>
                <w:lang w:val="en-US" w:eastAsia="zh-CN"/>
              </w:rPr>
              <w:t>3</w:t>
            </w:r>
            <w:r>
              <w:rPr>
                <w:rFonts w:hint="eastAsia" w:ascii="Times New Roman" w:hAnsi="Times New Roman" w:eastAsia="宋体" w:cs="Times New Roman"/>
                <w:sz w:val="24"/>
                <w:szCs w:val="22"/>
                <w:lang w:val="en-US" w:eastAsia="zh-CN"/>
              </w:rPr>
              <w:t>/d</w:t>
            </w:r>
            <w:r>
              <w:rPr>
                <w:rFonts w:hint="eastAsia" w:ascii="Times New Roman" w:hAnsi="Times New Roman" w:cs="Times New Roman"/>
                <w:sz w:val="24"/>
                <w:szCs w:val="22"/>
                <w:lang w:val="en-US" w:eastAsia="zh-CN"/>
              </w:rPr>
              <w:t>，主要建设内容为：一体化泵站、污水收集沉淀池、一体化处理设备、</w:t>
            </w:r>
            <w:r>
              <w:rPr>
                <w:rFonts w:hint="eastAsia" w:cs="Times New Roman"/>
                <w:sz w:val="24"/>
                <w:szCs w:val="22"/>
                <w:lang w:val="en-US" w:eastAsia="zh-CN"/>
              </w:rPr>
              <w:t>景观生物塘、</w:t>
            </w:r>
            <w:r>
              <w:rPr>
                <w:rFonts w:hint="eastAsia" w:ascii="Times New Roman" w:hAnsi="Times New Roman" w:cs="Times New Roman"/>
                <w:sz w:val="24"/>
                <w:szCs w:val="22"/>
                <w:lang w:val="en-US" w:eastAsia="zh-CN"/>
              </w:rPr>
              <w:t>配套管网工程、供水、供电、绿化、安全防护工程等，服务辐射平茶镇镇区及管网沿线居民共计4700余人，主要工程内容见表2-1。</w:t>
            </w:r>
          </w:p>
          <w:p>
            <w:pPr>
              <w:adjustRightInd w:val="0"/>
              <w:snapToGrid w:val="0"/>
              <w:spacing w:line="360" w:lineRule="auto"/>
              <w:ind w:firstLine="480" w:firstLineChars="20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主要工程内容见表2-1。</w:t>
            </w:r>
          </w:p>
          <w:p>
            <w:pPr>
              <w:adjustRightInd w:val="0"/>
              <w:snapToGrid w:val="0"/>
              <w:spacing w:line="360" w:lineRule="auto"/>
              <w:ind w:firstLine="482" w:firstLineChars="200"/>
              <w:jc w:val="center"/>
              <w:rPr>
                <w:rFonts w:hint="default" w:ascii="Times New Roman" w:hAnsi="Times New Roman" w:eastAsia="宋体" w:cs="Times New Roman"/>
                <w:b/>
                <w:bCs/>
                <w:sz w:val="24"/>
                <w:szCs w:val="22"/>
                <w:lang w:eastAsia="zh-CN"/>
              </w:rPr>
            </w:pPr>
            <w:r>
              <w:rPr>
                <w:rFonts w:hint="eastAsia" w:ascii="Times New Roman" w:hAnsi="Times New Roman" w:eastAsia="宋体" w:cs="Times New Roman"/>
                <w:b/>
                <w:bCs/>
                <w:sz w:val="24"/>
                <w:szCs w:val="22"/>
                <w:lang w:eastAsia="zh-CN"/>
              </w:rPr>
              <w:t>表</w:t>
            </w:r>
            <w:r>
              <w:rPr>
                <w:rFonts w:hint="eastAsia" w:ascii="Times New Roman" w:hAnsi="Times New Roman" w:eastAsia="宋体" w:cs="Times New Roman"/>
                <w:b/>
                <w:bCs/>
                <w:sz w:val="24"/>
                <w:szCs w:val="22"/>
                <w:lang w:val="en-US" w:eastAsia="zh-CN"/>
              </w:rPr>
              <w:t>2</w:t>
            </w:r>
            <w:r>
              <w:rPr>
                <w:rFonts w:hint="default" w:ascii="Times New Roman" w:hAnsi="Times New Roman" w:eastAsia="宋体" w:cs="Times New Roman"/>
                <w:b/>
                <w:bCs/>
                <w:sz w:val="24"/>
                <w:szCs w:val="22"/>
                <w:lang w:eastAsia="zh-CN"/>
              </w:rPr>
              <w:t xml:space="preserve">-1 </w:t>
            </w:r>
            <w:r>
              <w:rPr>
                <w:rFonts w:hint="eastAsia" w:ascii="Times New Roman" w:hAnsi="Times New Roman" w:eastAsia="宋体" w:cs="Times New Roman"/>
                <w:b/>
                <w:bCs/>
                <w:sz w:val="24"/>
                <w:szCs w:val="22"/>
                <w:lang w:eastAsia="zh-CN"/>
              </w:rPr>
              <w:t>项目主要工程内容</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35"/>
              <w:gridCol w:w="495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 w:type="pct"/>
                  <w:noWrap w:val="0"/>
                  <w:vAlign w:val="center"/>
                </w:tcPr>
                <w:p>
                  <w:pPr>
                    <w:adjustRightInd w:val="0"/>
                    <w:snapToGrid w:val="0"/>
                    <w:jc w:val="center"/>
                    <w:rPr>
                      <w:rFonts w:hint="eastAsia"/>
                      <w:u w:val="single"/>
                      <w:lang w:val="en-US" w:eastAsia="zh-CN"/>
                    </w:rPr>
                  </w:pPr>
                  <w:bookmarkStart w:id="5" w:name="_Hlk58442899"/>
                  <w:r>
                    <w:rPr>
                      <w:rFonts w:hint="eastAsia"/>
                      <w:u w:val="single"/>
                      <w:lang w:val="en-US" w:eastAsia="zh-CN"/>
                    </w:rPr>
                    <w:t>类别</w:t>
                  </w:r>
                </w:p>
              </w:tc>
              <w:tc>
                <w:tcPr>
                  <w:tcW w:w="721" w:type="pct"/>
                  <w:noWrap w:val="0"/>
                  <w:vAlign w:val="center"/>
                </w:tcPr>
                <w:p>
                  <w:pPr>
                    <w:adjustRightInd w:val="0"/>
                    <w:snapToGrid w:val="0"/>
                    <w:jc w:val="center"/>
                    <w:rPr>
                      <w:rFonts w:hint="eastAsia"/>
                      <w:u w:val="single"/>
                      <w:lang w:val="en-US" w:eastAsia="zh-CN"/>
                    </w:rPr>
                  </w:pPr>
                  <w:r>
                    <w:rPr>
                      <w:rFonts w:hint="eastAsia"/>
                      <w:u w:val="single"/>
                      <w:lang w:val="en-US" w:eastAsia="zh-CN"/>
                    </w:rPr>
                    <w:t>工程名称</w:t>
                  </w:r>
                </w:p>
              </w:tc>
              <w:tc>
                <w:tcPr>
                  <w:tcW w:w="3149" w:type="pct"/>
                  <w:noWrap w:val="0"/>
                  <w:vAlign w:val="center"/>
                </w:tcPr>
                <w:p>
                  <w:pPr>
                    <w:adjustRightInd w:val="0"/>
                    <w:snapToGrid w:val="0"/>
                    <w:jc w:val="center"/>
                    <w:rPr>
                      <w:rFonts w:hint="eastAsia"/>
                      <w:u w:val="single"/>
                      <w:lang w:val="en-US" w:eastAsia="zh-CN"/>
                    </w:rPr>
                  </w:pPr>
                  <w:r>
                    <w:rPr>
                      <w:rFonts w:hint="eastAsia"/>
                      <w:u w:val="single"/>
                      <w:lang w:val="en-US" w:eastAsia="zh-CN"/>
                    </w:rPr>
                    <w:t>工程内容及规模</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70" w:type="pct"/>
                  <w:vMerge w:val="restart"/>
                  <w:noWrap w:val="0"/>
                  <w:vAlign w:val="center"/>
                </w:tcPr>
                <w:p>
                  <w:pPr>
                    <w:adjustRightInd w:val="0"/>
                    <w:snapToGrid w:val="0"/>
                    <w:jc w:val="center"/>
                    <w:rPr>
                      <w:rFonts w:hint="eastAsia"/>
                      <w:u w:val="single"/>
                      <w:lang w:val="en-US" w:eastAsia="zh-CN"/>
                    </w:rPr>
                  </w:pPr>
                  <w:r>
                    <w:rPr>
                      <w:rFonts w:hint="eastAsia"/>
                      <w:u w:val="single"/>
                      <w:lang w:val="en-US" w:eastAsia="zh-CN"/>
                    </w:rPr>
                    <w:t>主体工程</w:t>
                  </w: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一体化泵站</w:t>
                  </w:r>
                </w:p>
              </w:tc>
              <w:tc>
                <w:tcPr>
                  <w:tcW w:w="3149" w:type="pct"/>
                  <w:noWrap w:val="0"/>
                  <w:vAlign w:val="center"/>
                </w:tcPr>
                <w:p>
                  <w:pPr>
                    <w:adjustRightInd w:val="0"/>
                    <w:snapToGrid w:val="0"/>
                    <w:jc w:val="center"/>
                    <w:rPr>
                      <w:rFonts w:hint="default"/>
                      <w:u w:val="single"/>
                      <w:lang w:val="en-US" w:eastAsia="zh-CN"/>
                    </w:rPr>
                  </w:pPr>
                  <w:r>
                    <w:rPr>
                      <w:rFonts w:hint="eastAsia"/>
                      <w:u w:val="single"/>
                      <w:lang w:val="en-US" w:eastAsia="zh-CN"/>
                    </w:rPr>
                    <w:t>近期设2台潜污泵，一用一备；远期增设一台潜污泵，两用一备。提篮式格栅（粗格栅）一台，占地12.25m</w:t>
                  </w:r>
                  <w:r>
                    <w:rPr>
                      <w:rFonts w:hint="eastAsia"/>
                      <w:u w:val="single"/>
                      <w:vertAlign w:val="superscript"/>
                      <w:lang w:val="en-US" w:eastAsia="zh-CN"/>
                    </w:rPr>
                    <w:t>2</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预处理组合池</w:t>
                  </w:r>
                </w:p>
              </w:tc>
              <w:tc>
                <w:tcPr>
                  <w:tcW w:w="3149" w:type="pct"/>
                  <w:noWrap w:val="0"/>
                  <w:vAlign w:val="center"/>
                </w:tcPr>
                <w:p>
                  <w:pPr>
                    <w:adjustRightInd w:val="0"/>
                    <w:snapToGrid w:val="0"/>
                    <w:jc w:val="center"/>
                    <w:rPr>
                      <w:rFonts w:hint="default"/>
                      <w:u w:val="single"/>
                      <w:vertAlign w:val="baseline"/>
                      <w:lang w:val="en-US" w:eastAsia="zh-CN"/>
                    </w:rPr>
                  </w:pPr>
                  <w:r>
                    <w:rPr>
                      <w:rFonts w:hint="eastAsia"/>
                      <w:u w:val="single"/>
                      <w:lang w:val="en-US" w:eastAsia="zh-CN"/>
                    </w:rPr>
                    <w:t>由沉砂池、调节池、贮泥池组成，沉砂池并联设置两组，采用排沙泵排沙；调节池内设两台潜污泵，一用一备；贮泥池占地9m</w:t>
                  </w:r>
                  <w:r>
                    <w:rPr>
                      <w:rFonts w:hint="eastAsia"/>
                      <w:u w:val="single"/>
                      <w:vertAlign w:val="superscript"/>
                      <w:lang w:val="en-US" w:eastAsia="zh-CN"/>
                    </w:rPr>
                    <w:t>2</w:t>
                  </w:r>
                  <w:r>
                    <w:rPr>
                      <w:rFonts w:hint="eastAsia"/>
                      <w:u w:val="single"/>
                      <w:vertAlign w:val="baseline"/>
                      <w:lang w:val="en-US" w:eastAsia="zh-CN"/>
                    </w:rPr>
                    <w:t>。预处理组合池总</w:t>
                  </w:r>
                  <w:r>
                    <w:rPr>
                      <w:rFonts w:hint="eastAsia"/>
                      <w:u w:val="single"/>
                      <w:lang w:val="en-US" w:eastAsia="zh-CN"/>
                    </w:rPr>
                    <w:t>占地69.58m</w:t>
                  </w:r>
                  <w:r>
                    <w:rPr>
                      <w:rFonts w:hint="eastAsia"/>
                      <w:u w:val="single"/>
                      <w:vertAlign w:val="superscript"/>
                      <w:lang w:val="en-US" w:eastAsia="zh-CN"/>
                    </w:rPr>
                    <w:t>2</w:t>
                  </w:r>
                  <w:r>
                    <w:rPr>
                      <w:rFonts w:hint="eastAsia"/>
                      <w:u w:val="single"/>
                      <w:vertAlign w:val="baseline"/>
                      <w:lang w:val="en-US" w:eastAsia="zh-CN"/>
                    </w:rPr>
                    <w:t>，采用半地上式。</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一体化设备</w:t>
                  </w:r>
                </w:p>
              </w:tc>
              <w:tc>
                <w:tcPr>
                  <w:tcW w:w="3149" w:type="pct"/>
                  <w:noWrap w:val="0"/>
                  <w:vAlign w:val="center"/>
                </w:tcPr>
                <w:p>
                  <w:pPr>
                    <w:adjustRightInd w:val="0"/>
                    <w:snapToGrid w:val="0"/>
                    <w:jc w:val="center"/>
                    <w:rPr>
                      <w:rFonts w:hint="default"/>
                      <w:u w:val="single"/>
                      <w:lang w:val="en-US" w:eastAsia="zh-CN"/>
                    </w:rPr>
                  </w:pPr>
                  <w:r>
                    <w:rPr>
                      <w:rFonts w:hint="eastAsia"/>
                      <w:u w:val="single"/>
                      <w:lang w:val="en-US" w:eastAsia="zh-CN"/>
                    </w:rPr>
                    <w:t>采用预处理+A</w:t>
                  </w:r>
                  <w:r>
                    <w:rPr>
                      <w:rFonts w:hint="eastAsia"/>
                      <w:u w:val="single"/>
                      <w:vertAlign w:val="superscript"/>
                      <w:lang w:val="en-US" w:eastAsia="zh-CN"/>
                    </w:rPr>
                    <w:t>2</w:t>
                  </w:r>
                  <w:r>
                    <w:rPr>
                      <w:rFonts w:hint="eastAsia"/>
                      <w:u w:val="single"/>
                      <w:vertAlign w:val="baseline"/>
                      <w:lang w:val="en-US" w:eastAsia="zh-CN"/>
                    </w:rPr>
                    <w:t>/</w:t>
                  </w:r>
                  <w:r>
                    <w:rPr>
                      <w:rFonts w:hint="eastAsia"/>
                      <w:u w:val="single"/>
                      <w:lang w:val="en-US" w:eastAsia="zh-CN"/>
                    </w:rPr>
                    <w:t>O+MBBR生化+紫外消毒深度处理+景观生物塘工艺。近期两套一体化设备，合计日处理400t污水、远期新增一套一体化设备，合计日处理600t污水，近期总占地面积为107.4m</w:t>
                  </w:r>
                  <w:r>
                    <w:rPr>
                      <w:rFonts w:hint="eastAsia"/>
                      <w:u w:val="single"/>
                      <w:vertAlign w:val="superscript"/>
                      <w:lang w:val="en-US" w:eastAsia="zh-CN"/>
                    </w:rPr>
                    <w:t>2</w:t>
                  </w:r>
                  <w:r>
                    <w:rPr>
                      <w:rFonts w:hint="eastAsia"/>
                      <w:u w:val="single"/>
                      <w:lang w:val="en-US" w:eastAsia="zh-CN"/>
                    </w:rPr>
                    <w:t>，远期总占地面积为161.1m</w:t>
                  </w:r>
                  <w:r>
                    <w:rPr>
                      <w:rFonts w:hint="eastAsia"/>
                      <w:u w:val="single"/>
                      <w:vertAlign w:val="superscript"/>
                      <w:lang w:val="en-US" w:eastAsia="zh-CN"/>
                    </w:rPr>
                    <w:t>2</w:t>
                  </w:r>
                  <w:r>
                    <w:rPr>
                      <w:rFonts w:hint="eastAsia"/>
                      <w:u w:val="single"/>
                      <w:lang w:val="en-US" w:eastAsia="zh-CN"/>
                    </w:rPr>
                    <w:t>。采用地上式。</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景观生物塘</w:t>
                  </w:r>
                </w:p>
              </w:tc>
              <w:tc>
                <w:tcPr>
                  <w:tcW w:w="3149" w:type="pct"/>
                  <w:noWrap w:val="0"/>
                  <w:vAlign w:val="center"/>
                </w:tcPr>
                <w:p>
                  <w:pPr>
                    <w:adjustRightInd w:val="0"/>
                    <w:snapToGrid w:val="0"/>
                    <w:jc w:val="center"/>
                    <w:rPr>
                      <w:rFonts w:hint="eastAsia"/>
                      <w:u w:val="single"/>
                      <w:lang w:val="en-US" w:eastAsia="zh-CN"/>
                    </w:rPr>
                  </w:pPr>
                  <w:r>
                    <w:rPr>
                      <w:rFonts w:hint="eastAsia"/>
                      <w:u w:val="single"/>
                    </w:rPr>
                    <w:t>种植</w:t>
                  </w:r>
                  <w:r>
                    <w:rPr>
                      <w:rFonts w:hint="eastAsia"/>
                      <w:u w:val="single"/>
                      <w:lang w:val="en-US" w:eastAsia="zh-CN"/>
                    </w:rPr>
                    <w:t>睡莲、</w:t>
                  </w:r>
                  <w:r>
                    <w:rPr>
                      <w:rFonts w:hint="eastAsia" w:ascii="Times New Roman" w:hAnsi="Times New Roman" w:cs="Times New Roman"/>
                      <w:sz w:val="21"/>
                      <w:szCs w:val="21"/>
                      <w:u w:val="single"/>
                    </w:rPr>
                    <w:t>菹草</w:t>
                  </w:r>
                  <w:r>
                    <w:rPr>
                      <w:rFonts w:hint="eastAsia" w:ascii="Times New Roman" w:hAnsi="Times New Roman" w:cs="Times New Roman"/>
                      <w:sz w:val="21"/>
                      <w:szCs w:val="21"/>
                      <w:u w:val="single"/>
                      <w:lang w:eastAsia="zh-CN"/>
                    </w:rPr>
                    <w:t>、</w:t>
                  </w:r>
                  <w:r>
                    <w:rPr>
                      <w:rFonts w:hint="eastAsia" w:ascii="Times New Roman" w:hAnsi="Times New Roman" w:cs="Times New Roman"/>
                      <w:sz w:val="21"/>
                      <w:szCs w:val="21"/>
                      <w:u w:val="single"/>
                      <w:lang w:val="en-US" w:eastAsia="zh-CN"/>
                    </w:rPr>
                    <w:t>黑藻</w:t>
                  </w:r>
                  <w:r>
                    <w:rPr>
                      <w:rFonts w:hint="eastAsia"/>
                      <w:u w:val="single"/>
                    </w:rPr>
                    <w:t>等，占地约</w:t>
                  </w:r>
                  <w:r>
                    <w:rPr>
                      <w:rFonts w:hint="eastAsia"/>
                      <w:u w:val="single"/>
                      <w:lang w:val="en-US" w:eastAsia="zh-CN"/>
                    </w:rPr>
                    <w:t>108.5</w:t>
                  </w:r>
                  <w:r>
                    <w:rPr>
                      <w:rFonts w:hint="eastAsia"/>
                      <w:u w:val="single"/>
                    </w:rPr>
                    <w:t>m</w:t>
                  </w:r>
                  <w:r>
                    <w:rPr>
                      <w:rFonts w:hint="eastAsia"/>
                      <w:u w:val="single"/>
                      <w:vertAlign w:val="superscript"/>
                    </w:rPr>
                    <w:t>2</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管网</w:t>
                  </w:r>
                </w:p>
              </w:tc>
              <w:tc>
                <w:tcPr>
                  <w:tcW w:w="3149" w:type="pct"/>
                  <w:noWrap w:val="0"/>
                  <w:vAlign w:val="center"/>
                </w:tcPr>
                <w:p>
                  <w:pPr>
                    <w:adjustRightInd w:val="0"/>
                    <w:snapToGrid w:val="0"/>
                    <w:jc w:val="center"/>
                    <w:rPr>
                      <w:rFonts w:hint="eastAsia" w:ascii="Times New Roman" w:hAnsi="Times New Roman" w:eastAsia="宋体" w:cs="Times New Roman"/>
                      <w:u w:val="single"/>
                    </w:rPr>
                  </w:pPr>
                  <w:r>
                    <w:rPr>
                      <w:rFonts w:hint="eastAsia" w:ascii="Times New Roman" w:hAnsi="Times New Roman" w:eastAsia="宋体" w:cs="Times New Roman"/>
                      <w:u w:val="single"/>
                      <w:lang w:val="en-US" w:eastAsia="zh-CN"/>
                    </w:rPr>
                    <w:t>长度为</w:t>
                  </w:r>
                  <w:r>
                    <w:rPr>
                      <w:rFonts w:hint="eastAsia" w:cs="Times New Roman"/>
                      <w:u w:val="single"/>
                      <w:lang w:val="en-US" w:eastAsia="zh-CN"/>
                    </w:rPr>
                    <w:t>24069</w:t>
                  </w:r>
                  <w:r>
                    <w:rPr>
                      <w:rFonts w:hint="default" w:ascii="Times New Roman" w:hAnsi="Times New Roman" w:eastAsia="宋体" w:cs="Times New Roman"/>
                      <w:u w:val="single"/>
                      <w:lang w:val="en-US" w:eastAsia="zh-CN"/>
                    </w:rPr>
                    <w:t>m</w:t>
                  </w:r>
                  <w:r>
                    <w:rPr>
                      <w:rFonts w:hint="eastAsia" w:ascii="Times New Roman" w:hAnsi="Times New Roman" w:eastAsia="宋体" w:cs="Times New Roman"/>
                      <w:u w:val="single"/>
                      <w:lang w:val="en-US" w:eastAsia="zh-CN"/>
                    </w:rPr>
                    <w:t>（包含入户管18000m）管材采用管材采用</w:t>
                  </w:r>
                  <w:r>
                    <w:rPr>
                      <w:rFonts w:hint="default" w:ascii="Times New Roman" w:hAnsi="Times New Roman" w:eastAsia="宋体" w:cs="Times New Roman"/>
                      <w:u w:val="single"/>
                      <w:lang w:val="en-US" w:eastAsia="zh-CN"/>
                    </w:rPr>
                    <w:t>HDPE</w:t>
                  </w:r>
                  <w:r>
                    <w:rPr>
                      <w:rFonts w:hint="eastAsia" w:ascii="Times New Roman" w:hAnsi="Times New Roman" w:eastAsia="宋体" w:cs="Times New Roman"/>
                      <w:u w:val="single"/>
                      <w:lang w:val="en-US" w:eastAsia="zh-CN"/>
                    </w:rPr>
                    <w:t>多肋增强缠绕波纹管</w:t>
                  </w:r>
                  <w:r>
                    <w:rPr>
                      <w:rFonts w:hint="default" w:ascii="Times New Roman" w:hAnsi="Times New Roman" w:eastAsia="宋体" w:cs="Times New Roman"/>
                      <w:u w:val="single"/>
                      <w:lang w:val="en-US" w:eastAsia="zh-CN"/>
                    </w:rPr>
                    <w:t>(B</w:t>
                  </w:r>
                  <w:r>
                    <w:rPr>
                      <w:rFonts w:hint="eastAsia" w:ascii="Times New Roman" w:hAnsi="Times New Roman" w:eastAsia="宋体" w:cs="Times New Roman"/>
                      <w:u w:val="single"/>
                      <w:lang w:val="en-US" w:eastAsia="zh-CN"/>
                    </w:rPr>
                    <w:t>型管），</w:t>
                  </w:r>
                </w:p>
                <w:p>
                  <w:pPr>
                    <w:adjustRightInd w:val="0"/>
                    <w:snapToGrid w:val="0"/>
                    <w:jc w:val="center"/>
                    <w:rPr>
                      <w:rFonts w:hint="eastAsia"/>
                      <w:u w:val="single"/>
                    </w:rPr>
                  </w:pPr>
                  <w:r>
                    <w:rPr>
                      <w:rFonts w:hint="eastAsia" w:ascii="Times New Roman" w:hAnsi="Times New Roman" w:eastAsia="宋体" w:cs="Times New Roman"/>
                      <w:u w:val="single"/>
                      <w:lang w:val="en-US" w:eastAsia="zh-CN"/>
                    </w:rPr>
                    <w:t>压力管道及过河段采用钢管。</w:t>
                  </w:r>
                </w:p>
              </w:tc>
              <w:tc>
                <w:tcPr>
                  <w:tcW w:w="858" w:type="pct"/>
                  <w:noWrap w:val="0"/>
                  <w:vAlign w:val="center"/>
                </w:tcPr>
                <w:p>
                  <w:pPr>
                    <w:adjustRightInd w:val="0"/>
                    <w:snapToGrid w:val="0"/>
                    <w:jc w:val="center"/>
                    <w:rPr>
                      <w:rFonts w:hint="default"/>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0" w:type="pct"/>
                  <w:noWrap w:val="0"/>
                  <w:vAlign w:val="center"/>
                </w:tcPr>
                <w:p>
                  <w:pPr>
                    <w:adjustRightInd w:val="0"/>
                    <w:snapToGrid w:val="0"/>
                    <w:jc w:val="center"/>
                    <w:rPr>
                      <w:rFonts w:hint="eastAsia"/>
                      <w:u w:val="single"/>
                      <w:lang w:val="en-US" w:eastAsia="zh-CN"/>
                    </w:rPr>
                  </w:pPr>
                  <w:r>
                    <w:rPr>
                      <w:rFonts w:hint="eastAsia"/>
                      <w:u w:val="single"/>
                      <w:lang w:val="en-US" w:eastAsia="zh-CN"/>
                    </w:rPr>
                    <w:t>辅助工程</w:t>
                  </w:r>
                </w:p>
              </w:tc>
              <w:tc>
                <w:tcPr>
                  <w:tcW w:w="721" w:type="pct"/>
                  <w:noWrap w:val="0"/>
                  <w:vAlign w:val="center"/>
                </w:tcPr>
                <w:p>
                  <w:pPr>
                    <w:adjustRightInd w:val="0"/>
                    <w:snapToGrid w:val="0"/>
                    <w:jc w:val="center"/>
                    <w:rPr>
                      <w:rFonts w:hint="default"/>
                      <w:u w:val="single"/>
                      <w:lang w:val="en-US" w:eastAsia="zh-CN"/>
                    </w:rPr>
                  </w:pPr>
                  <w:r>
                    <w:rPr>
                      <w:rFonts w:hint="eastAsia"/>
                      <w:u w:val="single"/>
                      <w:lang w:val="en-US" w:eastAsia="zh-CN"/>
                    </w:rPr>
                    <w:t>综合工房</w:t>
                  </w:r>
                </w:p>
              </w:tc>
              <w:tc>
                <w:tcPr>
                  <w:tcW w:w="3149" w:type="pct"/>
                  <w:noWrap w:val="0"/>
                  <w:vAlign w:val="center"/>
                </w:tcPr>
                <w:p>
                  <w:pPr>
                    <w:adjustRightInd w:val="0"/>
                    <w:snapToGrid w:val="0"/>
                    <w:jc w:val="center"/>
                    <w:rPr>
                      <w:rFonts w:hint="default"/>
                      <w:u w:val="single"/>
                      <w:lang w:val="en-US" w:eastAsia="zh-CN"/>
                    </w:rPr>
                  </w:pPr>
                  <w:r>
                    <w:rPr>
                      <w:rFonts w:hint="eastAsia"/>
                      <w:u w:val="single"/>
                    </w:rPr>
                    <w:t>由配电间、在线监测间、值班室</w:t>
                  </w:r>
                  <w:r>
                    <w:rPr>
                      <w:rFonts w:hint="eastAsia"/>
                      <w:u w:val="single"/>
                      <w:lang w:eastAsia="zh-CN"/>
                    </w:rPr>
                    <w:t>、</w:t>
                  </w:r>
                  <w:r>
                    <w:rPr>
                      <w:rFonts w:hint="eastAsia"/>
                      <w:u w:val="single"/>
                    </w:rPr>
                    <w:t>洗手间</w:t>
                  </w:r>
                  <w:r>
                    <w:rPr>
                      <w:rFonts w:hint="eastAsia"/>
                      <w:u w:val="single"/>
                      <w:lang w:eastAsia="zh-CN"/>
                    </w:rPr>
                    <w:t>、</w:t>
                  </w:r>
                  <w:r>
                    <w:rPr>
                      <w:rFonts w:hint="eastAsia"/>
                      <w:u w:val="single"/>
                      <w:lang w:val="en-US" w:eastAsia="zh-CN"/>
                    </w:rPr>
                    <w:t>固废暂存间和危废暂存间</w:t>
                  </w:r>
                  <w:r>
                    <w:rPr>
                      <w:rFonts w:hint="eastAsia"/>
                      <w:u w:val="single"/>
                    </w:rPr>
                    <w:t>组成，占地约</w:t>
                  </w:r>
                  <w:r>
                    <w:rPr>
                      <w:rFonts w:hint="eastAsia"/>
                      <w:u w:val="single"/>
                      <w:lang w:val="en-US" w:eastAsia="zh-CN"/>
                    </w:rPr>
                    <w:t>100</w:t>
                  </w:r>
                  <w:r>
                    <w:rPr>
                      <w:rFonts w:hint="eastAsia"/>
                      <w:u w:val="single"/>
                    </w:rPr>
                    <w:t>m</w:t>
                  </w:r>
                  <w:r>
                    <w:rPr>
                      <w:rFonts w:hint="eastAsia"/>
                      <w:u w:val="single"/>
                      <w:vertAlign w:val="superscript"/>
                    </w:rPr>
                    <w:t>2</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70" w:type="pct"/>
                  <w:vMerge w:val="restart"/>
                  <w:noWrap w:val="0"/>
                  <w:vAlign w:val="center"/>
                </w:tcPr>
                <w:p>
                  <w:pPr>
                    <w:adjustRightInd w:val="0"/>
                    <w:snapToGrid w:val="0"/>
                    <w:jc w:val="center"/>
                    <w:rPr>
                      <w:rFonts w:hint="eastAsia"/>
                      <w:u w:val="single"/>
                      <w:lang w:val="en-US" w:eastAsia="zh-CN"/>
                    </w:rPr>
                  </w:pPr>
                  <w:r>
                    <w:rPr>
                      <w:rFonts w:hint="eastAsia"/>
                      <w:u w:val="single"/>
                      <w:lang w:val="en-US" w:eastAsia="zh-CN"/>
                    </w:rPr>
                    <w:t>公用工程</w:t>
                  </w: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供水</w:t>
                  </w:r>
                </w:p>
              </w:tc>
              <w:tc>
                <w:tcPr>
                  <w:tcW w:w="3149"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接入</w:t>
                  </w:r>
                  <w:r>
                    <w:rPr>
                      <w:rFonts w:hint="eastAsia" w:cs="Times New Roman"/>
                      <w:u w:val="single"/>
                      <w:lang w:val="en-US" w:eastAsia="zh-CN"/>
                    </w:rPr>
                    <w:t>平茶</w:t>
                  </w:r>
                  <w:r>
                    <w:rPr>
                      <w:rFonts w:hint="eastAsia" w:ascii="Times New Roman" w:hAnsi="Times New Roman" w:eastAsia="宋体" w:cs="Times New Roman"/>
                      <w:u w:val="single"/>
                      <w:lang w:val="en-US" w:eastAsia="zh-CN"/>
                    </w:rPr>
                    <w:t>镇供水管网</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排水</w:t>
                  </w:r>
                </w:p>
              </w:tc>
              <w:tc>
                <w:tcPr>
                  <w:tcW w:w="3149"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污水处理达到《城镇污水处理厂污染物排放标准》（GB18918-2002）的一级B标准后排入四乡河</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70" w:type="pct"/>
                  <w:vMerge w:val="continue"/>
                  <w:noWrap w:val="0"/>
                  <w:vAlign w:val="center"/>
                </w:tcPr>
                <w:p>
                  <w:pPr>
                    <w:adjustRightInd w:val="0"/>
                    <w:snapToGrid w:val="0"/>
                    <w:jc w:val="center"/>
                    <w:rPr>
                      <w:rFonts w:hint="eastAsia"/>
                      <w:u w:val="single"/>
                      <w:lang w:val="en-US" w:eastAsia="zh-CN"/>
                    </w:rPr>
                  </w:pP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供电</w:t>
                  </w:r>
                </w:p>
              </w:tc>
              <w:tc>
                <w:tcPr>
                  <w:tcW w:w="3149"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接入</w:t>
                  </w:r>
                  <w:r>
                    <w:rPr>
                      <w:rFonts w:hint="eastAsia" w:cs="Times New Roman"/>
                      <w:u w:val="single"/>
                      <w:lang w:val="en-US" w:eastAsia="zh-CN"/>
                    </w:rPr>
                    <w:t>平茶</w:t>
                  </w:r>
                  <w:r>
                    <w:rPr>
                      <w:rFonts w:hint="eastAsia" w:ascii="Times New Roman" w:hAnsi="Times New Roman" w:eastAsia="宋体" w:cs="Times New Roman"/>
                      <w:u w:val="single"/>
                      <w:lang w:val="en-US" w:eastAsia="zh-CN"/>
                    </w:rPr>
                    <w:t>镇供电管网</w:t>
                  </w:r>
                </w:p>
              </w:tc>
              <w:tc>
                <w:tcPr>
                  <w:tcW w:w="858" w:type="pct"/>
                  <w:noWrap w:val="0"/>
                  <w:vAlign w:val="center"/>
                </w:tcPr>
                <w:p>
                  <w:pPr>
                    <w:adjustRightInd w:val="0"/>
                    <w:snapToGrid w:val="0"/>
                    <w:jc w:val="center"/>
                    <w:rPr>
                      <w:rFonts w:hint="eastAsia"/>
                      <w:u w:val="single"/>
                      <w:lang w:val="en-US" w:eastAsia="zh-CN"/>
                    </w:rPr>
                  </w:pPr>
                  <w:r>
                    <w:rPr>
                      <w:rFonts w:hint="eastAsia"/>
                      <w:u w:val="singl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 w:type="pct"/>
                  <w:vMerge w:val="restar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环保工程</w:t>
                  </w: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废水治理</w:t>
                  </w:r>
                </w:p>
              </w:tc>
              <w:tc>
                <w:tcPr>
                  <w:tcW w:w="3149"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u w:val="single"/>
                      <w:lang w:val="en-US" w:eastAsia="zh-CN"/>
                    </w:rPr>
                    <w:t>采用预处理+A</w:t>
                  </w:r>
                  <w:r>
                    <w:rPr>
                      <w:rFonts w:hint="eastAsia"/>
                      <w:u w:val="single"/>
                      <w:vertAlign w:val="superscript"/>
                      <w:lang w:val="en-US" w:eastAsia="zh-CN"/>
                    </w:rPr>
                    <w:t>2</w:t>
                  </w:r>
                  <w:r>
                    <w:rPr>
                      <w:rFonts w:hint="eastAsia"/>
                      <w:u w:val="single"/>
                      <w:vertAlign w:val="baseline"/>
                      <w:lang w:val="en-US" w:eastAsia="zh-CN"/>
                    </w:rPr>
                    <w:t>/</w:t>
                  </w:r>
                  <w:r>
                    <w:rPr>
                      <w:rFonts w:hint="eastAsia"/>
                      <w:u w:val="single"/>
                      <w:lang w:val="en-US" w:eastAsia="zh-CN"/>
                    </w:rPr>
                    <w:t>O+MBBR生化+紫外消毒深度处理+景观生物塘工艺，</w:t>
                  </w:r>
                  <w:r>
                    <w:rPr>
                      <w:rFonts w:hint="eastAsia" w:ascii="Times New Roman" w:hAnsi="Times New Roman" w:eastAsia="宋体" w:cs="Times New Roman"/>
                      <w:u w:val="single"/>
                      <w:lang w:val="en-US" w:eastAsia="zh-CN"/>
                    </w:rPr>
                    <w:t>达到《城镇污水处理厂污染物排放标准》（GB18918-2002）的一级B标准后排入四乡河</w:t>
                  </w:r>
                </w:p>
              </w:tc>
              <w:tc>
                <w:tcPr>
                  <w:tcW w:w="858"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cs="Times New Roman"/>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70" w:type="pct"/>
                  <w:vMerge w:val="continue"/>
                  <w:noWrap w:val="0"/>
                  <w:vAlign w:val="center"/>
                </w:tcPr>
                <w:p>
                  <w:pPr>
                    <w:adjustRightInd w:val="0"/>
                    <w:snapToGrid w:val="0"/>
                    <w:jc w:val="center"/>
                    <w:rPr>
                      <w:rFonts w:hint="eastAsia" w:ascii="Times New Roman" w:hAnsi="Times New Roman" w:eastAsia="宋体" w:cs="Times New Roman"/>
                      <w:u w:val="single"/>
                      <w:lang w:val="en-US" w:eastAsia="zh-CN"/>
                    </w:rPr>
                  </w:pP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废气治理</w:t>
                  </w:r>
                </w:p>
              </w:tc>
              <w:tc>
                <w:tcPr>
                  <w:tcW w:w="3149"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cs="Times New Roman"/>
                      <w:u w:val="single"/>
                      <w:lang w:val="en-US" w:eastAsia="zh-CN"/>
                    </w:rPr>
                    <w:t>一体化设备</w:t>
                  </w:r>
                  <w:r>
                    <w:rPr>
                      <w:rFonts w:hint="eastAsia" w:ascii="Times New Roman" w:hAnsi="Times New Roman" w:eastAsia="宋体" w:cs="Times New Roman"/>
                      <w:u w:val="single"/>
                      <w:lang w:val="en-US" w:eastAsia="zh-CN"/>
                    </w:rPr>
                    <w:t>等散发的恶臭气体由</w:t>
                  </w:r>
                  <w:r>
                    <w:rPr>
                      <w:rFonts w:hint="eastAsia" w:cs="Times New Roman"/>
                      <w:u w:val="single"/>
                      <w:lang w:val="en-US" w:eastAsia="zh-CN"/>
                    </w:rPr>
                    <w:t>设备自带的活性炭吸附装置处理</w:t>
                  </w:r>
                  <w:r>
                    <w:rPr>
                      <w:rFonts w:hint="eastAsia" w:ascii="Times New Roman" w:hAnsi="Times New Roman" w:eastAsia="宋体" w:cs="Times New Roman"/>
                      <w:u w:val="single"/>
                      <w:lang w:val="en-US" w:eastAsia="zh-CN"/>
                    </w:rPr>
                    <w:t>，同时设置的带有高效过滤器的轴流风机将空气换出</w:t>
                  </w:r>
                </w:p>
              </w:tc>
              <w:tc>
                <w:tcPr>
                  <w:tcW w:w="858"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cs="Times New Roman"/>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noWrap w:val="0"/>
                  <w:vAlign w:val="center"/>
                </w:tcPr>
                <w:p>
                  <w:pPr>
                    <w:adjustRightInd w:val="0"/>
                    <w:snapToGrid w:val="0"/>
                    <w:jc w:val="center"/>
                    <w:rPr>
                      <w:rFonts w:hint="eastAsia" w:ascii="Times New Roman" w:hAnsi="Times New Roman" w:eastAsia="宋体" w:cs="Times New Roman"/>
                      <w:u w:val="single"/>
                      <w:lang w:val="en-US" w:eastAsia="zh-CN"/>
                    </w:rPr>
                  </w:pP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噪声治理</w:t>
                  </w:r>
                </w:p>
              </w:tc>
              <w:tc>
                <w:tcPr>
                  <w:tcW w:w="3149"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隔声降噪、绿化</w:t>
                  </w:r>
                  <w:r>
                    <w:rPr>
                      <w:rFonts w:hint="eastAsia" w:cs="Times New Roman"/>
                      <w:u w:val="single"/>
                      <w:lang w:val="en-US" w:eastAsia="zh-CN"/>
                    </w:rPr>
                    <w:t>、隔声</w:t>
                  </w:r>
                </w:p>
              </w:tc>
              <w:tc>
                <w:tcPr>
                  <w:tcW w:w="858"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cs="Times New Roman"/>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noWrap w:val="0"/>
                  <w:vAlign w:val="center"/>
                </w:tcPr>
                <w:p>
                  <w:pPr>
                    <w:adjustRightInd w:val="0"/>
                    <w:snapToGrid w:val="0"/>
                    <w:jc w:val="center"/>
                    <w:rPr>
                      <w:rFonts w:hint="eastAsia" w:ascii="Times New Roman" w:hAnsi="Times New Roman" w:eastAsia="宋体" w:cs="Times New Roman"/>
                      <w:u w:val="single"/>
                      <w:lang w:val="en-US" w:eastAsia="zh-CN"/>
                    </w:rPr>
                  </w:pPr>
                </w:p>
              </w:tc>
              <w:tc>
                <w:tcPr>
                  <w:tcW w:w="721" w:type="pct"/>
                  <w:noWrap w:val="0"/>
                  <w:vAlign w:val="center"/>
                </w:tcPr>
                <w:p>
                  <w:pPr>
                    <w:adjustRightInd w:val="0"/>
                    <w:snapToGrid w:val="0"/>
                    <w:jc w:val="center"/>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固废治理</w:t>
                  </w:r>
                </w:p>
              </w:tc>
              <w:tc>
                <w:tcPr>
                  <w:tcW w:w="3149"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生活垃圾收集后由环卫部门处理；污泥浓缩</w:t>
                  </w:r>
                  <w:r>
                    <w:rPr>
                      <w:rFonts w:hint="eastAsia" w:cs="Times New Roman"/>
                      <w:u w:val="single"/>
                      <w:lang w:val="en-US" w:eastAsia="zh-CN"/>
                    </w:rPr>
                    <w:t>后进入9m</w:t>
                  </w:r>
                  <w:r>
                    <w:rPr>
                      <w:rFonts w:hint="eastAsia" w:cs="Times New Roman"/>
                      <w:u w:val="single"/>
                      <w:vertAlign w:val="superscript"/>
                      <w:lang w:val="en-US" w:eastAsia="zh-CN"/>
                    </w:rPr>
                    <w:t>2</w:t>
                  </w:r>
                  <w:r>
                    <w:rPr>
                      <w:rFonts w:hint="eastAsia" w:cs="Times New Roman"/>
                      <w:u w:val="single"/>
                      <w:lang w:val="en-US" w:eastAsia="zh-CN"/>
                    </w:rPr>
                    <w:t>贮泥池</w:t>
                  </w:r>
                  <w:r>
                    <w:rPr>
                      <w:rFonts w:hint="eastAsia" w:ascii="Times New Roman" w:hAnsi="Times New Roman" w:eastAsia="宋体" w:cs="Times New Roman"/>
                      <w:u w:val="single"/>
                      <w:lang w:val="en-US" w:eastAsia="zh-CN"/>
                    </w:rPr>
                    <w:t>，最终经槽罐车统一送至</w:t>
                  </w:r>
                  <w:r>
                    <w:rPr>
                      <w:rFonts w:hint="eastAsia" w:cs="Times New Roman"/>
                      <w:u w:val="single"/>
                      <w:lang w:val="en-US" w:eastAsia="zh-CN"/>
                    </w:rPr>
                    <w:t>靖州县</w:t>
                  </w:r>
                  <w:r>
                    <w:rPr>
                      <w:rFonts w:hint="eastAsia" w:ascii="Times New Roman" w:hAnsi="Times New Roman" w:eastAsia="宋体" w:cs="Times New Roman"/>
                      <w:u w:val="single"/>
                      <w:lang w:val="en-US" w:eastAsia="zh-CN"/>
                    </w:rPr>
                    <w:t>污水处理厂进行污泥机械脱水。沉砂经沙水分离后与栅渣一起</w:t>
                  </w:r>
                  <w:r>
                    <w:rPr>
                      <w:rFonts w:hint="eastAsia" w:cs="Times New Roman"/>
                      <w:u w:val="single"/>
                      <w:lang w:val="en-US" w:eastAsia="zh-CN"/>
                    </w:rPr>
                    <w:t>暂存于10m</w:t>
                  </w:r>
                  <w:r>
                    <w:rPr>
                      <w:rFonts w:hint="eastAsia" w:cs="Times New Roman"/>
                      <w:u w:val="single"/>
                      <w:vertAlign w:val="superscript"/>
                      <w:lang w:val="en-US" w:eastAsia="zh-CN"/>
                    </w:rPr>
                    <w:t>2</w:t>
                  </w:r>
                  <w:r>
                    <w:rPr>
                      <w:rFonts w:hint="eastAsia" w:cs="Times New Roman"/>
                      <w:u w:val="single"/>
                      <w:lang w:val="en-US" w:eastAsia="zh-CN"/>
                    </w:rPr>
                    <w:t>固体废物暂存间，定期交由环卫部门处理。废活性炭收集后存入10m</w:t>
                  </w:r>
                  <w:r>
                    <w:rPr>
                      <w:rFonts w:hint="eastAsia" w:cs="Times New Roman"/>
                      <w:u w:val="single"/>
                      <w:vertAlign w:val="superscript"/>
                      <w:lang w:val="en-US" w:eastAsia="zh-CN"/>
                    </w:rPr>
                    <w:t>2</w:t>
                  </w:r>
                  <w:r>
                    <w:rPr>
                      <w:rFonts w:hint="eastAsia" w:cs="Times New Roman"/>
                      <w:u w:val="single"/>
                      <w:lang w:val="en-US" w:eastAsia="zh-CN"/>
                    </w:rPr>
                    <w:t>危废暂存间，定期交由有资质的单位处理。</w:t>
                  </w:r>
                </w:p>
              </w:tc>
              <w:tc>
                <w:tcPr>
                  <w:tcW w:w="858" w:type="pct"/>
                  <w:noWrap w:val="0"/>
                  <w:vAlign w:val="center"/>
                </w:tcPr>
                <w:p>
                  <w:pPr>
                    <w:adjustRightInd w:val="0"/>
                    <w:snapToGrid w:val="0"/>
                    <w:jc w:val="center"/>
                    <w:rPr>
                      <w:rFonts w:hint="default" w:ascii="Times New Roman" w:hAnsi="Times New Roman" w:eastAsia="宋体" w:cs="Times New Roman"/>
                      <w:u w:val="single"/>
                      <w:lang w:val="en-US" w:eastAsia="zh-CN"/>
                    </w:rPr>
                  </w:pPr>
                  <w:r>
                    <w:rPr>
                      <w:rFonts w:hint="eastAsia" w:cs="Times New Roman"/>
                      <w:u w:val="single"/>
                      <w:lang w:val="en-US" w:eastAsia="zh-CN"/>
                    </w:rPr>
                    <w:t>新建</w:t>
                  </w:r>
                </w:p>
              </w:tc>
            </w:tr>
            <w:bookmarkEnd w:id="5"/>
          </w:tbl>
          <w:p>
            <w:pPr>
              <w:pStyle w:val="5"/>
              <w:keepNext w:val="0"/>
              <w:keepLines w:val="0"/>
              <w:adjustRightInd w:val="0"/>
              <w:snapToGrid w:val="0"/>
              <w:spacing w:before="120" w:beforeLines="50" w:after="120" w:afterLines="50" w:line="360" w:lineRule="auto"/>
              <w:jc w:val="left"/>
              <w:rPr>
                <w:rFonts w:hint="default"/>
                <w:u w:val="single"/>
                <w:lang w:val="en-US" w:eastAsia="zh-CN"/>
              </w:rPr>
            </w:pPr>
            <w:r>
              <w:rPr>
                <w:rFonts w:hint="eastAsia"/>
                <w:u w:val="single"/>
                <w:lang w:val="en-US" w:eastAsia="zh-CN"/>
              </w:rPr>
              <w:t>2建设项目基本情况</w:t>
            </w:r>
          </w:p>
          <w:p>
            <w:pPr>
              <w:pStyle w:val="16"/>
              <w:ind w:firstLine="480" w:firstLineChars="200"/>
              <w:rPr>
                <w:u w:val="single"/>
              </w:rPr>
            </w:pPr>
            <w:r>
              <w:rPr>
                <w:rFonts w:hint="eastAsia"/>
                <w:u w:val="single"/>
              </w:rPr>
              <w:t>项目名称：</w:t>
            </w:r>
            <w:r>
              <w:rPr>
                <w:rFonts w:hint="eastAsia" w:ascii="宋体" w:hAnsi="宋体" w:cs="宋体"/>
                <w:szCs w:val="21"/>
                <w:u w:val="single"/>
              </w:rPr>
              <w:t>靖州县</w:t>
            </w:r>
            <w:r>
              <w:rPr>
                <w:rFonts w:hint="eastAsia" w:ascii="宋体" w:hAnsi="宋体" w:cs="宋体"/>
                <w:szCs w:val="21"/>
                <w:u w:val="single"/>
                <w:lang w:val="en-US" w:eastAsia="zh-CN"/>
              </w:rPr>
              <w:t>平茶</w:t>
            </w:r>
            <w:r>
              <w:rPr>
                <w:rFonts w:hint="eastAsia" w:ascii="宋体" w:hAnsi="宋体" w:cs="宋体"/>
                <w:szCs w:val="21"/>
                <w:u w:val="single"/>
              </w:rPr>
              <w:t>镇乡镇污水处理设施建设项目</w:t>
            </w:r>
            <w:r>
              <w:rPr>
                <w:rFonts w:hint="eastAsia"/>
                <w:u w:val="single"/>
              </w:rPr>
              <w:t>；</w:t>
            </w:r>
          </w:p>
          <w:p>
            <w:pPr>
              <w:pStyle w:val="16"/>
              <w:ind w:firstLine="480" w:firstLineChars="200"/>
              <w:rPr>
                <w:u w:val="single"/>
              </w:rPr>
            </w:pPr>
            <w:r>
              <w:rPr>
                <w:rFonts w:hint="eastAsia"/>
                <w:u w:val="single"/>
              </w:rPr>
              <w:t>建设单位：靖州苗族侗族自治县城市建设投资有限责任公司；</w:t>
            </w:r>
          </w:p>
          <w:p>
            <w:pPr>
              <w:pStyle w:val="16"/>
              <w:ind w:firstLine="480"/>
              <w:rPr>
                <w:u w:val="single"/>
              </w:rPr>
            </w:pPr>
            <w:r>
              <w:rPr>
                <w:rFonts w:hint="eastAsia"/>
                <w:u w:val="single"/>
              </w:rPr>
              <w:t>建设地点：靖州县</w:t>
            </w:r>
            <w:r>
              <w:rPr>
                <w:rFonts w:hint="eastAsia"/>
                <w:u w:val="single"/>
                <w:lang w:val="en-US" w:eastAsia="zh-CN"/>
              </w:rPr>
              <w:t>平茶镇马路口村</w:t>
            </w:r>
            <w:r>
              <w:rPr>
                <w:rFonts w:hint="eastAsia"/>
                <w:u w:val="single"/>
              </w:rPr>
              <w:t>；</w:t>
            </w:r>
          </w:p>
          <w:p>
            <w:pPr>
              <w:pStyle w:val="16"/>
              <w:ind w:firstLine="480"/>
              <w:rPr>
                <w:u w:val="single"/>
              </w:rPr>
            </w:pPr>
            <w:r>
              <w:rPr>
                <w:rFonts w:hint="eastAsia"/>
                <w:u w:val="single"/>
              </w:rPr>
              <w:t>建设性质：新建；</w:t>
            </w:r>
          </w:p>
          <w:p>
            <w:pPr>
              <w:pStyle w:val="16"/>
              <w:ind w:firstLine="480"/>
              <w:rPr>
                <w:u w:val="single"/>
              </w:rPr>
            </w:pPr>
            <w:r>
              <w:rPr>
                <w:rFonts w:hint="eastAsia"/>
                <w:u w:val="single"/>
              </w:rPr>
              <w:t>用地面积：</w:t>
            </w:r>
            <w:r>
              <w:rPr>
                <w:rFonts w:hint="eastAsia"/>
                <w:u w:val="single"/>
                <w:lang w:val="en-US" w:eastAsia="zh-CN"/>
              </w:rPr>
              <w:t>2486</w:t>
            </w:r>
            <w:r>
              <w:rPr>
                <w:u w:val="single"/>
              </w:rPr>
              <w:t>m</w:t>
            </w:r>
            <w:r>
              <w:rPr>
                <w:u w:val="single"/>
                <w:vertAlign w:val="superscript"/>
              </w:rPr>
              <w:t>2</w:t>
            </w:r>
            <w:r>
              <w:rPr>
                <w:rFonts w:hint="eastAsia"/>
                <w:u w:val="single"/>
              </w:rPr>
              <w:t>（约</w:t>
            </w:r>
            <w:r>
              <w:rPr>
                <w:rFonts w:hint="eastAsia"/>
                <w:u w:val="single"/>
                <w:lang w:val="en-US" w:eastAsia="zh-CN"/>
              </w:rPr>
              <w:t>3.73</w:t>
            </w:r>
            <w:r>
              <w:rPr>
                <w:rFonts w:hint="eastAsia"/>
                <w:u w:val="single"/>
              </w:rPr>
              <w:t>亩）；</w:t>
            </w:r>
          </w:p>
          <w:p>
            <w:pPr>
              <w:pStyle w:val="40"/>
              <w:rPr>
                <w:u w:val="single"/>
              </w:rPr>
            </w:pPr>
            <w:r>
              <w:rPr>
                <w:rFonts w:hint="eastAsia"/>
                <w:u w:val="single"/>
              </w:rPr>
              <w:t>污水管道：设计污水</w:t>
            </w:r>
            <w:r>
              <w:rPr>
                <w:rFonts w:hint="eastAsia"/>
                <w:u w:val="single"/>
                <w:lang w:val="en-US" w:eastAsia="zh-CN"/>
              </w:rPr>
              <w:t>管网</w:t>
            </w:r>
            <w:r>
              <w:rPr>
                <w:rFonts w:hint="eastAsia"/>
                <w:u w:val="single"/>
              </w:rPr>
              <w:t>长度为</w:t>
            </w:r>
            <w:r>
              <w:rPr>
                <w:rFonts w:hint="eastAsia"/>
                <w:u w:val="single"/>
                <w:lang w:val="en-US" w:eastAsia="zh-CN"/>
              </w:rPr>
              <w:t>24069</w:t>
            </w:r>
            <w:r>
              <w:rPr>
                <w:rFonts w:hint="eastAsia"/>
                <w:u w:val="single"/>
              </w:rPr>
              <w:t>m；</w:t>
            </w:r>
          </w:p>
          <w:p>
            <w:pPr>
              <w:pStyle w:val="16"/>
              <w:ind w:firstLine="480"/>
              <w:rPr>
                <w:u w:val="single"/>
              </w:rPr>
            </w:pPr>
            <w:r>
              <w:rPr>
                <w:rFonts w:hint="eastAsia"/>
                <w:u w:val="single"/>
              </w:rPr>
              <w:t>总投资：项目总投资2300万，资金来源为</w:t>
            </w:r>
            <w:r>
              <w:rPr>
                <w:rFonts w:hint="eastAsia"/>
                <w:u w:val="single"/>
                <w:lang w:val="en-US" w:eastAsia="zh-CN"/>
              </w:rPr>
              <w:t>中央资金+地方财政配套资金</w:t>
            </w:r>
            <w:r>
              <w:rPr>
                <w:rFonts w:hint="eastAsia"/>
                <w:u w:val="single"/>
              </w:rPr>
              <w:t>；</w:t>
            </w:r>
          </w:p>
          <w:p>
            <w:pPr>
              <w:pStyle w:val="16"/>
              <w:ind w:firstLine="480"/>
              <w:rPr>
                <w:rFonts w:hint="eastAsia" w:eastAsia="宋体" w:cs="Times New Roman"/>
                <w:u w:val="single"/>
                <w:lang w:val="en-US" w:eastAsia="zh-CN"/>
              </w:rPr>
            </w:pPr>
            <w:r>
              <w:rPr>
                <w:rFonts w:hint="eastAsia" w:eastAsia="宋体" w:cs="Times New Roman"/>
                <w:u w:val="single"/>
              </w:rPr>
              <w:t>建设工期：</w:t>
            </w:r>
            <w:r>
              <w:rPr>
                <w:rFonts w:hint="eastAsia" w:cs="Times New Roman"/>
                <w:u w:val="single"/>
                <w:lang w:val="en-US" w:eastAsia="zh-CN"/>
              </w:rPr>
              <w:t>5</w:t>
            </w:r>
            <w:r>
              <w:rPr>
                <w:rFonts w:hint="eastAsia" w:eastAsia="宋体" w:cs="Times New Roman"/>
                <w:u w:val="single"/>
              </w:rPr>
              <w:t>个月。</w:t>
            </w:r>
          </w:p>
          <w:p>
            <w:pPr>
              <w:pStyle w:val="5"/>
              <w:keepNext w:val="0"/>
              <w:keepLines w:val="0"/>
              <w:adjustRightInd w:val="0"/>
              <w:snapToGrid w:val="0"/>
              <w:spacing w:before="120" w:beforeLines="50" w:after="120" w:afterLines="50" w:line="360" w:lineRule="auto"/>
              <w:jc w:val="left"/>
              <w:rPr>
                <w:rFonts w:hint="default" w:eastAsia="宋体"/>
                <w:lang w:val="en-US" w:eastAsia="zh-CN"/>
              </w:rPr>
            </w:pPr>
            <w:r>
              <w:rPr>
                <w:rFonts w:hint="eastAsia"/>
                <w:lang w:val="en-US" w:eastAsia="zh-CN"/>
              </w:rPr>
              <w:t>3污水处理规模论证</w:t>
            </w:r>
          </w:p>
          <w:p>
            <w:pPr>
              <w:adjustRightInd w:val="0"/>
              <w:snapToGrid w:val="0"/>
              <w:spacing w:before="120" w:beforeLines="50" w:line="360" w:lineRule="auto"/>
              <w:jc w:val="left"/>
              <w:outlineLvl w:val="3"/>
              <w:rPr>
                <w:rFonts w:hint="default" w:ascii="Times New Roman" w:hAnsi="Times New Roman" w:eastAsia="宋体" w:cs="Times New Roman"/>
                <w:b/>
                <w:bCs/>
                <w:color w:val="000000"/>
                <w:sz w:val="28"/>
                <w:szCs w:val="28"/>
                <w:lang w:val="en-US" w:eastAsia="zh-CN"/>
              </w:rPr>
            </w:pPr>
            <w:r>
              <w:rPr>
                <w:rFonts w:hint="eastAsia" w:cs="Times New Roman"/>
                <w:b/>
                <w:bCs/>
                <w:color w:val="000000"/>
                <w:sz w:val="28"/>
                <w:szCs w:val="28"/>
                <w:lang w:val="en-US" w:eastAsia="zh-CN"/>
              </w:rPr>
              <w:t>3</w:t>
            </w:r>
            <w:r>
              <w:rPr>
                <w:rFonts w:hint="eastAsia" w:ascii="Times New Roman" w:hAnsi="Times New Roman" w:eastAsia="宋体" w:cs="Times New Roman"/>
                <w:b/>
                <w:bCs/>
                <w:color w:val="000000"/>
                <w:sz w:val="28"/>
                <w:szCs w:val="28"/>
                <w:lang w:val="en-US" w:eastAsia="zh-CN"/>
              </w:rPr>
              <w:t>.1服务范围及人口</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本项目主要</w:t>
            </w:r>
            <w:r>
              <w:rPr>
                <w:rFonts w:hint="eastAsia" w:cs="Times New Roman"/>
                <w:sz w:val="24"/>
                <w:szCs w:val="22"/>
                <w:lang w:val="en-US" w:eastAsia="zh-CN"/>
              </w:rPr>
              <w:t>对</w:t>
            </w:r>
            <w:r>
              <w:rPr>
                <w:rFonts w:hint="eastAsia" w:ascii="Times New Roman" w:hAnsi="Times New Roman" w:eastAsia="宋体" w:cs="Times New Roman"/>
                <w:sz w:val="24"/>
                <w:szCs w:val="22"/>
                <w:lang w:val="en-US" w:eastAsia="zh-CN"/>
              </w:rPr>
              <w:t>靖州县平茶镇镇区内的生活污水</w:t>
            </w:r>
            <w:r>
              <w:rPr>
                <w:rFonts w:hint="eastAsia" w:cs="Times New Roman"/>
                <w:sz w:val="24"/>
                <w:szCs w:val="22"/>
                <w:lang w:val="en-US" w:eastAsia="zh-CN"/>
              </w:rPr>
              <w:t>进行</w:t>
            </w:r>
            <w:r>
              <w:rPr>
                <w:rFonts w:hint="eastAsia" w:ascii="Times New Roman" w:hAnsi="Times New Roman" w:eastAsia="宋体" w:cs="Times New Roman"/>
                <w:sz w:val="24"/>
                <w:szCs w:val="22"/>
                <w:lang w:val="en-US" w:eastAsia="zh-CN"/>
              </w:rPr>
              <w:t>处理。本</w:t>
            </w:r>
            <w:r>
              <w:rPr>
                <w:rFonts w:hint="eastAsia" w:cs="Times New Roman"/>
                <w:sz w:val="24"/>
                <w:szCs w:val="22"/>
                <w:lang w:val="en-US" w:eastAsia="zh-CN"/>
              </w:rPr>
              <w:t>环评</w:t>
            </w:r>
            <w:r>
              <w:rPr>
                <w:rFonts w:hint="eastAsia" w:ascii="Times New Roman" w:hAnsi="Times New Roman" w:eastAsia="宋体" w:cs="Times New Roman"/>
                <w:sz w:val="24"/>
                <w:szCs w:val="22"/>
                <w:lang w:val="en-US" w:eastAsia="zh-CN"/>
              </w:rPr>
              <w:t>根据现场调研及统计年鉴提供的</w:t>
            </w:r>
            <w:r>
              <w:rPr>
                <w:rFonts w:hint="eastAsia" w:cs="Times New Roman"/>
                <w:sz w:val="24"/>
                <w:szCs w:val="22"/>
                <w:lang w:val="en-US" w:eastAsia="zh-CN"/>
              </w:rPr>
              <w:t>平茶镇</w:t>
            </w:r>
            <w:r>
              <w:rPr>
                <w:rFonts w:hint="eastAsia" w:ascii="Times New Roman" w:hAnsi="Times New Roman" w:eastAsia="宋体" w:cs="Times New Roman"/>
                <w:sz w:val="24"/>
                <w:szCs w:val="22"/>
                <w:lang w:val="en-US" w:eastAsia="zh-CN"/>
              </w:rPr>
              <w:t>镇区2019年人口数据，按照各个乡镇总体规划中人口增长模型及人口增加率，来预测</w:t>
            </w:r>
            <w:r>
              <w:rPr>
                <w:rFonts w:hint="eastAsia" w:cs="Times New Roman"/>
                <w:sz w:val="24"/>
                <w:szCs w:val="22"/>
                <w:lang w:val="en-US" w:eastAsia="zh-CN"/>
              </w:rPr>
              <w:t>平茶镇</w:t>
            </w:r>
            <w:r>
              <w:rPr>
                <w:rFonts w:hint="eastAsia" w:ascii="Times New Roman" w:hAnsi="Times New Roman" w:eastAsia="宋体" w:cs="Times New Roman"/>
                <w:sz w:val="24"/>
                <w:szCs w:val="22"/>
                <w:lang w:val="en-US" w:eastAsia="zh-CN"/>
              </w:rPr>
              <w:t>镇区近期和远期规划人口数量，如下表：</w:t>
            </w:r>
          </w:p>
          <w:p>
            <w:pPr>
              <w:adjustRightInd w:val="0"/>
              <w:snapToGrid w:val="0"/>
              <w:spacing w:line="360" w:lineRule="auto"/>
              <w:ind w:firstLine="482" w:firstLineChars="200"/>
              <w:jc w:val="center"/>
              <w:rPr>
                <w:rFonts w:hint="default"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sz w:val="24"/>
                <w:szCs w:val="22"/>
                <w:lang w:val="en-US" w:eastAsia="zh-CN"/>
              </w:rPr>
              <w:t xml:space="preserve">    </w:t>
            </w:r>
            <w:r>
              <w:rPr>
                <w:rFonts w:hint="default" w:ascii="Times New Roman" w:hAnsi="Times New Roman" w:eastAsia="宋体" w:cs="Times New Roman"/>
                <w:b/>
                <w:bCs/>
                <w:sz w:val="24"/>
                <w:szCs w:val="22"/>
                <w:lang w:val="en-US" w:eastAsia="zh-CN"/>
              </w:rPr>
              <w:t>表</w:t>
            </w:r>
            <w:r>
              <w:rPr>
                <w:rFonts w:hint="eastAsia" w:ascii="Times New Roman" w:hAnsi="Times New Roman" w:eastAsia="宋体" w:cs="Times New Roman"/>
                <w:b/>
                <w:bCs/>
                <w:sz w:val="24"/>
                <w:szCs w:val="22"/>
                <w:lang w:val="en-US" w:eastAsia="zh-CN"/>
              </w:rPr>
              <w:t>2</w:t>
            </w:r>
            <w:r>
              <w:rPr>
                <w:rFonts w:hint="default" w:ascii="Times New Roman" w:hAnsi="Times New Roman" w:eastAsia="宋体" w:cs="Times New Roman"/>
                <w:b/>
                <w:bCs/>
                <w:sz w:val="24"/>
                <w:szCs w:val="22"/>
                <w:lang w:val="en-US" w:eastAsia="zh-CN"/>
              </w:rPr>
              <w:t>-2</w:t>
            </w:r>
            <w:r>
              <w:rPr>
                <w:rFonts w:hint="eastAsia" w:cs="Times New Roman"/>
                <w:b/>
                <w:bCs/>
                <w:sz w:val="24"/>
                <w:szCs w:val="22"/>
                <w:lang w:val="en-US" w:eastAsia="zh-CN"/>
              </w:rPr>
              <w:t xml:space="preserve"> </w:t>
            </w:r>
            <w:r>
              <w:rPr>
                <w:rFonts w:hint="eastAsia" w:ascii="Times New Roman" w:hAnsi="Times New Roman" w:eastAsia="宋体" w:cs="Times New Roman"/>
                <w:b/>
                <w:bCs/>
                <w:sz w:val="24"/>
                <w:szCs w:val="22"/>
                <w:lang w:val="en-US" w:eastAsia="zh-CN"/>
              </w:rPr>
              <w:t>镇区近远期人口数量预测表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985"/>
              <w:gridCol w:w="1989"/>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noWrap w:val="0"/>
                  <w:vAlign w:val="center"/>
                </w:tcPr>
                <w:p>
                  <w:pPr>
                    <w:adjustRightInd w:val="0"/>
                    <w:snapToGrid w:val="0"/>
                    <w:jc w:val="center"/>
                    <w:rPr>
                      <w:rFonts w:hint="eastAsia"/>
                      <w:lang w:val="en-US" w:eastAsia="zh-CN"/>
                    </w:rPr>
                  </w:pPr>
                  <w:r>
                    <w:rPr>
                      <w:rFonts w:hint="default"/>
                      <w:lang w:val="en-US" w:eastAsia="zh-CN"/>
                    </w:rPr>
                    <w:t>镇区名称</w:t>
                  </w:r>
                </w:p>
              </w:tc>
              <w:tc>
                <w:tcPr>
                  <w:tcW w:w="1985" w:type="dxa"/>
                  <w:noWrap w:val="0"/>
                  <w:vAlign w:val="center"/>
                </w:tcPr>
                <w:p>
                  <w:pPr>
                    <w:adjustRightInd w:val="0"/>
                    <w:snapToGrid w:val="0"/>
                    <w:jc w:val="center"/>
                    <w:rPr>
                      <w:rFonts w:hint="default"/>
                      <w:lang w:val="en-US" w:eastAsia="zh-CN"/>
                    </w:rPr>
                  </w:pPr>
                  <w:r>
                    <w:rPr>
                      <w:rFonts w:hint="default"/>
                      <w:lang w:val="en-US" w:eastAsia="zh-CN"/>
                    </w:rPr>
                    <w:t>现状（2019年）</w:t>
                  </w:r>
                </w:p>
                <w:p>
                  <w:pPr>
                    <w:adjustRightInd w:val="0"/>
                    <w:snapToGrid w:val="0"/>
                    <w:jc w:val="center"/>
                    <w:rPr>
                      <w:rFonts w:hint="eastAsia"/>
                      <w:lang w:val="en-US" w:eastAsia="zh-CN"/>
                    </w:rPr>
                  </w:pPr>
                  <w:r>
                    <w:rPr>
                      <w:rFonts w:hint="default"/>
                      <w:lang w:val="en-US" w:eastAsia="zh-CN"/>
                    </w:rPr>
                    <w:t>人口数量（人）</w:t>
                  </w:r>
                </w:p>
              </w:tc>
              <w:tc>
                <w:tcPr>
                  <w:tcW w:w="1989" w:type="dxa"/>
                  <w:noWrap w:val="0"/>
                  <w:vAlign w:val="center"/>
                </w:tcPr>
                <w:p>
                  <w:pPr>
                    <w:adjustRightInd w:val="0"/>
                    <w:snapToGrid w:val="0"/>
                    <w:jc w:val="center"/>
                    <w:rPr>
                      <w:rFonts w:hint="default"/>
                      <w:lang w:val="en-US" w:eastAsia="zh-CN"/>
                    </w:rPr>
                  </w:pPr>
                  <w:r>
                    <w:rPr>
                      <w:rFonts w:hint="default"/>
                      <w:lang w:val="en-US" w:eastAsia="zh-CN"/>
                    </w:rPr>
                    <w:t>近期（2025年）</w:t>
                  </w:r>
                </w:p>
                <w:p>
                  <w:pPr>
                    <w:adjustRightInd w:val="0"/>
                    <w:snapToGrid w:val="0"/>
                    <w:jc w:val="center"/>
                    <w:rPr>
                      <w:rFonts w:hint="eastAsia"/>
                      <w:lang w:val="en-US" w:eastAsia="zh-CN"/>
                    </w:rPr>
                  </w:pPr>
                  <w:r>
                    <w:rPr>
                      <w:rFonts w:hint="default"/>
                      <w:lang w:val="en-US" w:eastAsia="zh-CN"/>
                    </w:rPr>
                    <w:t>人口数量（人）</w:t>
                  </w:r>
                </w:p>
              </w:tc>
              <w:tc>
                <w:tcPr>
                  <w:tcW w:w="1989" w:type="dxa"/>
                  <w:noWrap w:val="0"/>
                  <w:vAlign w:val="center"/>
                </w:tcPr>
                <w:p>
                  <w:pPr>
                    <w:adjustRightInd w:val="0"/>
                    <w:snapToGrid w:val="0"/>
                    <w:jc w:val="center"/>
                    <w:rPr>
                      <w:rFonts w:hint="default"/>
                      <w:lang w:val="en-US" w:eastAsia="zh-CN"/>
                    </w:rPr>
                  </w:pPr>
                  <w:r>
                    <w:rPr>
                      <w:rFonts w:hint="default"/>
                      <w:lang w:val="en-US" w:eastAsia="zh-CN"/>
                    </w:rPr>
                    <w:t>远期（2035年）</w:t>
                  </w:r>
                </w:p>
                <w:p>
                  <w:pPr>
                    <w:adjustRightInd w:val="0"/>
                    <w:snapToGrid w:val="0"/>
                    <w:jc w:val="center"/>
                    <w:rPr>
                      <w:rFonts w:hint="eastAsia"/>
                      <w:lang w:val="en-US" w:eastAsia="zh-CN"/>
                    </w:rPr>
                  </w:pPr>
                  <w:r>
                    <w:rPr>
                      <w:rFonts w:hint="default"/>
                      <w:lang w:val="en-US" w:eastAsia="zh-CN"/>
                    </w:rPr>
                    <w:t>人口数量（人）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noWrap w:val="0"/>
                  <w:vAlign w:val="center"/>
                </w:tcPr>
                <w:p>
                  <w:pPr>
                    <w:adjustRightInd w:val="0"/>
                    <w:snapToGrid w:val="0"/>
                    <w:jc w:val="center"/>
                    <w:rPr>
                      <w:rFonts w:hint="eastAsia"/>
                      <w:lang w:val="en-US" w:eastAsia="zh-CN"/>
                    </w:rPr>
                  </w:pPr>
                  <w:r>
                    <w:rPr>
                      <w:rFonts w:hint="default"/>
                      <w:lang w:val="en-US" w:eastAsia="zh-CN"/>
                    </w:rPr>
                    <w:t>平茶镇镇区</w:t>
                  </w:r>
                </w:p>
              </w:tc>
              <w:tc>
                <w:tcPr>
                  <w:tcW w:w="1985" w:type="dxa"/>
                  <w:noWrap w:val="0"/>
                  <w:vAlign w:val="center"/>
                </w:tcPr>
                <w:p>
                  <w:pPr>
                    <w:adjustRightInd w:val="0"/>
                    <w:snapToGrid w:val="0"/>
                    <w:jc w:val="center"/>
                    <w:rPr>
                      <w:rFonts w:hint="default"/>
                      <w:lang w:val="en-US" w:eastAsia="zh-CN"/>
                    </w:rPr>
                  </w:pPr>
                  <w:r>
                    <w:rPr>
                      <w:rFonts w:hint="default"/>
                      <w:lang w:val="en-US" w:eastAsia="zh-CN"/>
                    </w:rPr>
                    <w:t>4000</w:t>
                  </w:r>
                </w:p>
              </w:tc>
              <w:tc>
                <w:tcPr>
                  <w:tcW w:w="1989" w:type="dxa"/>
                  <w:noWrap w:val="0"/>
                  <w:vAlign w:val="center"/>
                </w:tcPr>
                <w:p>
                  <w:pPr>
                    <w:adjustRightInd w:val="0"/>
                    <w:snapToGrid w:val="0"/>
                    <w:jc w:val="center"/>
                    <w:rPr>
                      <w:rFonts w:hint="default"/>
                      <w:lang w:val="en-US" w:eastAsia="zh-CN"/>
                    </w:rPr>
                  </w:pPr>
                  <w:r>
                    <w:rPr>
                      <w:rFonts w:hint="default"/>
                      <w:lang w:val="en-US" w:eastAsia="zh-CN"/>
                    </w:rPr>
                    <w:t>4700</w:t>
                  </w:r>
                </w:p>
              </w:tc>
              <w:tc>
                <w:tcPr>
                  <w:tcW w:w="1989" w:type="dxa"/>
                  <w:noWrap w:val="0"/>
                  <w:vAlign w:val="center"/>
                </w:tcPr>
                <w:p>
                  <w:pPr>
                    <w:adjustRightInd w:val="0"/>
                    <w:snapToGrid w:val="0"/>
                    <w:jc w:val="center"/>
                    <w:rPr>
                      <w:rFonts w:hint="eastAsia"/>
                      <w:lang w:val="en-US" w:eastAsia="zh-CN"/>
                    </w:rPr>
                  </w:pPr>
                  <w:r>
                    <w:rPr>
                      <w:rFonts w:hint="default"/>
                      <w:lang w:val="en-US" w:eastAsia="zh-CN"/>
                    </w:rPr>
                    <w:t>5500</w:t>
                  </w:r>
                </w:p>
              </w:tc>
            </w:tr>
          </w:tbl>
          <w:p>
            <w:pPr>
              <w:adjustRightInd w:val="0"/>
              <w:snapToGrid w:val="0"/>
              <w:spacing w:before="120" w:beforeLines="50" w:line="360" w:lineRule="auto"/>
              <w:jc w:val="left"/>
              <w:outlineLvl w:val="3"/>
              <w:rPr>
                <w:rFonts w:hint="default" w:ascii="Times New Roman" w:hAnsi="Times New Roman" w:eastAsia="宋体" w:cs="Times New Roman"/>
                <w:b/>
                <w:bCs/>
                <w:color w:val="000000"/>
                <w:sz w:val="28"/>
                <w:szCs w:val="28"/>
                <w:lang w:val="en-US" w:eastAsia="zh-CN"/>
              </w:rPr>
            </w:pPr>
            <w:r>
              <w:rPr>
                <w:rFonts w:hint="eastAsia" w:cs="Times New Roman"/>
                <w:b/>
                <w:bCs/>
                <w:color w:val="000000"/>
                <w:sz w:val="28"/>
                <w:szCs w:val="28"/>
                <w:lang w:val="en-US" w:eastAsia="zh-CN"/>
              </w:rPr>
              <w:t>3</w:t>
            </w:r>
            <w:r>
              <w:rPr>
                <w:rFonts w:hint="eastAsia" w:ascii="Times New Roman" w:hAnsi="Times New Roman" w:eastAsia="宋体" w:cs="Times New Roman"/>
                <w:b/>
                <w:bCs/>
                <w:color w:val="000000"/>
                <w:sz w:val="28"/>
                <w:szCs w:val="28"/>
                <w:lang w:val="en-US" w:eastAsia="zh-CN"/>
              </w:rPr>
              <w:t>.2</w:t>
            </w:r>
            <w:r>
              <w:rPr>
                <w:rFonts w:hint="default" w:ascii="Times New Roman" w:hAnsi="Times New Roman" w:eastAsia="宋体" w:cs="Times New Roman"/>
                <w:b/>
                <w:bCs/>
                <w:color w:val="000000"/>
                <w:sz w:val="28"/>
                <w:szCs w:val="28"/>
                <w:lang w:val="en-US" w:eastAsia="zh-CN"/>
              </w:rPr>
              <w:t>相关指标取值</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w:t>
            </w:r>
            <w:r>
              <w:rPr>
                <w:rFonts w:hint="default" w:ascii="Times New Roman" w:hAnsi="Times New Roman" w:eastAsia="宋体" w:cs="Times New Roman"/>
                <w:sz w:val="24"/>
                <w:szCs w:val="22"/>
                <w:lang w:val="en-US" w:eastAsia="zh-CN"/>
              </w:rPr>
              <w:t>污水收集率</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根据《湖南省乡镇污水处理设施建设四年行动实施方案</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2019</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2022年</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湘政办发〔2019〕43号），重点做好城镇的截污工作，特别是干支管与入户管的接驳改造，确保污水收集率不低于80%。结合靖州苗族侗族自治县乡镇总体规划，远期（2030年）镇区（集镇）污水处理率达到90%及以上。因此，本</w:t>
            </w:r>
            <w:r>
              <w:rPr>
                <w:rFonts w:hint="eastAsia" w:cs="Times New Roman"/>
                <w:sz w:val="24"/>
                <w:szCs w:val="22"/>
                <w:lang w:val="en-US" w:eastAsia="zh-CN"/>
              </w:rPr>
              <w:t>评价</w:t>
            </w:r>
            <w:r>
              <w:rPr>
                <w:rFonts w:hint="default" w:ascii="Times New Roman" w:hAnsi="Times New Roman" w:eastAsia="宋体" w:cs="Times New Roman"/>
                <w:sz w:val="24"/>
                <w:szCs w:val="22"/>
                <w:lang w:val="en-US" w:eastAsia="zh-CN"/>
              </w:rPr>
              <w:t>建议本项目的生活污水收集率近期取80%，远期取90%。</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（2）</w:t>
            </w:r>
            <w:r>
              <w:rPr>
                <w:rFonts w:hint="default" w:ascii="Times New Roman" w:hAnsi="Times New Roman" w:eastAsia="宋体" w:cs="Times New Roman"/>
                <w:sz w:val="24"/>
                <w:szCs w:val="22"/>
                <w:lang w:val="en-US" w:eastAsia="zh-CN"/>
              </w:rPr>
              <w:t>人均污水量</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经现场踏勘和调研，对项目包括的乡镇镇区居民经济水平、生活习俗、卫生习惯及建筑内给排水设备条件进行摸查发现，镇区居民洗涤沐浴为典型的南方习惯，居民建筑内给排水设备较为完善，普遍装有淋浴和洗衣设备。故本</w:t>
            </w:r>
            <w:r>
              <w:rPr>
                <w:rFonts w:hint="eastAsia" w:cs="Times New Roman"/>
                <w:sz w:val="24"/>
                <w:szCs w:val="22"/>
                <w:lang w:val="en-US" w:eastAsia="zh-CN"/>
              </w:rPr>
              <w:t>评价</w:t>
            </w:r>
            <w:r>
              <w:rPr>
                <w:rFonts w:hint="default" w:ascii="Times New Roman" w:hAnsi="Times New Roman" w:eastAsia="宋体" w:cs="Times New Roman"/>
                <w:sz w:val="24"/>
                <w:szCs w:val="22"/>
                <w:lang w:val="en-US" w:eastAsia="zh-CN"/>
              </w:rPr>
              <w:t>通过参照《湖南省镇区（集镇）供排水工程专项规划设计技术导引》（2019年修改）来确定镇区人均平均日污水量指标。</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考虑乡镇镇区（集镇）居民生活水平将逐步提高，本</w:t>
            </w:r>
            <w:r>
              <w:rPr>
                <w:rFonts w:hint="eastAsia" w:cs="Times New Roman"/>
                <w:sz w:val="24"/>
                <w:szCs w:val="22"/>
                <w:lang w:val="en-US" w:eastAsia="zh-CN"/>
              </w:rPr>
              <w:t>评价</w:t>
            </w:r>
            <w:r>
              <w:rPr>
                <w:rFonts w:hint="default" w:ascii="Times New Roman" w:hAnsi="Times New Roman" w:eastAsia="宋体" w:cs="Times New Roman"/>
                <w:sz w:val="24"/>
                <w:szCs w:val="22"/>
                <w:lang w:val="en-US" w:eastAsia="zh-CN"/>
              </w:rPr>
              <w:t>建议镇区（集镇）人均平均日污水量近期取100L/（人·d），远期取120L/（人·d）。</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jc w:val="center"/>
              <w:textAlignment w:val="auto"/>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表</w:t>
            </w:r>
            <w:r>
              <w:rPr>
                <w:rFonts w:hint="eastAsia" w:cs="Times New Roman"/>
                <w:b/>
                <w:bCs/>
                <w:kern w:val="2"/>
                <w:sz w:val="24"/>
                <w:szCs w:val="22"/>
                <w:lang w:val="en-US" w:eastAsia="zh-CN" w:bidi="ar-SA"/>
              </w:rPr>
              <w:t>2</w:t>
            </w:r>
            <w:r>
              <w:rPr>
                <w:rFonts w:hint="eastAsia" w:ascii="Times New Roman" w:hAnsi="Times New Roman" w:eastAsia="宋体" w:cs="Times New Roman"/>
                <w:b/>
                <w:bCs/>
                <w:kern w:val="2"/>
                <w:sz w:val="24"/>
                <w:szCs w:val="22"/>
                <w:lang w:val="en-US" w:eastAsia="zh-CN" w:bidi="ar-SA"/>
              </w:rPr>
              <w:t>-</w:t>
            </w:r>
            <w:r>
              <w:rPr>
                <w:rFonts w:hint="eastAsia" w:cs="Times New Roman"/>
                <w:b/>
                <w:bCs/>
                <w:kern w:val="2"/>
                <w:sz w:val="24"/>
                <w:szCs w:val="22"/>
                <w:lang w:val="en-US" w:eastAsia="zh-CN" w:bidi="ar-SA"/>
              </w:rPr>
              <w:t xml:space="preserve">3 </w:t>
            </w:r>
            <w:r>
              <w:rPr>
                <w:rFonts w:hint="default" w:ascii="Times New Roman" w:hAnsi="Times New Roman" w:eastAsia="宋体" w:cs="Times New Roman"/>
                <w:b/>
                <w:bCs/>
                <w:kern w:val="2"/>
                <w:sz w:val="24"/>
                <w:szCs w:val="22"/>
                <w:lang w:val="en-US" w:eastAsia="zh-CN" w:bidi="ar-SA"/>
              </w:rPr>
              <w:t>湖南省镇区（集镇）生活污水量标准</w:t>
            </w:r>
          </w:p>
          <w:tbl>
            <w:tblPr>
              <w:tblStyle w:val="21"/>
              <w:tblW w:w="7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91"/>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591" w:type="dxa"/>
                  <w:vAlign w:val="center"/>
                </w:tcPr>
                <w:p>
                  <w:pPr>
                    <w:adjustRightInd w:val="0"/>
                    <w:snapToGrid w:val="0"/>
                    <w:jc w:val="center"/>
                    <w:rPr>
                      <w:rFonts w:hint="default"/>
                      <w:lang w:val="zh-CN" w:eastAsia="zh-CN"/>
                    </w:rPr>
                  </w:pPr>
                  <w:r>
                    <w:rPr>
                      <w:rFonts w:hint="default"/>
                      <w:lang w:val="zh-CN" w:eastAsia="zh-CN"/>
                    </w:rPr>
                    <w:t>供水情况</w:t>
                  </w:r>
                </w:p>
              </w:tc>
              <w:tc>
                <w:tcPr>
                  <w:tcW w:w="3528" w:type="dxa"/>
                  <w:vAlign w:val="center"/>
                </w:tcPr>
                <w:p>
                  <w:pPr>
                    <w:adjustRightInd w:val="0"/>
                    <w:snapToGrid w:val="0"/>
                    <w:jc w:val="center"/>
                    <w:rPr>
                      <w:rFonts w:hint="default"/>
                      <w:lang w:val="zh-CN" w:eastAsia="zh-CN"/>
                    </w:rPr>
                  </w:pPr>
                  <w:r>
                    <w:rPr>
                      <w:rFonts w:hint="default"/>
                      <w:lang w:val="zh-CN" w:eastAsia="zh-CN"/>
                    </w:rPr>
                    <w:t>平均日污水量标准L/（人·d）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3591" w:type="dxa"/>
                  <w:vAlign w:val="center"/>
                </w:tcPr>
                <w:p>
                  <w:pPr>
                    <w:adjustRightInd w:val="0"/>
                    <w:snapToGrid w:val="0"/>
                    <w:jc w:val="center"/>
                    <w:rPr>
                      <w:rFonts w:hint="default"/>
                      <w:lang w:val="zh-CN" w:eastAsia="zh-CN"/>
                    </w:rPr>
                  </w:pPr>
                  <w:r>
                    <w:rPr>
                      <w:rFonts w:hint="default"/>
                      <w:lang w:val="zh-CN" w:eastAsia="zh-CN"/>
                    </w:rPr>
                    <w:t>供水到户、设水厕</w:t>
                  </w:r>
                </w:p>
              </w:tc>
              <w:tc>
                <w:tcPr>
                  <w:tcW w:w="3528" w:type="dxa"/>
                  <w:vAlign w:val="center"/>
                </w:tcPr>
                <w:p>
                  <w:pPr>
                    <w:adjustRightInd w:val="0"/>
                    <w:snapToGrid w:val="0"/>
                    <w:jc w:val="center"/>
                    <w:rPr>
                      <w:rFonts w:hint="default"/>
                      <w:lang w:val="zh-CN" w:eastAsia="zh-CN"/>
                    </w:rPr>
                  </w:pPr>
                  <w:r>
                    <w:rPr>
                      <w:rFonts w:hint="default"/>
                      <w:lang w:val="zh-CN" w:eastAsia="zh-CN"/>
                    </w:rPr>
                    <w:t>45～85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3591" w:type="dxa"/>
                  <w:vAlign w:val="center"/>
                </w:tcPr>
                <w:p>
                  <w:pPr>
                    <w:adjustRightInd w:val="0"/>
                    <w:snapToGrid w:val="0"/>
                    <w:jc w:val="center"/>
                    <w:rPr>
                      <w:rFonts w:hint="default"/>
                      <w:lang w:val="zh-CN" w:eastAsia="zh-CN"/>
                    </w:rPr>
                  </w:pPr>
                  <w:r>
                    <w:rPr>
                      <w:rFonts w:hint="default"/>
                      <w:lang w:val="zh-CN" w:eastAsia="zh-CN"/>
                    </w:rPr>
                    <w:t>户内设水厕、淋浴、洗衣设备</w:t>
                  </w:r>
                </w:p>
              </w:tc>
              <w:tc>
                <w:tcPr>
                  <w:tcW w:w="3528" w:type="dxa"/>
                  <w:vAlign w:val="center"/>
                </w:tcPr>
                <w:p>
                  <w:pPr>
                    <w:adjustRightInd w:val="0"/>
                    <w:snapToGrid w:val="0"/>
                    <w:jc w:val="center"/>
                    <w:rPr>
                      <w:rFonts w:hint="default"/>
                      <w:lang w:val="zh-CN" w:eastAsia="zh-CN"/>
                    </w:rPr>
                  </w:pPr>
                  <w:r>
                    <w:rPr>
                      <w:rFonts w:hint="default"/>
                      <w:lang w:val="zh-CN" w:eastAsia="zh-CN"/>
                    </w:rPr>
                    <w:t>75～125</w:t>
                  </w:r>
                </w:p>
              </w:tc>
            </w:tr>
          </w:tbl>
          <w:p>
            <w:pPr>
              <w:adjustRightInd w:val="0"/>
              <w:snapToGrid w:val="0"/>
              <w:spacing w:before="120" w:beforeLines="50" w:line="360" w:lineRule="auto"/>
              <w:jc w:val="left"/>
              <w:outlineLvl w:val="3"/>
              <w:rPr>
                <w:rFonts w:hint="default" w:ascii="Times New Roman" w:hAnsi="Times New Roman" w:eastAsia="宋体" w:cs="Times New Roman"/>
                <w:b/>
                <w:bCs/>
                <w:color w:val="000000"/>
                <w:sz w:val="28"/>
                <w:szCs w:val="28"/>
                <w:lang w:val="en-US" w:eastAsia="zh-CN"/>
              </w:rPr>
            </w:pPr>
            <w:r>
              <w:rPr>
                <w:rFonts w:hint="eastAsia" w:cs="Times New Roman"/>
                <w:b/>
                <w:bCs/>
                <w:color w:val="000000"/>
                <w:sz w:val="28"/>
                <w:szCs w:val="28"/>
                <w:lang w:val="en-US" w:eastAsia="zh-CN"/>
              </w:rPr>
              <w:t>3</w:t>
            </w:r>
            <w:r>
              <w:rPr>
                <w:rFonts w:hint="eastAsia" w:ascii="Times New Roman" w:hAnsi="Times New Roman" w:eastAsia="宋体" w:cs="Times New Roman"/>
                <w:b/>
                <w:bCs/>
                <w:color w:val="000000"/>
                <w:sz w:val="28"/>
                <w:szCs w:val="28"/>
                <w:lang w:val="en-US" w:eastAsia="zh-CN"/>
              </w:rPr>
              <w:t>.</w:t>
            </w:r>
            <w:r>
              <w:rPr>
                <w:rFonts w:hint="eastAsia" w:cs="Times New Roman"/>
                <w:b/>
                <w:bCs/>
                <w:color w:val="000000"/>
                <w:sz w:val="28"/>
                <w:szCs w:val="28"/>
                <w:lang w:val="en-US" w:eastAsia="zh-CN"/>
              </w:rPr>
              <w:t>3污水量预测</w:t>
            </w:r>
          </w:p>
          <w:p>
            <w:pPr>
              <w:pStyle w:val="2"/>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default" w:ascii="Times New Roman" w:hAnsi="Times New Roman" w:eastAsia="宋体" w:cs="Times New Roman"/>
                <w:kern w:val="2"/>
                <w:sz w:val="24"/>
                <w:szCs w:val="22"/>
                <w:lang w:val="en-US" w:eastAsia="zh-CN" w:bidi="ar-SA"/>
              </w:rPr>
              <w:t>污水量计算公式Q=f×N×q</w:t>
            </w:r>
          </w:p>
          <w:p>
            <w:pPr>
              <w:pStyle w:val="2"/>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式中：</w:t>
            </w:r>
            <w:r>
              <w:rPr>
                <w:rFonts w:hint="default" w:ascii="Times New Roman" w:hAnsi="Times New Roman" w:eastAsia="宋体" w:cs="Times New Roman"/>
                <w:kern w:val="2"/>
                <w:sz w:val="24"/>
                <w:szCs w:val="22"/>
                <w:lang w:val="en-US" w:eastAsia="zh-CN" w:bidi="ar-SA"/>
              </w:rPr>
              <w:t>Q—污水量（m³/d）；</w:t>
            </w:r>
          </w:p>
          <w:p>
            <w:pPr>
              <w:pStyle w:val="2"/>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f—污水收集率；N—规划人口；q—人均污水量。</w:t>
            </w:r>
          </w:p>
          <w:p>
            <w:pPr>
              <w:pStyle w:val="2"/>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（2）</w:t>
            </w:r>
            <w:r>
              <w:rPr>
                <w:rFonts w:hint="default" w:ascii="Times New Roman" w:hAnsi="Times New Roman" w:eastAsia="宋体" w:cs="Times New Roman"/>
                <w:kern w:val="2"/>
                <w:sz w:val="24"/>
                <w:szCs w:val="22"/>
                <w:lang w:val="en-US" w:eastAsia="zh-CN" w:bidi="ar-SA"/>
              </w:rPr>
              <w:t>集镇污水量计算</w:t>
            </w:r>
          </w:p>
          <w:p>
            <w:pPr>
              <w:pStyle w:val="2"/>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根据近、远期规划人口、污水收集率、人均污水量等指标，预测本项目</w:t>
            </w:r>
            <w:r>
              <w:rPr>
                <w:rFonts w:hint="eastAsia" w:cs="Times New Roman"/>
                <w:kern w:val="2"/>
                <w:sz w:val="24"/>
                <w:szCs w:val="22"/>
                <w:lang w:val="en-US" w:eastAsia="zh-CN" w:bidi="ar-SA"/>
              </w:rPr>
              <w:t>平茶镇</w:t>
            </w:r>
            <w:r>
              <w:rPr>
                <w:rFonts w:hint="default" w:ascii="Times New Roman" w:hAnsi="Times New Roman" w:eastAsia="宋体" w:cs="Times New Roman"/>
                <w:kern w:val="2"/>
                <w:sz w:val="24"/>
                <w:szCs w:val="22"/>
                <w:lang w:val="en-US" w:eastAsia="zh-CN" w:bidi="ar-SA"/>
              </w:rPr>
              <w:t>镇区近、远期污水量，如表</w:t>
            </w:r>
            <w:r>
              <w:rPr>
                <w:rFonts w:hint="eastAsia" w:cs="Times New Roman"/>
                <w:kern w:val="2"/>
                <w:sz w:val="24"/>
                <w:szCs w:val="22"/>
                <w:lang w:val="en-US" w:eastAsia="zh-CN" w:bidi="ar-SA"/>
              </w:rPr>
              <w:t>2-4</w:t>
            </w:r>
            <w:r>
              <w:rPr>
                <w:rFonts w:hint="default" w:ascii="Times New Roman" w:hAnsi="Times New Roman" w:eastAsia="宋体" w:cs="Times New Roman"/>
                <w:kern w:val="2"/>
                <w:sz w:val="24"/>
                <w:szCs w:val="2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jc w:val="center"/>
              <w:textAlignment w:val="auto"/>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表</w:t>
            </w:r>
            <w:r>
              <w:rPr>
                <w:rFonts w:hint="eastAsia" w:cs="Times New Roman"/>
                <w:b/>
                <w:bCs/>
                <w:kern w:val="2"/>
                <w:sz w:val="24"/>
                <w:szCs w:val="22"/>
                <w:lang w:val="en-US" w:eastAsia="zh-CN" w:bidi="ar-SA"/>
              </w:rPr>
              <w:t>2-4</w:t>
            </w:r>
            <w:r>
              <w:rPr>
                <w:rFonts w:hint="default" w:ascii="Times New Roman" w:hAnsi="Times New Roman" w:eastAsia="宋体" w:cs="Times New Roman"/>
                <w:b/>
                <w:bCs/>
                <w:kern w:val="2"/>
                <w:sz w:val="24"/>
                <w:szCs w:val="22"/>
                <w:lang w:val="en-US" w:eastAsia="zh-CN" w:bidi="ar-SA"/>
              </w:rPr>
              <w:t xml:space="preserve"> 乡镇镇区污水量预测表</w:t>
            </w:r>
          </w:p>
          <w:tbl>
            <w:tblPr>
              <w:tblStyle w:val="21"/>
              <w:tblW w:w="7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8"/>
              <w:gridCol w:w="873"/>
              <w:gridCol w:w="876"/>
              <w:gridCol w:w="798"/>
              <w:gridCol w:w="804"/>
              <w:gridCol w:w="906"/>
              <w:gridCol w:w="953"/>
              <w:gridCol w:w="910"/>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548" w:type="dxa"/>
                  <w:vMerge w:val="restart"/>
                  <w:vAlign w:val="center"/>
                </w:tcPr>
                <w:p>
                  <w:pPr>
                    <w:adjustRightInd w:val="0"/>
                    <w:snapToGrid w:val="0"/>
                    <w:jc w:val="center"/>
                    <w:rPr>
                      <w:rFonts w:hint="default"/>
                      <w:lang w:val="zh-CN" w:eastAsia="zh-CN"/>
                    </w:rPr>
                  </w:pPr>
                </w:p>
                <w:p>
                  <w:pPr>
                    <w:adjustRightInd w:val="0"/>
                    <w:snapToGrid w:val="0"/>
                    <w:jc w:val="center"/>
                    <w:rPr>
                      <w:rFonts w:hint="default"/>
                      <w:lang w:val="zh-CN" w:eastAsia="zh-CN"/>
                    </w:rPr>
                  </w:pPr>
                  <w:r>
                    <w:rPr>
                      <w:rFonts w:hint="default"/>
                      <w:lang w:val="zh-CN" w:eastAsia="zh-CN"/>
                    </w:rPr>
                    <w:t>镇区名称</w:t>
                  </w:r>
                </w:p>
              </w:tc>
              <w:tc>
                <w:tcPr>
                  <w:tcW w:w="1749" w:type="dxa"/>
                  <w:gridSpan w:val="2"/>
                  <w:vAlign w:val="center"/>
                </w:tcPr>
                <w:p>
                  <w:pPr>
                    <w:adjustRightInd w:val="0"/>
                    <w:snapToGrid w:val="0"/>
                    <w:jc w:val="center"/>
                    <w:rPr>
                      <w:rFonts w:hint="default"/>
                      <w:lang w:val="zh-CN" w:eastAsia="zh-CN"/>
                    </w:rPr>
                  </w:pPr>
                  <w:r>
                    <w:rPr>
                      <w:rFonts w:hint="default"/>
                      <w:lang w:val="zh-CN" w:eastAsia="zh-CN"/>
                    </w:rPr>
                    <w:t>生活污水收集率（%）</w:t>
                  </w:r>
                </w:p>
              </w:tc>
              <w:tc>
                <w:tcPr>
                  <w:tcW w:w="1602" w:type="dxa"/>
                  <w:gridSpan w:val="2"/>
                  <w:vAlign w:val="center"/>
                </w:tcPr>
                <w:p>
                  <w:pPr>
                    <w:adjustRightInd w:val="0"/>
                    <w:snapToGrid w:val="0"/>
                    <w:jc w:val="center"/>
                    <w:rPr>
                      <w:rFonts w:hint="default"/>
                      <w:lang w:val="zh-CN" w:eastAsia="zh-CN"/>
                    </w:rPr>
                  </w:pPr>
                  <w:r>
                    <w:rPr>
                      <w:rFonts w:hint="default"/>
                      <w:lang w:val="zh-CN" w:eastAsia="zh-CN"/>
                    </w:rPr>
                    <w:t>人均生活污水量（L/d）</w:t>
                  </w:r>
                </w:p>
              </w:tc>
              <w:tc>
                <w:tcPr>
                  <w:tcW w:w="1859" w:type="dxa"/>
                  <w:gridSpan w:val="2"/>
                  <w:vAlign w:val="center"/>
                </w:tcPr>
                <w:p>
                  <w:pPr>
                    <w:adjustRightInd w:val="0"/>
                    <w:snapToGrid w:val="0"/>
                    <w:jc w:val="center"/>
                    <w:rPr>
                      <w:rFonts w:hint="default"/>
                      <w:lang w:val="zh-CN" w:eastAsia="zh-CN"/>
                    </w:rPr>
                  </w:pPr>
                  <w:r>
                    <w:rPr>
                      <w:rFonts w:hint="default"/>
                      <w:lang w:val="zh-CN" w:eastAsia="zh-CN"/>
                    </w:rPr>
                    <w:t>规划城镇人口（人）</w:t>
                  </w:r>
                </w:p>
              </w:tc>
              <w:tc>
                <w:tcPr>
                  <w:tcW w:w="1820" w:type="dxa"/>
                  <w:gridSpan w:val="2"/>
                  <w:vAlign w:val="center"/>
                </w:tcPr>
                <w:p>
                  <w:pPr>
                    <w:adjustRightInd w:val="0"/>
                    <w:snapToGrid w:val="0"/>
                    <w:jc w:val="center"/>
                    <w:rPr>
                      <w:rFonts w:hint="default"/>
                      <w:lang w:val="zh-CN" w:eastAsia="zh-CN"/>
                    </w:rPr>
                  </w:pPr>
                  <w:r>
                    <w:rPr>
                      <w:rFonts w:hint="default"/>
                      <w:lang w:val="zh-CN" w:eastAsia="zh-CN"/>
                    </w:rPr>
                    <w:t>城镇污水量（m³/d）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548" w:type="dxa"/>
                  <w:vMerge w:val="continue"/>
                  <w:tcBorders>
                    <w:top w:val="nil"/>
                  </w:tcBorders>
                  <w:vAlign w:val="center"/>
                </w:tcPr>
                <w:p>
                  <w:pPr>
                    <w:adjustRightInd w:val="0"/>
                    <w:snapToGrid w:val="0"/>
                    <w:jc w:val="center"/>
                    <w:rPr>
                      <w:rFonts w:hint="default"/>
                      <w:lang w:val="zh-CN" w:eastAsia="zh-CN"/>
                    </w:rPr>
                  </w:pPr>
                </w:p>
              </w:tc>
              <w:tc>
                <w:tcPr>
                  <w:tcW w:w="873" w:type="dxa"/>
                  <w:vAlign w:val="center"/>
                </w:tcPr>
                <w:p>
                  <w:pPr>
                    <w:adjustRightInd w:val="0"/>
                    <w:snapToGrid w:val="0"/>
                    <w:jc w:val="center"/>
                    <w:rPr>
                      <w:rFonts w:hint="default"/>
                      <w:lang w:val="zh-CN" w:eastAsia="zh-CN"/>
                    </w:rPr>
                  </w:pPr>
                  <w:r>
                    <w:rPr>
                      <w:rFonts w:hint="default"/>
                      <w:lang w:val="zh-CN" w:eastAsia="zh-CN"/>
                    </w:rPr>
                    <w:t>近期</w:t>
                  </w:r>
                </w:p>
              </w:tc>
              <w:tc>
                <w:tcPr>
                  <w:tcW w:w="876" w:type="dxa"/>
                  <w:vAlign w:val="center"/>
                </w:tcPr>
                <w:p>
                  <w:pPr>
                    <w:adjustRightInd w:val="0"/>
                    <w:snapToGrid w:val="0"/>
                    <w:jc w:val="center"/>
                    <w:rPr>
                      <w:rFonts w:hint="default"/>
                      <w:lang w:val="zh-CN" w:eastAsia="zh-CN"/>
                    </w:rPr>
                  </w:pPr>
                  <w:r>
                    <w:rPr>
                      <w:rFonts w:hint="default"/>
                      <w:lang w:val="zh-CN" w:eastAsia="zh-CN"/>
                    </w:rPr>
                    <w:t>远期</w:t>
                  </w:r>
                </w:p>
              </w:tc>
              <w:tc>
                <w:tcPr>
                  <w:tcW w:w="798" w:type="dxa"/>
                  <w:vAlign w:val="center"/>
                </w:tcPr>
                <w:p>
                  <w:pPr>
                    <w:adjustRightInd w:val="0"/>
                    <w:snapToGrid w:val="0"/>
                    <w:jc w:val="center"/>
                    <w:rPr>
                      <w:rFonts w:hint="default"/>
                      <w:lang w:val="zh-CN" w:eastAsia="zh-CN"/>
                    </w:rPr>
                  </w:pPr>
                  <w:r>
                    <w:rPr>
                      <w:rFonts w:hint="default"/>
                      <w:lang w:val="zh-CN" w:eastAsia="zh-CN"/>
                    </w:rPr>
                    <w:t>近期</w:t>
                  </w:r>
                </w:p>
              </w:tc>
              <w:tc>
                <w:tcPr>
                  <w:tcW w:w="804" w:type="dxa"/>
                  <w:vAlign w:val="center"/>
                </w:tcPr>
                <w:p>
                  <w:pPr>
                    <w:adjustRightInd w:val="0"/>
                    <w:snapToGrid w:val="0"/>
                    <w:jc w:val="center"/>
                    <w:rPr>
                      <w:rFonts w:hint="default"/>
                      <w:lang w:val="zh-CN" w:eastAsia="zh-CN"/>
                    </w:rPr>
                  </w:pPr>
                  <w:r>
                    <w:rPr>
                      <w:rFonts w:hint="default"/>
                      <w:lang w:val="zh-CN" w:eastAsia="zh-CN"/>
                    </w:rPr>
                    <w:t>远期</w:t>
                  </w:r>
                </w:p>
              </w:tc>
              <w:tc>
                <w:tcPr>
                  <w:tcW w:w="906" w:type="dxa"/>
                  <w:vAlign w:val="center"/>
                </w:tcPr>
                <w:p>
                  <w:pPr>
                    <w:adjustRightInd w:val="0"/>
                    <w:snapToGrid w:val="0"/>
                    <w:jc w:val="center"/>
                    <w:rPr>
                      <w:rFonts w:hint="default"/>
                      <w:lang w:val="zh-CN" w:eastAsia="zh-CN"/>
                    </w:rPr>
                  </w:pPr>
                  <w:r>
                    <w:rPr>
                      <w:rFonts w:hint="default"/>
                      <w:lang w:val="zh-CN" w:eastAsia="zh-CN"/>
                    </w:rPr>
                    <w:t>近期</w:t>
                  </w:r>
                </w:p>
              </w:tc>
              <w:tc>
                <w:tcPr>
                  <w:tcW w:w="953" w:type="dxa"/>
                  <w:vAlign w:val="center"/>
                </w:tcPr>
                <w:p>
                  <w:pPr>
                    <w:adjustRightInd w:val="0"/>
                    <w:snapToGrid w:val="0"/>
                    <w:jc w:val="center"/>
                    <w:rPr>
                      <w:rFonts w:hint="default"/>
                      <w:lang w:val="zh-CN" w:eastAsia="zh-CN"/>
                    </w:rPr>
                  </w:pPr>
                  <w:r>
                    <w:rPr>
                      <w:rFonts w:hint="default"/>
                      <w:lang w:val="zh-CN" w:eastAsia="zh-CN"/>
                    </w:rPr>
                    <w:t>远期</w:t>
                  </w:r>
                </w:p>
              </w:tc>
              <w:tc>
                <w:tcPr>
                  <w:tcW w:w="910" w:type="dxa"/>
                  <w:vAlign w:val="center"/>
                </w:tcPr>
                <w:p>
                  <w:pPr>
                    <w:adjustRightInd w:val="0"/>
                    <w:snapToGrid w:val="0"/>
                    <w:jc w:val="center"/>
                    <w:rPr>
                      <w:rFonts w:hint="default"/>
                      <w:lang w:val="zh-CN" w:eastAsia="zh-CN"/>
                    </w:rPr>
                  </w:pPr>
                  <w:r>
                    <w:rPr>
                      <w:rFonts w:hint="default"/>
                      <w:lang w:val="zh-CN" w:eastAsia="zh-CN"/>
                    </w:rPr>
                    <w:t>近期</w:t>
                  </w:r>
                </w:p>
              </w:tc>
              <w:tc>
                <w:tcPr>
                  <w:tcW w:w="910" w:type="dxa"/>
                  <w:vAlign w:val="center"/>
                </w:tcPr>
                <w:p>
                  <w:pPr>
                    <w:adjustRightInd w:val="0"/>
                    <w:snapToGrid w:val="0"/>
                    <w:jc w:val="center"/>
                    <w:rPr>
                      <w:rFonts w:hint="default"/>
                      <w:lang w:val="zh-CN" w:eastAsia="zh-CN"/>
                    </w:rPr>
                  </w:pPr>
                  <w:r>
                    <w:rPr>
                      <w:rFonts w:hint="default"/>
                      <w:lang w:val="zh-CN" w:eastAsia="zh-CN"/>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jc w:val="center"/>
              </w:trPr>
              <w:tc>
                <w:tcPr>
                  <w:tcW w:w="548" w:type="dxa"/>
                  <w:vAlign w:val="center"/>
                </w:tcPr>
                <w:p>
                  <w:pPr>
                    <w:adjustRightInd w:val="0"/>
                    <w:snapToGrid w:val="0"/>
                    <w:jc w:val="center"/>
                    <w:rPr>
                      <w:rFonts w:hint="default"/>
                      <w:lang w:val="zh-CN" w:eastAsia="zh-CN"/>
                    </w:rPr>
                  </w:pPr>
                  <w:r>
                    <w:rPr>
                      <w:rFonts w:hint="default"/>
                      <w:lang w:val="zh-CN" w:eastAsia="zh-CN"/>
                    </w:rPr>
                    <w:t>平茶镇镇区</w:t>
                  </w:r>
                </w:p>
              </w:tc>
              <w:tc>
                <w:tcPr>
                  <w:tcW w:w="873" w:type="dxa"/>
                  <w:vAlign w:val="center"/>
                </w:tcPr>
                <w:p>
                  <w:pPr>
                    <w:adjustRightInd w:val="0"/>
                    <w:snapToGrid w:val="0"/>
                    <w:jc w:val="center"/>
                    <w:rPr>
                      <w:rFonts w:hint="default"/>
                      <w:lang w:val="zh-CN" w:eastAsia="zh-CN"/>
                    </w:rPr>
                  </w:pPr>
                  <w:r>
                    <w:rPr>
                      <w:rFonts w:hint="default"/>
                      <w:lang w:val="zh-CN" w:eastAsia="zh-CN"/>
                    </w:rPr>
                    <w:t>80%</w:t>
                  </w:r>
                </w:p>
              </w:tc>
              <w:tc>
                <w:tcPr>
                  <w:tcW w:w="876" w:type="dxa"/>
                  <w:vAlign w:val="center"/>
                </w:tcPr>
                <w:p>
                  <w:pPr>
                    <w:adjustRightInd w:val="0"/>
                    <w:snapToGrid w:val="0"/>
                    <w:jc w:val="center"/>
                    <w:rPr>
                      <w:rFonts w:hint="default"/>
                      <w:lang w:val="zh-CN" w:eastAsia="zh-CN"/>
                    </w:rPr>
                  </w:pPr>
                  <w:r>
                    <w:rPr>
                      <w:rFonts w:hint="default"/>
                      <w:lang w:val="zh-CN" w:eastAsia="zh-CN"/>
                    </w:rPr>
                    <w:t>90%</w:t>
                  </w:r>
                </w:p>
              </w:tc>
              <w:tc>
                <w:tcPr>
                  <w:tcW w:w="798" w:type="dxa"/>
                  <w:vAlign w:val="center"/>
                </w:tcPr>
                <w:p>
                  <w:pPr>
                    <w:adjustRightInd w:val="0"/>
                    <w:snapToGrid w:val="0"/>
                    <w:jc w:val="center"/>
                    <w:rPr>
                      <w:rFonts w:hint="default"/>
                      <w:lang w:val="zh-CN" w:eastAsia="zh-CN"/>
                    </w:rPr>
                  </w:pPr>
                  <w:r>
                    <w:rPr>
                      <w:rFonts w:hint="default"/>
                      <w:lang w:val="zh-CN" w:eastAsia="zh-CN"/>
                    </w:rPr>
                    <w:t>100</w:t>
                  </w:r>
                </w:p>
              </w:tc>
              <w:tc>
                <w:tcPr>
                  <w:tcW w:w="804" w:type="dxa"/>
                  <w:vAlign w:val="center"/>
                </w:tcPr>
                <w:p>
                  <w:pPr>
                    <w:adjustRightInd w:val="0"/>
                    <w:snapToGrid w:val="0"/>
                    <w:jc w:val="center"/>
                    <w:rPr>
                      <w:rFonts w:hint="default"/>
                      <w:lang w:val="zh-CN" w:eastAsia="zh-CN"/>
                    </w:rPr>
                  </w:pPr>
                  <w:r>
                    <w:rPr>
                      <w:rFonts w:hint="default"/>
                      <w:lang w:val="zh-CN" w:eastAsia="zh-CN"/>
                    </w:rPr>
                    <w:t>120</w:t>
                  </w:r>
                </w:p>
              </w:tc>
              <w:tc>
                <w:tcPr>
                  <w:tcW w:w="906" w:type="dxa"/>
                  <w:vAlign w:val="center"/>
                </w:tcPr>
                <w:p>
                  <w:pPr>
                    <w:adjustRightInd w:val="0"/>
                    <w:snapToGrid w:val="0"/>
                    <w:jc w:val="center"/>
                    <w:rPr>
                      <w:rFonts w:hint="default"/>
                      <w:lang w:val="zh-CN" w:eastAsia="zh-CN"/>
                    </w:rPr>
                  </w:pPr>
                  <w:r>
                    <w:rPr>
                      <w:rFonts w:hint="default"/>
                      <w:lang w:val="zh-CN" w:eastAsia="zh-CN"/>
                    </w:rPr>
                    <w:t>4700</w:t>
                  </w:r>
                </w:p>
              </w:tc>
              <w:tc>
                <w:tcPr>
                  <w:tcW w:w="953" w:type="dxa"/>
                  <w:vAlign w:val="center"/>
                </w:tcPr>
                <w:p>
                  <w:pPr>
                    <w:adjustRightInd w:val="0"/>
                    <w:snapToGrid w:val="0"/>
                    <w:jc w:val="center"/>
                    <w:rPr>
                      <w:rFonts w:hint="default"/>
                      <w:lang w:val="zh-CN" w:eastAsia="zh-CN"/>
                    </w:rPr>
                  </w:pPr>
                  <w:r>
                    <w:rPr>
                      <w:rFonts w:hint="default"/>
                      <w:lang w:val="zh-CN" w:eastAsia="zh-CN"/>
                    </w:rPr>
                    <w:t>5500</w:t>
                  </w:r>
                </w:p>
              </w:tc>
              <w:tc>
                <w:tcPr>
                  <w:tcW w:w="910" w:type="dxa"/>
                  <w:vAlign w:val="center"/>
                </w:tcPr>
                <w:p>
                  <w:pPr>
                    <w:adjustRightInd w:val="0"/>
                    <w:snapToGrid w:val="0"/>
                    <w:jc w:val="center"/>
                    <w:rPr>
                      <w:rFonts w:hint="default"/>
                      <w:lang w:val="zh-CN" w:eastAsia="zh-CN"/>
                    </w:rPr>
                  </w:pPr>
                  <w:r>
                    <w:rPr>
                      <w:rFonts w:hint="default"/>
                      <w:lang w:val="zh-CN" w:eastAsia="zh-CN"/>
                    </w:rPr>
                    <w:t>376</w:t>
                  </w:r>
                </w:p>
              </w:tc>
              <w:tc>
                <w:tcPr>
                  <w:tcW w:w="910" w:type="dxa"/>
                  <w:vAlign w:val="center"/>
                </w:tcPr>
                <w:p>
                  <w:pPr>
                    <w:adjustRightInd w:val="0"/>
                    <w:snapToGrid w:val="0"/>
                    <w:jc w:val="center"/>
                    <w:rPr>
                      <w:rFonts w:hint="default"/>
                      <w:lang w:val="zh-CN" w:eastAsia="zh-CN"/>
                    </w:rPr>
                  </w:pPr>
                  <w:r>
                    <w:rPr>
                      <w:rFonts w:hint="default"/>
                      <w:lang w:val="zh-CN" w:eastAsia="zh-CN"/>
                    </w:rPr>
                    <w:t>594</w:t>
                  </w:r>
                </w:p>
              </w:tc>
            </w:tr>
          </w:tbl>
          <w:p>
            <w:pPr>
              <w:pStyle w:val="2"/>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lang w:val="en-US" w:eastAsia="zh-CN"/>
              </w:rPr>
            </w:pPr>
            <w:r>
              <w:rPr>
                <w:rFonts w:hint="eastAsia" w:ascii="Times New Roman" w:hAnsi="Times New Roman" w:eastAsia="宋体" w:cs="Times New Roman"/>
                <w:kern w:val="2"/>
                <w:sz w:val="24"/>
                <w:szCs w:val="22"/>
                <w:lang w:val="en-US" w:eastAsia="zh-CN" w:bidi="ar-SA"/>
              </w:rPr>
              <w:t>本项目污水处理量取近期为400m</w:t>
            </w:r>
            <w:r>
              <w:rPr>
                <w:rFonts w:hint="eastAsia" w:ascii="Times New Roman" w:hAnsi="Times New Roman" w:eastAsia="宋体" w:cs="Times New Roman"/>
                <w:kern w:val="2"/>
                <w:sz w:val="24"/>
                <w:szCs w:val="22"/>
                <w:vertAlign w:val="superscript"/>
                <w:lang w:val="en-US" w:eastAsia="zh-CN" w:bidi="ar-SA"/>
              </w:rPr>
              <w:t>3</w:t>
            </w:r>
            <w:r>
              <w:rPr>
                <w:rFonts w:hint="eastAsia" w:ascii="Times New Roman" w:hAnsi="Times New Roman" w:eastAsia="宋体" w:cs="Times New Roman"/>
                <w:kern w:val="2"/>
                <w:sz w:val="24"/>
                <w:szCs w:val="22"/>
                <w:lang w:val="en-US" w:eastAsia="zh-CN" w:bidi="ar-SA"/>
              </w:rPr>
              <w:t>/d</w:t>
            </w:r>
            <w:r>
              <w:rPr>
                <w:rFonts w:hint="eastAsia" w:cs="Times New Roman"/>
                <w:kern w:val="2"/>
                <w:sz w:val="24"/>
                <w:szCs w:val="22"/>
                <w:lang w:val="en-US" w:eastAsia="zh-CN" w:bidi="ar-SA"/>
              </w:rPr>
              <w:t>，远期为600</w:t>
            </w:r>
            <w:r>
              <w:rPr>
                <w:rFonts w:hint="eastAsia" w:ascii="Times New Roman" w:hAnsi="Times New Roman" w:eastAsia="宋体" w:cs="Times New Roman"/>
                <w:kern w:val="2"/>
                <w:sz w:val="24"/>
                <w:szCs w:val="22"/>
                <w:lang w:val="en-US" w:eastAsia="zh-CN" w:bidi="ar-SA"/>
              </w:rPr>
              <w:t>m</w:t>
            </w:r>
            <w:r>
              <w:rPr>
                <w:rFonts w:hint="eastAsia" w:ascii="Times New Roman" w:hAnsi="Times New Roman" w:eastAsia="宋体" w:cs="Times New Roman"/>
                <w:kern w:val="2"/>
                <w:sz w:val="24"/>
                <w:szCs w:val="22"/>
                <w:vertAlign w:val="superscript"/>
                <w:lang w:val="en-US" w:eastAsia="zh-CN" w:bidi="ar-SA"/>
              </w:rPr>
              <w:t>3</w:t>
            </w:r>
            <w:r>
              <w:rPr>
                <w:rFonts w:hint="eastAsia" w:ascii="Times New Roman" w:hAnsi="Times New Roman" w:eastAsia="宋体" w:cs="Times New Roman"/>
                <w:kern w:val="2"/>
                <w:sz w:val="24"/>
                <w:szCs w:val="22"/>
                <w:lang w:val="en-US" w:eastAsia="zh-CN" w:bidi="ar-SA"/>
              </w:rPr>
              <w:t>/d。</w:t>
            </w:r>
          </w:p>
          <w:p>
            <w:pPr>
              <w:pStyle w:val="5"/>
              <w:keepNext w:val="0"/>
              <w:keepLines w:val="0"/>
              <w:adjustRightInd w:val="0"/>
              <w:snapToGrid w:val="0"/>
              <w:spacing w:before="120" w:beforeLines="50" w:after="120" w:afterLines="50" w:line="240" w:lineRule="auto"/>
              <w:jc w:val="left"/>
              <w:rPr>
                <w:rFonts w:hint="eastAsia"/>
                <w:lang w:val="en-US" w:eastAsia="zh-CN"/>
              </w:rPr>
            </w:pPr>
            <w:r>
              <w:rPr>
                <w:rFonts w:hint="eastAsia"/>
                <w:lang w:val="en-US" w:eastAsia="zh-CN"/>
              </w:rPr>
              <w:t>4处理工艺</w:t>
            </w:r>
          </w:p>
          <w:p>
            <w:pPr>
              <w:keepNext w:val="0"/>
              <w:keepLines w:val="0"/>
              <w:widowControl/>
              <w:suppressLineNumbers w:val="0"/>
              <w:spacing w:line="360" w:lineRule="auto"/>
              <w:ind w:firstLine="480" w:firstLineChars="200"/>
              <w:jc w:val="left"/>
              <w:rPr>
                <w:rFonts w:hint="default" w:cs="Times New Roman"/>
                <w:b w:val="0"/>
                <w:bCs w:val="0"/>
                <w:color w:val="auto"/>
                <w:sz w:val="24"/>
                <w:szCs w:val="22"/>
                <w:u w:val="single"/>
                <w:lang w:val="en-US" w:eastAsia="zh-CN"/>
              </w:rPr>
            </w:pPr>
            <w:r>
              <w:rPr>
                <w:rFonts w:hint="eastAsia" w:ascii="Times New Roman" w:hAnsi="Times New Roman" w:eastAsia="宋体" w:cs="Times New Roman"/>
                <w:b w:val="0"/>
                <w:bCs w:val="0"/>
                <w:color w:val="auto"/>
                <w:sz w:val="24"/>
                <w:szCs w:val="22"/>
                <w:u w:val="single"/>
                <w:lang w:val="en-US" w:eastAsia="zh-CN"/>
              </w:rPr>
              <w:t>项目主要采用预处理+A</w:t>
            </w:r>
            <w:r>
              <w:rPr>
                <w:rFonts w:hint="eastAsia" w:ascii="Times New Roman" w:hAnsi="Times New Roman" w:eastAsia="宋体" w:cs="Times New Roman"/>
                <w:b w:val="0"/>
                <w:bCs w:val="0"/>
                <w:color w:val="auto"/>
                <w:sz w:val="24"/>
                <w:szCs w:val="22"/>
                <w:u w:val="single"/>
                <w:vertAlign w:val="superscript"/>
                <w:lang w:val="en-US" w:eastAsia="zh-CN"/>
              </w:rPr>
              <w:t>2</w:t>
            </w:r>
            <w:r>
              <w:rPr>
                <w:rFonts w:hint="eastAsia" w:ascii="Times New Roman" w:hAnsi="Times New Roman" w:eastAsia="宋体" w:cs="Times New Roman"/>
                <w:b w:val="0"/>
                <w:bCs w:val="0"/>
                <w:color w:val="auto"/>
                <w:sz w:val="24"/>
                <w:szCs w:val="22"/>
                <w:u w:val="single"/>
                <w:lang w:val="en-US" w:eastAsia="zh-CN"/>
              </w:rPr>
              <w:t>/O+MBBR生化+紫外消毒深度处理+景观生物塘工艺</w:t>
            </w:r>
            <w:r>
              <w:rPr>
                <w:rFonts w:hint="eastAsia" w:cs="Times New Roman"/>
                <w:b w:val="0"/>
                <w:bCs w:val="0"/>
                <w:color w:val="auto"/>
                <w:sz w:val="24"/>
                <w:szCs w:val="22"/>
                <w:u w:val="single"/>
                <w:lang w:val="en-US" w:eastAsia="zh-CN"/>
              </w:rPr>
              <w:t>，</w:t>
            </w:r>
            <w:r>
              <w:rPr>
                <w:rFonts w:hint="eastAsia" w:ascii="宋体" w:hAnsi="宋体" w:eastAsia="宋体" w:cs="宋体"/>
                <w:color w:val="000000"/>
                <w:kern w:val="0"/>
                <w:sz w:val="24"/>
                <w:szCs w:val="24"/>
                <w:u w:val="single"/>
                <w:lang w:val="en-US" w:eastAsia="zh-CN" w:bidi="ar"/>
              </w:rPr>
              <w:t>污水</w:t>
            </w:r>
            <w:r>
              <w:rPr>
                <w:rFonts w:hint="eastAsia" w:ascii="宋体" w:hAnsi="宋体" w:cs="宋体"/>
                <w:color w:val="000000"/>
                <w:kern w:val="0"/>
                <w:sz w:val="24"/>
                <w:szCs w:val="24"/>
                <w:u w:val="single"/>
                <w:lang w:val="en-US" w:eastAsia="zh-CN" w:bidi="ar"/>
              </w:rPr>
              <w:t>进水首先</w:t>
            </w:r>
            <w:r>
              <w:rPr>
                <w:rFonts w:hint="eastAsia" w:ascii="宋体" w:hAnsi="宋体" w:eastAsia="宋体" w:cs="宋体"/>
                <w:color w:val="000000"/>
                <w:kern w:val="0"/>
                <w:sz w:val="24"/>
                <w:szCs w:val="24"/>
                <w:u w:val="single"/>
                <w:lang w:val="en-US" w:eastAsia="zh-CN" w:bidi="ar"/>
              </w:rPr>
              <w:t>经过</w:t>
            </w:r>
            <w:r>
              <w:rPr>
                <w:rFonts w:hint="eastAsia" w:ascii="宋体" w:hAnsi="宋体" w:cs="宋体"/>
                <w:color w:val="000000"/>
                <w:kern w:val="0"/>
                <w:sz w:val="24"/>
                <w:szCs w:val="24"/>
                <w:u w:val="single"/>
                <w:lang w:val="en-US" w:eastAsia="zh-CN" w:bidi="ar"/>
              </w:rPr>
              <w:t>提篮式格栅（粗格栅）去除粗大悬浮物和固体废物后经一体化泵站提升泵提升至细格栅平流沉砂池、经细格栅沉砂池去除大小颗粒物后经提升泵</w:t>
            </w:r>
            <w:r>
              <w:rPr>
                <w:rFonts w:hint="eastAsia" w:ascii="宋体" w:hAnsi="宋体" w:eastAsia="宋体" w:cs="宋体"/>
                <w:color w:val="000000"/>
                <w:kern w:val="0"/>
                <w:sz w:val="24"/>
                <w:szCs w:val="24"/>
                <w:u w:val="single"/>
                <w:lang w:val="en-US" w:eastAsia="zh-CN" w:bidi="ar"/>
              </w:rPr>
              <w:t>提升至</w:t>
            </w:r>
            <w:r>
              <w:rPr>
                <w:rFonts w:hint="eastAsia" w:ascii="宋体" w:hAnsi="宋体" w:cs="宋体"/>
                <w:color w:val="000000"/>
                <w:kern w:val="0"/>
                <w:sz w:val="24"/>
                <w:szCs w:val="24"/>
                <w:u w:val="single"/>
                <w:lang w:val="en-US" w:eastAsia="zh-CN" w:bidi="ar"/>
              </w:rPr>
              <w:t>调节池调节水量后经提升泵提升至一体化设备。经一体化设备处理后，尾水进入景观生物塘处理后排入四乡河，污泥经一体化设备浓缩后进入贮泥间贮存后定期运至靖州县污水处理厂处理。</w:t>
            </w:r>
          </w:p>
          <w:p>
            <w:pPr>
              <w:keepNext w:val="0"/>
              <w:keepLines w:val="0"/>
              <w:widowControl/>
              <w:suppressLineNumbers w:val="0"/>
              <w:spacing w:line="360" w:lineRule="auto"/>
              <w:ind w:firstLine="480" w:firstLineChars="200"/>
              <w:jc w:val="left"/>
              <w:rPr>
                <w:rFonts w:hint="eastAsia" w:ascii="Times New Roman" w:hAnsi="Times New Roman" w:cs="Times New Roman"/>
                <w:b w:val="0"/>
                <w:bCs w:val="0"/>
                <w:color w:val="auto"/>
                <w:sz w:val="24"/>
                <w:szCs w:val="22"/>
                <w:u w:val="single"/>
                <w:lang w:val="en-US" w:eastAsia="zh-CN"/>
              </w:rPr>
            </w:pPr>
            <w:r>
              <w:rPr>
                <w:rFonts w:hint="eastAsia" w:cs="Times New Roman"/>
                <w:b w:val="0"/>
                <w:bCs w:val="0"/>
                <w:color w:val="auto"/>
                <w:sz w:val="24"/>
                <w:szCs w:val="22"/>
                <w:u w:val="single"/>
                <w:lang w:val="en-US" w:eastAsia="zh-CN"/>
              </w:rPr>
              <w:t>主要构筑物包括：一体化泵站（提篮式格栅（粗格栅）、提升泵）、预处理组合池（细格栅、平流沉砂池、调节池、贮泥间）、一体化设备、景观生物塘。</w:t>
            </w:r>
            <w:r>
              <w:rPr>
                <w:rFonts w:hint="eastAsia" w:ascii="Times New Roman" w:hAnsi="Times New Roman" w:cs="Times New Roman"/>
                <w:b w:val="0"/>
                <w:bCs w:val="0"/>
                <w:color w:val="auto"/>
                <w:sz w:val="24"/>
                <w:szCs w:val="22"/>
                <w:u w:val="single"/>
                <w:lang w:val="en-US" w:eastAsia="zh-CN"/>
              </w:rPr>
              <w:t>细格栅选用1台回转式格栅机，栅条间隙5mm，安装角度60°，沉砂池并联设置2组，采用排水泵排沙，</w:t>
            </w:r>
            <w:r>
              <w:rPr>
                <w:rFonts w:hint="eastAsia" w:cs="Times New Roman"/>
                <w:b w:val="0"/>
                <w:bCs w:val="0"/>
                <w:color w:val="auto"/>
                <w:sz w:val="24"/>
                <w:szCs w:val="22"/>
                <w:u w:val="single"/>
                <w:lang w:val="en-US" w:eastAsia="zh-CN"/>
              </w:rPr>
              <w:t>提升泵近期</w:t>
            </w:r>
            <w:r>
              <w:rPr>
                <w:rFonts w:hint="eastAsia" w:ascii="Times New Roman" w:hAnsi="Times New Roman" w:eastAsia="宋体" w:cs="Times New Roman"/>
                <w:b w:val="0"/>
                <w:bCs w:val="0"/>
                <w:color w:val="auto"/>
                <w:sz w:val="24"/>
                <w:szCs w:val="22"/>
                <w:u w:val="single"/>
                <w:lang w:val="en-US" w:eastAsia="zh-CN"/>
              </w:rPr>
              <w:t>设置2台潜污泵，1用1备</w:t>
            </w:r>
            <w:r>
              <w:rPr>
                <w:rFonts w:hint="eastAsia" w:cs="Times New Roman"/>
                <w:b w:val="0"/>
                <w:bCs w:val="0"/>
                <w:color w:val="auto"/>
                <w:sz w:val="24"/>
                <w:szCs w:val="22"/>
                <w:u w:val="single"/>
                <w:lang w:val="en-US" w:eastAsia="zh-CN"/>
              </w:rPr>
              <w:t>；远期增设一台潜污泵，2用1备。</w:t>
            </w:r>
            <w:r>
              <w:rPr>
                <w:rFonts w:hint="eastAsia" w:ascii="Times New Roman" w:hAnsi="Times New Roman" w:cs="Times New Roman"/>
                <w:b w:val="0"/>
                <w:bCs w:val="0"/>
                <w:color w:val="auto"/>
                <w:sz w:val="24"/>
                <w:szCs w:val="22"/>
                <w:u w:val="single"/>
                <w:lang w:val="en-US" w:eastAsia="zh-CN"/>
              </w:rPr>
              <w:t>调节池调节时间按2小时进行计算。调节池内设2台潜污提升泵，1用1备。</w:t>
            </w:r>
          </w:p>
          <w:p>
            <w:pPr>
              <w:keepNext w:val="0"/>
              <w:keepLines w:val="0"/>
              <w:widowControl/>
              <w:suppressLineNumbers w:val="0"/>
              <w:spacing w:line="360" w:lineRule="auto"/>
              <w:ind w:firstLine="480" w:firstLineChars="200"/>
              <w:jc w:val="left"/>
              <w:rPr>
                <w:rFonts w:hint="eastAsia" w:ascii="Times New Roman" w:hAnsi="Times New Roman"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A</w:t>
            </w:r>
            <w:r>
              <w:rPr>
                <w:rFonts w:hint="eastAsia" w:ascii="Times New Roman" w:hAnsi="Times New Roman" w:eastAsia="宋体" w:cs="Times New Roman"/>
                <w:b w:val="0"/>
                <w:bCs w:val="0"/>
                <w:color w:val="auto"/>
                <w:sz w:val="24"/>
                <w:szCs w:val="22"/>
                <w:vertAlign w:val="superscript"/>
                <w:lang w:val="en-US" w:eastAsia="zh-CN"/>
              </w:rPr>
              <w:t>2</w:t>
            </w:r>
            <w:r>
              <w:rPr>
                <w:rFonts w:hint="eastAsia" w:ascii="Times New Roman" w:hAnsi="Times New Roman" w:eastAsia="宋体" w:cs="Times New Roman"/>
                <w:b w:val="0"/>
                <w:bCs w:val="0"/>
                <w:color w:val="auto"/>
                <w:sz w:val="24"/>
                <w:szCs w:val="22"/>
                <w:lang w:val="en-US" w:eastAsia="zh-CN"/>
              </w:rPr>
              <w:t>/O</w:t>
            </w:r>
            <w:r>
              <w:rPr>
                <w:rFonts w:hint="eastAsia" w:cs="Times New Roman"/>
                <w:b w:val="0"/>
                <w:bCs w:val="0"/>
                <w:color w:val="auto"/>
                <w:sz w:val="24"/>
                <w:szCs w:val="22"/>
                <w:lang w:val="en-US" w:eastAsia="zh-CN"/>
              </w:rPr>
              <w:t>+</w:t>
            </w:r>
            <w:r>
              <w:rPr>
                <w:rFonts w:hint="eastAsia" w:ascii="Times New Roman" w:hAnsi="Times New Roman" w:cs="Times New Roman"/>
                <w:b w:val="0"/>
                <w:bCs w:val="0"/>
                <w:color w:val="auto"/>
                <w:sz w:val="24"/>
                <w:szCs w:val="22"/>
                <w:lang w:val="en-US" w:eastAsia="zh-CN"/>
              </w:rPr>
              <w:t>MBBR一体化设备：MBBR采用模块化设计安装，工艺参数及模块化设计如下：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jc w:val="center"/>
              <w:textAlignment w:val="auto"/>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表2-5 A</w:t>
            </w:r>
            <w:r>
              <w:rPr>
                <w:rFonts w:hint="eastAsia" w:ascii="Times New Roman" w:hAnsi="Times New Roman" w:eastAsia="宋体" w:cs="Times New Roman"/>
                <w:b/>
                <w:bCs/>
                <w:kern w:val="2"/>
                <w:sz w:val="24"/>
                <w:szCs w:val="22"/>
                <w:vertAlign w:val="superscript"/>
                <w:lang w:val="en-US" w:eastAsia="zh-CN" w:bidi="ar-SA"/>
              </w:rPr>
              <w:t>2</w:t>
            </w:r>
            <w:r>
              <w:rPr>
                <w:rFonts w:hint="eastAsia" w:ascii="Times New Roman" w:hAnsi="Times New Roman" w:eastAsia="宋体" w:cs="Times New Roman"/>
                <w:b/>
                <w:bCs/>
                <w:kern w:val="2"/>
                <w:sz w:val="24"/>
                <w:szCs w:val="22"/>
                <w:lang w:val="en-US" w:eastAsia="zh-CN" w:bidi="ar-SA"/>
              </w:rPr>
              <w:t>/O+MBBR 工艺主体设计参数表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91"/>
              <w:gridCol w:w="2725"/>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73" w:type="dxa"/>
                  <w:gridSpan w:val="3"/>
                  <w:vAlign w:val="center"/>
                </w:tcPr>
                <w:p>
                  <w:pPr>
                    <w:adjustRightInd w:val="0"/>
                    <w:snapToGrid w:val="0"/>
                    <w:jc w:val="center"/>
                    <w:rPr>
                      <w:rFonts w:hint="default"/>
                      <w:lang w:val="zh-CN" w:eastAsia="zh-CN"/>
                    </w:rPr>
                  </w:pPr>
                  <w:r>
                    <w:rPr>
                      <w:rFonts w:hint="default"/>
                      <w:lang w:val="zh-CN" w:eastAsia="zh-CN"/>
                    </w:rPr>
                    <w:t>1.基本参数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项目</w:t>
                  </w:r>
                </w:p>
              </w:tc>
              <w:tc>
                <w:tcPr>
                  <w:tcW w:w="2725" w:type="dxa"/>
                  <w:vAlign w:val="center"/>
                </w:tcPr>
                <w:p>
                  <w:pPr>
                    <w:adjustRightInd w:val="0"/>
                    <w:snapToGrid w:val="0"/>
                    <w:jc w:val="center"/>
                    <w:rPr>
                      <w:rFonts w:hint="default"/>
                      <w:lang w:val="zh-CN" w:eastAsia="zh-CN"/>
                    </w:rPr>
                  </w:pPr>
                  <w:r>
                    <w:rPr>
                      <w:rFonts w:hint="default"/>
                      <w:lang w:val="zh-CN" w:eastAsia="zh-CN"/>
                    </w:rPr>
                    <w:t>单位</w:t>
                  </w:r>
                </w:p>
              </w:tc>
              <w:tc>
                <w:tcPr>
                  <w:tcW w:w="2557" w:type="dxa"/>
                  <w:vAlign w:val="center"/>
                </w:tcPr>
                <w:p>
                  <w:pPr>
                    <w:adjustRightInd w:val="0"/>
                    <w:snapToGrid w:val="0"/>
                    <w:jc w:val="center"/>
                    <w:rPr>
                      <w:rFonts w:hint="default"/>
                      <w:lang w:val="zh-CN" w:eastAsia="zh-CN"/>
                    </w:rPr>
                  </w:pPr>
                  <w:r>
                    <w:rPr>
                      <w:rFonts w:hint="default"/>
                      <w:lang w:val="zh-CN" w:eastAsia="zh-CN"/>
                    </w:rPr>
                    <w:t>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生化处理工艺</w:t>
                  </w:r>
                </w:p>
              </w:tc>
              <w:tc>
                <w:tcPr>
                  <w:tcW w:w="2725" w:type="dxa"/>
                  <w:vAlign w:val="center"/>
                </w:tcPr>
                <w:p>
                  <w:pPr>
                    <w:adjustRightInd w:val="0"/>
                    <w:snapToGrid w:val="0"/>
                    <w:jc w:val="center"/>
                    <w:rPr>
                      <w:rFonts w:hint="default"/>
                      <w:lang w:val="zh-CN" w:eastAsia="zh-CN"/>
                    </w:rPr>
                  </w:pPr>
                  <w:r>
                    <w:rPr>
                      <w:rFonts w:hint="eastAsia"/>
                      <w:lang w:val="zh-CN" w:eastAsia="zh-CN"/>
                    </w:rPr>
                    <w:t>A</w:t>
                  </w:r>
                  <w:r>
                    <w:rPr>
                      <w:rFonts w:hint="eastAsia"/>
                      <w:vertAlign w:val="superscript"/>
                      <w:lang w:val="zh-CN" w:eastAsia="zh-CN"/>
                    </w:rPr>
                    <w:t>2</w:t>
                  </w:r>
                  <w:r>
                    <w:rPr>
                      <w:rFonts w:hint="eastAsia"/>
                      <w:lang w:val="zh-CN" w:eastAsia="zh-CN"/>
                    </w:rPr>
                    <w:t>/O</w:t>
                  </w:r>
                  <w:r>
                    <w:rPr>
                      <w:rFonts w:hint="default"/>
                      <w:lang w:val="zh-CN" w:eastAsia="zh-CN"/>
                    </w:rPr>
                    <w:t>+MBBR</w:t>
                  </w:r>
                </w:p>
              </w:tc>
              <w:tc>
                <w:tcPr>
                  <w:tcW w:w="2557" w:type="dxa"/>
                  <w:vAlign w:val="center"/>
                </w:tcPr>
                <w:p>
                  <w:pPr>
                    <w:adjustRightInd w:val="0"/>
                    <w:snapToGrid w:val="0"/>
                    <w:jc w:val="center"/>
                    <w:rPr>
                      <w:rFonts w:hint="default"/>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深度处理工艺</w:t>
                  </w:r>
                </w:p>
              </w:tc>
              <w:tc>
                <w:tcPr>
                  <w:tcW w:w="2725" w:type="dxa"/>
                  <w:vAlign w:val="center"/>
                </w:tcPr>
                <w:p>
                  <w:pPr>
                    <w:adjustRightInd w:val="0"/>
                    <w:snapToGrid w:val="0"/>
                    <w:jc w:val="center"/>
                    <w:rPr>
                      <w:rFonts w:hint="default"/>
                      <w:lang w:val="zh-CN" w:eastAsia="zh-CN"/>
                    </w:rPr>
                  </w:pPr>
                  <w:r>
                    <w:rPr>
                      <w:rFonts w:hint="default"/>
                      <w:lang w:val="zh-CN" w:eastAsia="zh-CN"/>
                    </w:rPr>
                    <w:t>紫外消毒</w:t>
                  </w:r>
                </w:p>
              </w:tc>
              <w:tc>
                <w:tcPr>
                  <w:tcW w:w="2557" w:type="dxa"/>
                  <w:vAlign w:val="center"/>
                </w:tcPr>
                <w:p>
                  <w:pPr>
                    <w:adjustRightInd w:val="0"/>
                    <w:snapToGrid w:val="0"/>
                    <w:jc w:val="center"/>
                    <w:rPr>
                      <w:rFonts w:hint="default"/>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污泥回流比</w:t>
                  </w:r>
                </w:p>
              </w:tc>
              <w:tc>
                <w:tcPr>
                  <w:tcW w:w="2725" w:type="dxa"/>
                  <w:vAlign w:val="center"/>
                </w:tcPr>
                <w:p>
                  <w:pPr>
                    <w:adjustRightInd w:val="0"/>
                    <w:snapToGrid w:val="0"/>
                    <w:jc w:val="center"/>
                    <w:rPr>
                      <w:rFonts w:hint="default"/>
                      <w:lang w:val="zh-CN" w:eastAsia="zh-CN"/>
                    </w:rPr>
                  </w:pPr>
                  <w:r>
                    <w:rPr>
                      <w:rFonts w:hint="default"/>
                      <w:lang w:val="zh-CN" w:eastAsia="zh-CN"/>
                    </w:rPr>
                    <w:t>%</w:t>
                  </w:r>
                </w:p>
              </w:tc>
              <w:tc>
                <w:tcPr>
                  <w:tcW w:w="2557" w:type="dxa"/>
                  <w:vAlign w:val="center"/>
                </w:tcPr>
                <w:p>
                  <w:pPr>
                    <w:adjustRightInd w:val="0"/>
                    <w:snapToGrid w:val="0"/>
                    <w:jc w:val="center"/>
                    <w:rPr>
                      <w:rFonts w:hint="default"/>
                      <w:lang w:val="zh-CN" w:eastAsia="zh-CN"/>
                    </w:rPr>
                  </w:pPr>
                  <w:r>
                    <w:rPr>
                      <w:rFonts w:hint="default"/>
                      <w:lang w:val="zh-CN"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硝化液回流比</w:t>
                  </w:r>
                </w:p>
              </w:tc>
              <w:tc>
                <w:tcPr>
                  <w:tcW w:w="2725" w:type="dxa"/>
                  <w:vAlign w:val="center"/>
                </w:tcPr>
                <w:p>
                  <w:pPr>
                    <w:adjustRightInd w:val="0"/>
                    <w:snapToGrid w:val="0"/>
                    <w:jc w:val="center"/>
                    <w:rPr>
                      <w:rFonts w:hint="default"/>
                      <w:lang w:val="zh-CN" w:eastAsia="zh-CN"/>
                    </w:rPr>
                  </w:pPr>
                  <w:r>
                    <w:rPr>
                      <w:rFonts w:hint="default"/>
                      <w:lang w:val="zh-CN" w:eastAsia="zh-CN"/>
                    </w:rPr>
                    <w:t>%</w:t>
                  </w:r>
                </w:p>
              </w:tc>
              <w:tc>
                <w:tcPr>
                  <w:tcW w:w="2557" w:type="dxa"/>
                  <w:vAlign w:val="center"/>
                </w:tcPr>
                <w:p>
                  <w:pPr>
                    <w:adjustRightInd w:val="0"/>
                    <w:snapToGrid w:val="0"/>
                    <w:jc w:val="center"/>
                    <w:rPr>
                      <w:rFonts w:hint="default"/>
                      <w:lang w:val="zh-CN" w:eastAsia="zh-CN"/>
                    </w:rPr>
                  </w:pPr>
                  <w:r>
                    <w:rPr>
                      <w:rFonts w:hint="default"/>
                      <w:lang w:val="zh-CN"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污泥浓度</w:t>
                  </w:r>
                </w:p>
              </w:tc>
              <w:tc>
                <w:tcPr>
                  <w:tcW w:w="2725" w:type="dxa"/>
                  <w:vAlign w:val="center"/>
                </w:tcPr>
                <w:p>
                  <w:pPr>
                    <w:adjustRightInd w:val="0"/>
                    <w:snapToGrid w:val="0"/>
                    <w:jc w:val="center"/>
                    <w:rPr>
                      <w:rFonts w:hint="default"/>
                      <w:lang w:val="zh-CN" w:eastAsia="zh-CN"/>
                    </w:rPr>
                  </w:pPr>
                  <w:r>
                    <w:rPr>
                      <w:rFonts w:hint="default"/>
                      <w:lang w:val="zh-CN" w:eastAsia="zh-CN"/>
                    </w:rPr>
                    <w:t>g/L</w:t>
                  </w:r>
                </w:p>
              </w:tc>
              <w:tc>
                <w:tcPr>
                  <w:tcW w:w="2557" w:type="dxa"/>
                  <w:vAlign w:val="center"/>
                </w:tcPr>
                <w:p>
                  <w:pPr>
                    <w:adjustRightInd w:val="0"/>
                    <w:snapToGrid w:val="0"/>
                    <w:jc w:val="center"/>
                    <w:rPr>
                      <w:rFonts w:hint="default"/>
                      <w:lang w:val="zh-CN" w:eastAsia="zh-CN"/>
                    </w:rPr>
                  </w:pPr>
                  <w:r>
                    <w:rPr>
                      <w:rFonts w:hint="default"/>
                      <w:lang w:val="zh-CN"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好氧池DO</w:t>
                  </w:r>
                </w:p>
              </w:tc>
              <w:tc>
                <w:tcPr>
                  <w:tcW w:w="2725" w:type="dxa"/>
                  <w:vAlign w:val="center"/>
                </w:tcPr>
                <w:p>
                  <w:pPr>
                    <w:adjustRightInd w:val="0"/>
                    <w:snapToGrid w:val="0"/>
                    <w:jc w:val="center"/>
                    <w:rPr>
                      <w:rFonts w:hint="default"/>
                      <w:lang w:val="zh-CN" w:eastAsia="zh-CN"/>
                    </w:rPr>
                  </w:pPr>
                  <w:r>
                    <w:rPr>
                      <w:rFonts w:hint="default"/>
                      <w:lang w:val="zh-CN" w:eastAsia="zh-CN"/>
                    </w:rPr>
                    <w:t>mg/L</w:t>
                  </w:r>
                </w:p>
              </w:tc>
              <w:tc>
                <w:tcPr>
                  <w:tcW w:w="2557" w:type="dxa"/>
                  <w:vAlign w:val="center"/>
                </w:tcPr>
                <w:p>
                  <w:pPr>
                    <w:adjustRightInd w:val="0"/>
                    <w:snapToGrid w:val="0"/>
                    <w:jc w:val="center"/>
                    <w:rPr>
                      <w:rFonts w:hint="default"/>
                      <w:lang w:val="zh-CN" w:eastAsia="zh-CN"/>
                    </w:rPr>
                  </w:pPr>
                  <w:r>
                    <w:rPr>
                      <w:rFonts w:hint="default"/>
                      <w:lang w:val="zh-CN"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缺氧区有效生物膜面积</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2</w:t>
                  </w:r>
                </w:p>
              </w:tc>
              <w:tc>
                <w:tcPr>
                  <w:tcW w:w="2557" w:type="dxa"/>
                  <w:vAlign w:val="center"/>
                </w:tcPr>
                <w:p>
                  <w:pPr>
                    <w:adjustRightInd w:val="0"/>
                    <w:snapToGrid w:val="0"/>
                    <w:jc w:val="center"/>
                    <w:rPr>
                      <w:rFonts w:hint="default"/>
                      <w:lang w:val="zh-CN" w:eastAsia="zh-CN"/>
                    </w:rPr>
                  </w:pPr>
                  <w:r>
                    <w:rPr>
                      <w:rFonts w:hint="default"/>
                      <w:lang w:val="zh-CN"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好氧区有效生物膜面积</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2</w:t>
                  </w:r>
                </w:p>
              </w:tc>
              <w:tc>
                <w:tcPr>
                  <w:tcW w:w="2557" w:type="dxa"/>
                  <w:vAlign w:val="center"/>
                </w:tcPr>
                <w:p>
                  <w:pPr>
                    <w:adjustRightInd w:val="0"/>
                    <w:snapToGrid w:val="0"/>
                    <w:jc w:val="center"/>
                    <w:rPr>
                      <w:rFonts w:hint="default"/>
                      <w:lang w:val="zh-CN" w:eastAsia="zh-CN"/>
                    </w:rPr>
                  </w:pPr>
                  <w:r>
                    <w:rPr>
                      <w:rFonts w:hint="default"/>
                      <w:lang w:val="zh-CN"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873" w:type="dxa"/>
                  <w:gridSpan w:val="3"/>
                  <w:vAlign w:val="center"/>
                </w:tcPr>
                <w:p>
                  <w:pPr>
                    <w:adjustRightInd w:val="0"/>
                    <w:snapToGrid w:val="0"/>
                    <w:jc w:val="center"/>
                    <w:rPr>
                      <w:rFonts w:hint="default"/>
                      <w:lang w:val="zh-CN" w:eastAsia="zh-CN"/>
                    </w:rPr>
                  </w:pPr>
                  <w:r>
                    <w:rPr>
                      <w:rFonts w:hint="default"/>
                      <w:lang w:val="zh-CN" w:eastAsia="zh-CN"/>
                    </w:rPr>
                    <w:t>2.生化池容分配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项目</w:t>
                  </w:r>
                </w:p>
              </w:tc>
              <w:tc>
                <w:tcPr>
                  <w:tcW w:w="2725" w:type="dxa"/>
                  <w:vAlign w:val="center"/>
                </w:tcPr>
                <w:p>
                  <w:pPr>
                    <w:adjustRightInd w:val="0"/>
                    <w:snapToGrid w:val="0"/>
                    <w:jc w:val="center"/>
                    <w:rPr>
                      <w:rFonts w:hint="default"/>
                      <w:lang w:val="zh-CN" w:eastAsia="zh-CN"/>
                    </w:rPr>
                  </w:pPr>
                  <w:r>
                    <w:rPr>
                      <w:rFonts w:hint="default"/>
                      <w:lang w:val="zh-CN" w:eastAsia="zh-CN"/>
                    </w:rPr>
                    <w:t>单位</w:t>
                  </w:r>
                </w:p>
              </w:tc>
              <w:tc>
                <w:tcPr>
                  <w:tcW w:w="2557" w:type="dxa"/>
                  <w:vAlign w:val="center"/>
                </w:tcPr>
                <w:p>
                  <w:pPr>
                    <w:adjustRightInd w:val="0"/>
                    <w:snapToGrid w:val="0"/>
                    <w:jc w:val="center"/>
                    <w:rPr>
                      <w:rFonts w:hint="default"/>
                      <w:lang w:val="zh-CN" w:eastAsia="zh-CN"/>
                    </w:rPr>
                  </w:pPr>
                  <w:r>
                    <w:rPr>
                      <w:rFonts w:hint="default"/>
                      <w:lang w:val="zh-CN" w:eastAsia="zh-CN"/>
                    </w:rPr>
                    <w:t>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总HRT</w:t>
                  </w:r>
                </w:p>
              </w:tc>
              <w:tc>
                <w:tcPr>
                  <w:tcW w:w="2725" w:type="dxa"/>
                  <w:vAlign w:val="center"/>
                </w:tcPr>
                <w:p>
                  <w:pPr>
                    <w:adjustRightInd w:val="0"/>
                    <w:snapToGrid w:val="0"/>
                    <w:jc w:val="center"/>
                    <w:rPr>
                      <w:rFonts w:hint="default"/>
                      <w:lang w:val="zh-CN" w:eastAsia="zh-CN"/>
                    </w:rPr>
                  </w:pPr>
                  <w:r>
                    <w:rPr>
                      <w:rFonts w:hint="default"/>
                      <w:lang w:val="zh-CN" w:eastAsia="zh-CN"/>
                    </w:rPr>
                    <w:t>h</w:t>
                  </w:r>
                </w:p>
              </w:tc>
              <w:tc>
                <w:tcPr>
                  <w:tcW w:w="2557" w:type="dxa"/>
                  <w:vAlign w:val="center"/>
                </w:tcPr>
                <w:p>
                  <w:pPr>
                    <w:adjustRightInd w:val="0"/>
                    <w:snapToGrid w:val="0"/>
                    <w:jc w:val="center"/>
                    <w:rPr>
                      <w:rFonts w:hint="default"/>
                      <w:lang w:val="zh-CN" w:eastAsia="zh-CN"/>
                    </w:rPr>
                  </w:pPr>
                  <w:r>
                    <w:rPr>
                      <w:rFonts w:hint="default"/>
                      <w:lang w:val="zh-CN"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总池容</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3</w:t>
                  </w:r>
                </w:p>
              </w:tc>
              <w:tc>
                <w:tcPr>
                  <w:tcW w:w="2557" w:type="dxa"/>
                  <w:vAlign w:val="center"/>
                </w:tcPr>
                <w:p>
                  <w:pPr>
                    <w:adjustRightInd w:val="0"/>
                    <w:snapToGrid w:val="0"/>
                    <w:jc w:val="center"/>
                    <w:rPr>
                      <w:rFonts w:hint="default"/>
                      <w:lang w:val="en-US" w:eastAsia="zh-CN"/>
                    </w:rPr>
                  </w:pPr>
                  <w:r>
                    <w:rPr>
                      <w:rFonts w:hint="eastAsia"/>
                      <w:lang w:val="en-US" w:eastAsia="zh-CN"/>
                    </w:rPr>
                    <w:t>近期400，远期600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模块数量</w:t>
                  </w:r>
                </w:p>
              </w:tc>
              <w:tc>
                <w:tcPr>
                  <w:tcW w:w="2725" w:type="dxa"/>
                  <w:vAlign w:val="center"/>
                </w:tcPr>
                <w:p>
                  <w:pPr>
                    <w:adjustRightInd w:val="0"/>
                    <w:snapToGrid w:val="0"/>
                    <w:jc w:val="center"/>
                    <w:rPr>
                      <w:rFonts w:hint="default"/>
                      <w:lang w:val="zh-CN" w:eastAsia="zh-CN"/>
                    </w:rPr>
                  </w:pPr>
                  <w:r>
                    <w:rPr>
                      <w:rFonts w:hint="default"/>
                      <w:lang w:val="zh-CN" w:eastAsia="zh-CN"/>
                    </w:rPr>
                    <w:t>台</w:t>
                  </w:r>
                </w:p>
              </w:tc>
              <w:tc>
                <w:tcPr>
                  <w:tcW w:w="2557" w:type="dxa"/>
                  <w:vAlign w:val="center"/>
                </w:tcPr>
                <w:p>
                  <w:pPr>
                    <w:adjustRightInd w:val="0"/>
                    <w:snapToGrid w:val="0"/>
                    <w:jc w:val="center"/>
                    <w:rPr>
                      <w:rFonts w:hint="default"/>
                      <w:lang w:val="en-US" w:eastAsia="zh-CN"/>
                    </w:rPr>
                  </w:pPr>
                  <w:r>
                    <w:rPr>
                      <w:rFonts w:hint="eastAsia"/>
                      <w:lang w:val="en-US" w:eastAsia="zh-CN"/>
                    </w:rPr>
                    <w:t>近期2，远期3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有效水深</w:t>
                  </w:r>
                </w:p>
              </w:tc>
              <w:tc>
                <w:tcPr>
                  <w:tcW w:w="2725" w:type="dxa"/>
                  <w:vAlign w:val="center"/>
                </w:tcPr>
                <w:p>
                  <w:pPr>
                    <w:adjustRightInd w:val="0"/>
                    <w:snapToGrid w:val="0"/>
                    <w:jc w:val="center"/>
                    <w:rPr>
                      <w:rFonts w:hint="default"/>
                      <w:lang w:val="zh-CN" w:eastAsia="zh-CN"/>
                    </w:rPr>
                  </w:pPr>
                  <w:r>
                    <w:rPr>
                      <w:rFonts w:hint="default"/>
                      <w:lang w:val="zh-CN" w:eastAsia="zh-CN"/>
                    </w:rPr>
                    <w:t>m</w:t>
                  </w:r>
                </w:p>
              </w:tc>
              <w:tc>
                <w:tcPr>
                  <w:tcW w:w="2557" w:type="dxa"/>
                  <w:vAlign w:val="center"/>
                </w:tcPr>
                <w:p>
                  <w:pPr>
                    <w:adjustRightInd w:val="0"/>
                    <w:snapToGrid w:val="0"/>
                    <w:jc w:val="center"/>
                    <w:rPr>
                      <w:rFonts w:hint="default"/>
                      <w:lang w:val="zh-CN" w:eastAsia="zh-CN"/>
                    </w:rPr>
                  </w:pPr>
                  <w:r>
                    <w:rPr>
                      <w:rFonts w:hint="default"/>
                      <w:lang w:val="zh-CN"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缺氧区HRT</w:t>
                  </w:r>
                </w:p>
              </w:tc>
              <w:tc>
                <w:tcPr>
                  <w:tcW w:w="2725" w:type="dxa"/>
                  <w:vAlign w:val="center"/>
                </w:tcPr>
                <w:p>
                  <w:pPr>
                    <w:adjustRightInd w:val="0"/>
                    <w:snapToGrid w:val="0"/>
                    <w:jc w:val="center"/>
                    <w:rPr>
                      <w:rFonts w:hint="default"/>
                      <w:lang w:val="zh-CN" w:eastAsia="zh-CN"/>
                    </w:rPr>
                  </w:pPr>
                  <w:r>
                    <w:rPr>
                      <w:rFonts w:hint="default"/>
                      <w:lang w:val="zh-CN" w:eastAsia="zh-CN"/>
                    </w:rPr>
                    <w:t>h</w:t>
                  </w:r>
                </w:p>
              </w:tc>
              <w:tc>
                <w:tcPr>
                  <w:tcW w:w="2557" w:type="dxa"/>
                  <w:vAlign w:val="center"/>
                </w:tcPr>
                <w:p>
                  <w:pPr>
                    <w:adjustRightInd w:val="0"/>
                    <w:snapToGrid w:val="0"/>
                    <w:jc w:val="center"/>
                    <w:rPr>
                      <w:rFonts w:hint="default"/>
                      <w:lang w:val="zh-CN" w:eastAsia="zh-CN"/>
                    </w:rPr>
                  </w:pPr>
                  <w:r>
                    <w:rPr>
                      <w:rFonts w:hint="default"/>
                      <w:lang w:val="zh-CN"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缺氧区池容</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3</w:t>
                  </w:r>
                </w:p>
              </w:tc>
              <w:tc>
                <w:tcPr>
                  <w:tcW w:w="2557" w:type="dxa"/>
                  <w:vAlign w:val="center"/>
                </w:tcPr>
                <w:p>
                  <w:pPr>
                    <w:adjustRightInd w:val="0"/>
                    <w:snapToGrid w:val="0"/>
                    <w:jc w:val="center"/>
                    <w:rPr>
                      <w:rFonts w:hint="default"/>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好氧区HRT</w:t>
                  </w:r>
                </w:p>
              </w:tc>
              <w:tc>
                <w:tcPr>
                  <w:tcW w:w="2725" w:type="dxa"/>
                  <w:vAlign w:val="center"/>
                </w:tcPr>
                <w:p>
                  <w:pPr>
                    <w:adjustRightInd w:val="0"/>
                    <w:snapToGrid w:val="0"/>
                    <w:jc w:val="center"/>
                    <w:rPr>
                      <w:rFonts w:hint="default"/>
                      <w:lang w:val="zh-CN" w:eastAsia="zh-CN"/>
                    </w:rPr>
                  </w:pPr>
                  <w:r>
                    <w:rPr>
                      <w:rFonts w:hint="default"/>
                      <w:lang w:val="zh-CN" w:eastAsia="zh-CN"/>
                    </w:rPr>
                    <w:t>h</w:t>
                  </w:r>
                </w:p>
              </w:tc>
              <w:tc>
                <w:tcPr>
                  <w:tcW w:w="2557" w:type="dxa"/>
                  <w:vAlign w:val="center"/>
                </w:tcPr>
                <w:p>
                  <w:pPr>
                    <w:adjustRightInd w:val="0"/>
                    <w:snapToGrid w:val="0"/>
                    <w:jc w:val="center"/>
                    <w:rPr>
                      <w:rFonts w:hint="default"/>
                      <w:lang w:val="zh-CN" w:eastAsia="zh-CN"/>
                    </w:rPr>
                  </w:pPr>
                  <w:r>
                    <w:rPr>
                      <w:rFonts w:hint="default"/>
                      <w:lang w:val="zh-CN" w:eastAsia="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好氧区池容</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3</w:t>
                  </w:r>
                </w:p>
              </w:tc>
              <w:tc>
                <w:tcPr>
                  <w:tcW w:w="2557" w:type="dxa"/>
                  <w:vAlign w:val="center"/>
                </w:tcPr>
                <w:p>
                  <w:pPr>
                    <w:adjustRightInd w:val="0"/>
                    <w:snapToGrid w:val="0"/>
                    <w:jc w:val="center"/>
                    <w:rPr>
                      <w:rFonts w:hint="default"/>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73" w:type="dxa"/>
                  <w:gridSpan w:val="3"/>
                  <w:vAlign w:val="center"/>
                </w:tcPr>
                <w:p>
                  <w:pPr>
                    <w:adjustRightInd w:val="0"/>
                    <w:snapToGrid w:val="0"/>
                    <w:jc w:val="center"/>
                    <w:rPr>
                      <w:rFonts w:hint="default"/>
                      <w:lang w:val="zh-CN" w:eastAsia="zh-CN"/>
                    </w:rPr>
                  </w:pPr>
                  <w:r>
                    <w:rPr>
                      <w:rFonts w:hint="default"/>
                      <w:lang w:val="zh-CN" w:eastAsia="zh-CN"/>
                    </w:rPr>
                    <w:t>3.需气量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气量</w:t>
                  </w:r>
                </w:p>
              </w:tc>
              <w:tc>
                <w:tcPr>
                  <w:tcW w:w="2725" w:type="dxa"/>
                  <w:vAlign w:val="center"/>
                </w:tcPr>
                <w:p>
                  <w:pPr>
                    <w:adjustRightInd w:val="0"/>
                    <w:snapToGrid w:val="0"/>
                    <w:jc w:val="center"/>
                    <w:rPr>
                      <w:rFonts w:hint="default"/>
                      <w:lang w:val="zh-CN" w:eastAsia="zh-CN"/>
                    </w:rPr>
                  </w:pPr>
                  <w:r>
                    <w:rPr>
                      <w:rFonts w:hint="default"/>
                      <w:lang w:val="zh-CN" w:eastAsia="zh-CN"/>
                    </w:rPr>
                    <w:t>m</w:t>
                  </w:r>
                  <w:r>
                    <w:rPr>
                      <w:rFonts w:hint="default"/>
                      <w:vertAlign w:val="superscript"/>
                      <w:lang w:val="zh-CN" w:eastAsia="zh-CN"/>
                    </w:rPr>
                    <w:t>3</w:t>
                  </w:r>
                  <w:r>
                    <w:rPr>
                      <w:rFonts w:hint="default"/>
                      <w:lang w:val="zh-CN" w:eastAsia="zh-CN"/>
                    </w:rPr>
                    <w:t>/h</w:t>
                  </w:r>
                </w:p>
              </w:tc>
              <w:tc>
                <w:tcPr>
                  <w:tcW w:w="2557" w:type="dxa"/>
                  <w:vAlign w:val="center"/>
                </w:tcPr>
                <w:p>
                  <w:pPr>
                    <w:adjustRightInd w:val="0"/>
                    <w:snapToGrid w:val="0"/>
                    <w:jc w:val="center"/>
                    <w:rPr>
                      <w:rFonts w:hint="default"/>
                      <w:lang w:val="zh-CN" w:eastAsia="zh-CN"/>
                    </w:rPr>
                  </w:pPr>
                  <w:r>
                    <w:rPr>
                      <w:rFonts w:hint="default"/>
                      <w:lang w:val="zh-CN" w:eastAsia="zh-CN"/>
                    </w:rPr>
                    <w:t>水气比1：15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873" w:type="dxa"/>
                  <w:gridSpan w:val="3"/>
                  <w:vAlign w:val="center"/>
                </w:tcPr>
                <w:p>
                  <w:pPr>
                    <w:adjustRightInd w:val="0"/>
                    <w:snapToGrid w:val="0"/>
                    <w:jc w:val="center"/>
                    <w:rPr>
                      <w:rFonts w:hint="default"/>
                      <w:lang w:val="zh-CN" w:eastAsia="zh-CN"/>
                    </w:rPr>
                  </w:pPr>
                  <w:r>
                    <w:rPr>
                      <w:rFonts w:hint="default"/>
                      <w:lang w:val="zh-CN" w:eastAsia="zh-CN"/>
                    </w:rPr>
                    <w:t>4.深度处理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紫外系统</w:t>
                  </w:r>
                </w:p>
              </w:tc>
              <w:tc>
                <w:tcPr>
                  <w:tcW w:w="2725" w:type="dxa"/>
                  <w:vAlign w:val="center"/>
                </w:tcPr>
                <w:p>
                  <w:pPr>
                    <w:adjustRightInd w:val="0"/>
                    <w:snapToGrid w:val="0"/>
                    <w:jc w:val="center"/>
                    <w:rPr>
                      <w:rFonts w:hint="default"/>
                      <w:lang w:val="zh-CN" w:eastAsia="zh-CN"/>
                    </w:rPr>
                  </w:pPr>
                  <w:r>
                    <w:rPr>
                      <w:rFonts w:hint="default"/>
                      <w:lang w:val="zh-CN" w:eastAsia="zh-CN"/>
                    </w:rPr>
                    <w:t>套</w:t>
                  </w:r>
                </w:p>
              </w:tc>
              <w:tc>
                <w:tcPr>
                  <w:tcW w:w="2557" w:type="dxa"/>
                  <w:vAlign w:val="center"/>
                </w:tcPr>
                <w:p>
                  <w:pPr>
                    <w:adjustRightInd w:val="0"/>
                    <w:snapToGrid w:val="0"/>
                    <w:jc w:val="center"/>
                    <w:rPr>
                      <w:rFonts w:hint="default"/>
                      <w:lang w:val="zh-CN" w:eastAsia="zh-CN"/>
                    </w:rPr>
                  </w:pPr>
                  <w:r>
                    <w:rPr>
                      <w:rFonts w:hint="default"/>
                      <w:lang w:val="zh-CN" w:eastAsia="zh-CN"/>
                    </w:rPr>
                    <w:t>配套处理水量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873" w:type="dxa"/>
                  <w:gridSpan w:val="3"/>
                  <w:vAlign w:val="center"/>
                </w:tcPr>
                <w:p>
                  <w:pPr>
                    <w:adjustRightInd w:val="0"/>
                    <w:snapToGrid w:val="0"/>
                    <w:jc w:val="center"/>
                    <w:rPr>
                      <w:rFonts w:hint="default"/>
                      <w:lang w:val="zh-CN" w:eastAsia="zh-CN"/>
                    </w:rPr>
                  </w:pPr>
                  <w:r>
                    <w:rPr>
                      <w:rFonts w:hint="default"/>
                      <w:lang w:val="zh-CN" w:eastAsia="zh-CN"/>
                    </w:rPr>
                    <w:t>5.剩余污泥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绝干污泥</w:t>
                  </w:r>
                </w:p>
              </w:tc>
              <w:tc>
                <w:tcPr>
                  <w:tcW w:w="2725" w:type="dxa"/>
                  <w:vAlign w:val="center"/>
                </w:tcPr>
                <w:p>
                  <w:pPr>
                    <w:adjustRightInd w:val="0"/>
                    <w:snapToGrid w:val="0"/>
                    <w:jc w:val="center"/>
                    <w:rPr>
                      <w:rFonts w:hint="default"/>
                      <w:lang w:val="zh-CN" w:eastAsia="zh-CN"/>
                    </w:rPr>
                  </w:pPr>
                  <w:r>
                    <w:rPr>
                      <w:rFonts w:hint="default"/>
                      <w:lang w:val="zh-CN" w:eastAsia="zh-CN"/>
                    </w:rPr>
                    <w:t>5kg/d</w:t>
                  </w:r>
                </w:p>
              </w:tc>
              <w:tc>
                <w:tcPr>
                  <w:tcW w:w="2557" w:type="dxa"/>
                  <w:vAlign w:val="center"/>
                </w:tcPr>
                <w:p>
                  <w:pPr>
                    <w:adjustRightInd w:val="0"/>
                    <w:snapToGrid w:val="0"/>
                    <w:jc w:val="center"/>
                    <w:rPr>
                      <w:rFonts w:hint="default"/>
                      <w:lang w:val="zh-CN" w:eastAsia="zh-CN"/>
                    </w:rPr>
                  </w:pPr>
                  <w:r>
                    <w:rPr>
                      <w:rFonts w:hint="default"/>
                      <w:lang w:val="zh-CN" w:eastAsia="zh-CN"/>
                    </w:rPr>
                    <w:t>每100m</w:t>
                  </w:r>
                  <w:r>
                    <w:rPr>
                      <w:rFonts w:hint="default"/>
                      <w:vertAlign w:val="superscript"/>
                      <w:lang w:val="en-US" w:eastAsia="zh-CN"/>
                    </w:rPr>
                    <w:t>3</w:t>
                  </w:r>
                  <w:r>
                    <w:rPr>
                      <w:rFonts w:hint="default"/>
                      <w:lang w:val="zh-CN" w:eastAsia="zh-CN"/>
                    </w:rPr>
                    <w:t>处理水量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湿污泥（含水率70%）</w:t>
                  </w:r>
                </w:p>
              </w:tc>
              <w:tc>
                <w:tcPr>
                  <w:tcW w:w="2725" w:type="dxa"/>
                  <w:vAlign w:val="center"/>
                </w:tcPr>
                <w:p>
                  <w:pPr>
                    <w:adjustRightInd w:val="0"/>
                    <w:snapToGrid w:val="0"/>
                    <w:jc w:val="center"/>
                    <w:rPr>
                      <w:rFonts w:hint="default"/>
                      <w:lang w:val="zh-CN" w:eastAsia="zh-CN"/>
                    </w:rPr>
                  </w:pPr>
                  <w:r>
                    <w:rPr>
                      <w:rFonts w:hint="default"/>
                      <w:lang w:val="zh-CN" w:eastAsia="zh-CN"/>
                    </w:rPr>
                    <w:t>20kg/d</w:t>
                  </w:r>
                </w:p>
              </w:tc>
              <w:tc>
                <w:tcPr>
                  <w:tcW w:w="2557" w:type="dxa"/>
                  <w:vAlign w:val="center"/>
                </w:tcPr>
                <w:p>
                  <w:pPr>
                    <w:adjustRightInd w:val="0"/>
                    <w:snapToGrid w:val="0"/>
                    <w:jc w:val="center"/>
                    <w:rPr>
                      <w:rFonts w:hint="default"/>
                      <w:lang w:val="zh-CN" w:eastAsia="zh-CN"/>
                    </w:rPr>
                  </w:pPr>
                  <w:r>
                    <w:rPr>
                      <w:rFonts w:hint="default"/>
                      <w:lang w:val="zh-CN" w:eastAsia="zh-CN"/>
                    </w:rPr>
                    <w:t>每100m</w:t>
                  </w:r>
                  <w:r>
                    <w:rPr>
                      <w:rFonts w:hint="default"/>
                      <w:vertAlign w:val="superscript"/>
                      <w:lang w:val="en-US" w:eastAsia="zh-CN"/>
                    </w:rPr>
                    <w:t>3</w:t>
                  </w:r>
                  <w:r>
                    <w:rPr>
                      <w:rFonts w:hint="default"/>
                      <w:lang w:val="zh-CN" w:eastAsia="zh-CN"/>
                    </w:rPr>
                    <w:t>处理水量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91" w:type="dxa"/>
                  <w:vAlign w:val="center"/>
                </w:tcPr>
                <w:p>
                  <w:pPr>
                    <w:adjustRightInd w:val="0"/>
                    <w:snapToGrid w:val="0"/>
                    <w:jc w:val="center"/>
                    <w:rPr>
                      <w:rFonts w:hint="default"/>
                      <w:lang w:val="zh-CN" w:eastAsia="zh-CN"/>
                    </w:rPr>
                  </w:pPr>
                  <w:r>
                    <w:rPr>
                      <w:rFonts w:hint="default"/>
                      <w:lang w:val="zh-CN" w:eastAsia="zh-CN"/>
                    </w:rPr>
                    <w:t>泥水混合（含水率98%）</w:t>
                  </w:r>
                </w:p>
              </w:tc>
              <w:tc>
                <w:tcPr>
                  <w:tcW w:w="2725" w:type="dxa"/>
                  <w:vAlign w:val="center"/>
                </w:tcPr>
                <w:p>
                  <w:pPr>
                    <w:adjustRightInd w:val="0"/>
                    <w:snapToGrid w:val="0"/>
                    <w:jc w:val="center"/>
                    <w:rPr>
                      <w:rFonts w:hint="default"/>
                      <w:lang w:val="zh-CN" w:eastAsia="zh-CN"/>
                    </w:rPr>
                  </w:pPr>
                  <w:r>
                    <w:rPr>
                      <w:rFonts w:hint="default"/>
                      <w:lang w:val="zh-CN" w:eastAsia="zh-CN"/>
                    </w:rPr>
                    <w:t>3m</w:t>
                  </w:r>
                  <w:r>
                    <w:rPr>
                      <w:rFonts w:hint="default"/>
                      <w:vertAlign w:val="superscript"/>
                      <w:lang w:val="zh-CN" w:eastAsia="zh-CN"/>
                    </w:rPr>
                    <w:t>3</w:t>
                  </w:r>
                </w:p>
              </w:tc>
              <w:tc>
                <w:tcPr>
                  <w:tcW w:w="2557" w:type="dxa"/>
                  <w:vAlign w:val="center"/>
                </w:tcPr>
                <w:p>
                  <w:pPr>
                    <w:adjustRightInd w:val="0"/>
                    <w:snapToGrid w:val="0"/>
                    <w:jc w:val="center"/>
                    <w:rPr>
                      <w:rFonts w:hint="default"/>
                      <w:lang w:val="zh-CN" w:eastAsia="zh-CN"/>
                    </w:rPr>
                  </w:pPr>
                  <w:r>
                    <w:rPr>
                      <w:rFonts w:hint="default"/>
                      <w:lang w:val="zh-CN" w:eastAsia="zh-CN"/>
                    </w:rPr>
                    <w:t>每100m</w:t>
                  </w:r>
                  <w:r>
                    <w:rPr>
                      <w:rFonts w:hint="default"/>
                      <w:vertAlign w:val="superscript"/>
                      <w:lang w:val="en-US" w:eastAsia="zh-CN"/>
                    </w:rPr>
                    <w:t>3</w:t>
                  </w:r>
                  <w:r>
                    <w:rPr>
                      <w:rFonts w:hint="default"/>
                      <w:lang w:val="zh-CN" w:eastAsia="zh-CN"/>
                    </w:rPr>
                    <w:t>处理水量</w:t>
                  </w:r>
                </w:p>
              </w:tc>
            </w:tr>
          </w:tbl>
          <w:p>
            <w:pPr>
              <w:pStyle w:val="5"/>
              <w:keepNext w:val="0"/>
              <w:keepLines w:val="0"/>
              <w:adjustRightInd w:val="0"/>
              <w:snapToGrid w:val="0"/>
              <w:spacing w:before="120" w:beforeLines="50" w:after="120" w:afterLines="50" w:line="360" w:lineRule="auto"/>
              <w:jc w:val="left"/>
              <w:rPr>
                <w:rFonts w:hint="default"/>
                <w:lang w:val="en-US"/>
              </w:rPr>
            </w:pPr>
            <w:r>
              <w:rPr>
                <w:rFonts w:hint="eastAsia"/>
                <w:lang w:val="en-US" w:eastAsia="zh-CN"/>
              </w:rPr>
              <w:t>5主要经济技术指标</w:t>
            </w:r>
          </w:p>
          <w:p>
            <w:pPr>
              <w:adjustRightInd w:val="0"/>
              <w:snapToGrid w:val="0"/>
              <w:spacing w:line="360" w:lineRule="auto"/>
              <w:ind w:firstLine="480" w:firstLineChars="200"/>
              <w:rPr>
                <w:rFonts w:hint="eastAsia" w:ascii="Times New Roman" w:hAnsi="Times New Roman" w:eastAsia="宋体" w:cs="Times New Roman"/>
                <w:b w:val="0"/>
                <w:bCs w:val="0"/>
                <w:strike w:val="0"/>
                <w:dstrike w:val="0"/>
                <w:color w:val="auto"/>
                <w:sz w:val="24"/>
                <w:szCs w:val="22"/>
                <w:u w:val="single"/>
                <w:lang w:val="en-US" w:eastAsia="zh-CN"/>
              </w:rPr>
            </w:pPr>
            <w:r>
              <w:rPr>
                <w:rFonts w:hint="eastAsia" w:cs="Times New Roman"/>
                <w:b w:val="0"/>
                <w:bCs w:val="0"/>
                <w:strike w:val="0"/>
                <w:dstrike w:val="0"/>
                <w:color w:val="auto"/>
                <w:sz w:val="24"/>
                <w:szCs w:val="22"/>
                <w:u w:val="single"/>
                <w:lang w:val="en-US" w:eastAsia="zh-CN"/>
              </w:rPr>
              <w:t>项目主要经济技术指标</w:t>
            </w:r>
            <w:r>
              <w:rPr>
                <w:rFonts w:hint="eastAsia" w:ascii="Times New Roman" w:hAnsi="Times New Roman" w:eastAsia="宋体" w:cs="Times New Roman"/>
                <w:b w:val="0"/>
                <w:bCs w:val="0"/>
                <w:strike w:val="0"/>
                <w:dstrike w:val="0"/>
                <w:color w:val="auto"/>
                <w:sz w:val="24"/>
                <w:szCs w:val="22"/>
                <w:u w:val="single"/>
                <w:lang w:val="en-US" w:eastAsia="zh-CN"/>
              </w:rPr>
              <w:t>见表2-</w:t>
            </w:r>
            <w:r>
              <w:rPr>
                <w:rFonts w:hint="eastAsia" w:cs="Times New Roman"/>
                <w:b w:val="0"/>
                <w:bCs w:val="0"/>
                <w:strike w:val="0"/>
                <w:dstrike w:val="0"/>
                <w:color w:val="auto"/>
                <w:sz w:val="24"/>
                <w:szCs w:val="22"/>
                <w:u w:val="single"/>
                <w:lang w:val="en-US" w:eastAsia="zh-CN"/>
              </w:rPr>
              <w:t>6</w:t>
            </w:r>
            <w:r>
              <w:rPr>
                <w:rFonts w:hint="eastAsia" w:ascii="Times New Roman" w:hAnsi="Times New Roman" w:eastAsia="宋体" w:cs="Times New Roman"/>
                <w:b w:val="0"/>
                <w:bCs w:val="0"/>
                <w:strike w:val="0"/>
                <w:dstrike w:val="0"/>
                <w:color w:val="auto"/>
                <w:sz w:val="24"/>
                <w:szCs w:val="22"/>
                <w:u w:val="single"/>
                <w:lang w:val="en-US" w:eastAsia="zh-CN"/>
              </w:rPr>
              <w:t>。</w:t>
            </w:r>
          </w:p>
          <w:p>
            <w:pPr>
              <w:pStyle w:val="7"/>
              <w:spacing w:before="190"/>
              <w:rPr>
                <w:rFonts w:hint="default" w:eastAsia="宋体"/>
                <w:u w:val="single"/>
                <w:lang w:val="en-US" w:eastAsia="zh-CN"/>
              </w:rPr>
            </w:pPr>
            <w:r>
              <w:rPr>
                <w:rFonts w:hint="eastAsia"/>
                <w:u w:val="single"/>
              </w:rPr>
              <w:t>表</w:t>
            </w:r>
            <w:r>
              <w:rPr>
                <w:rFonts w:hint="eastAsia"/>
                <w:u w:val="single"/>
                <w:lang w:val="en-US" w:eastAsia="zh-CN"/>
              </w:rPr>
              <w:t>2</w:t>
            </w:r>
            <w:r>
              <w:rPr>
                <w:u w:val="single"/>
              </w:rPr>
              <w:t>-</w:t>
            </w:r>
            <w:r>
              <w:rPr>
                <w:rFonts w:hint="eastAsia"/>
                <w:u w:val="single"/>
                <w:lang w:val="en-US" w:eastAsia="zh-CN"/>
              </w:rPr>
              <w:t>6</w:t>
            </w:r>
            <w:r>
              <w:rPr>
                <w:u w:val="single"/>
              </w:rPr>
              <w:t xml:space="preserve"> </w:t>
            </w:r>
            <w:r>
              <w:rPr>
                <w:rFonts w:hint="eastAsia"/>
                <w:u w:val="single"/>
                <w:lang w:val="en-US" w:eastAsia="zh-CN"/>
              </w:rPr>
              <w:t>项目主要经济技术指标</w:t>
            </w:r>
          </w:p>
          <w:tbl>
            <w:tblPr>
              <w:tblStyle w:val="22"/>
              <w:tblW w:w="7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76"/>
              <w:gridCol w:w="1577"/>
              <w:gridCol w:w="132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w:t>
                  </w:r>
                </w:p>
              </w:tc>
              <w:tc>
                <w:tcPr>
                  <w:tcW w:w="1576" w:type="dxa"/>
                  <w:vAlign w:val="center"/>
                </w:tcPr>
                <w:p>
                  <w:pPr>
                    <w:adjustRightInd w:val="0"/>
                    <w:snapToGrid w:val="0"/>
                    <w:jc w:val="center"/>
                    <w:rPr>
                      <w:rFonts w:hint="default"/>
                      <w:lang w:val="en-US" w:eastAsia="zh-CN"/>
                    </w:rPr>
                  </w:pPr>
                  <w:r>
                    <w:rPr>
                      <w:rFonts w:hint="eastAsia"/>
                      <w:lang w:val="en-US" w:eastAsia="zh-CN"/>
                    </w:rPr>
                    <w:t>用地面积</w:t>
                  </w:r>
                </w:p>
              </w:tc>
              <w:tc>
                <w:tcPr>
                  <w:tcW w:w="1577" w:type="dxa"/>
                  <w:vAlign w:val="center"/>
                </w:tcPr>
                <w:p>
                  <w:pPr>
                    <w:adjustRightInd w:val="0"/>
                    <w:snapToGrid w:val="0"/>
                    <w:jc w:val="center"/>
                    <w:rPr>
                      <w:rFonts w:hint="default"/>
                      <w:lang w:val="en-US" w:eastAsia="zh-CN"/>
                    </w:rPr>
                  </w:pPr>
                  <w:r>
                    <w:rPr>
                      <w:rFonts w:hint="default"/>
                      <w:lang w:val="en-US" w:eastAsia="zh-CN"/>
                    </w:rPr>
                    <w:t>m</w:t>
                  </w:r>
                  <w:r>
                    <w:rPr>
                      <w:rFonts w:hint="default"/>
                      <w:vertAlign w:val="superscript"/>
                      <w:lang w:val="en-US" w:eastAsia="zh-CN"/>
                    </w:rPr>
                    <w:t>2</w:t>
                  </w:r>
                </w:p>
              </w:tc>
              <w:tc>
                <w:tcPr>
                  <w:tcW w:w="1328" w:type="dxa"/>
                  <w:vAlign w:val="center"/>
                </w:tcPr>
                <w:p>
                  <w:pPr>
                    <w:adjustRightInd w:val="0"/>
                    <w:snapToGrid w:val="0"/>
                    <w:jc w:val="center"/>
                    <w:rPr>
                      <w:rFonts w:hint="default"/>
                      <w:lang w:val="en-US" w:eastAsia="zh-CN"/>
                    </w:rPr>
                  </w:pPr>
                  <w:r>
                    <w:rPr>
                      <w:rFonts w:hint="eastAsia"/>
                      <w:lang w:val="en-US" w:eastAsia="zh-CN"/>
                    </w:rPr>
                    <w:t>2486</w:t>
                  </w:r>
                </w:p>
              </w:tc>
              <w:tc>
                <w:tcPr>
                  <w:tcW w:w="1826" w:type="dxa"/>
                  <w:vAlign w:val="center"/>
                </w:tcPr>
                <w:p>
                  <w:pPr>
                    <w:adjustRightInd w:val="0"/>
                    <w:snapToGrid w:val="0"/>
                    <w:jc w:val="center"/>
                    <w:rPr>
                      <w:rFonts w:hint="default"/>
                      <w:lang w:val="en-US" w:eastAsia="zh-CN"/>
                    </w:rPr>
                  </w:pPr>
                  <w:r>
                    <w:rPr>
                      <w:rFonts w:hint="eastAsia"/>
                      <w:lang w:val="en-US" w:eastAsia="zh-CN"/>
                    </w:rPr>
                    <w:t>（约3.73亩）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2</w:t>
                  </w:r>
                </w:p>
              </w:tc>
              <w:tc>
                <w:tcPr>
                  <w:tcW w:w="1576" w:type="dxa"/>
                  <w:vAlign w:val="center"/>
                </w:tcPr>
                <w:p>
                  <w:pPr>
                    <w:adjustRightInd w:val="0"/>
                    <w:snapToGrid w:val="0"/>
                    <w:jc w:val="center"/>
                    <w:rPr>
                      <w:rFonts w:hint="default"/>
                      <w:lang w:val="en-US" w:eastAsia="zh-CN"/>
                    </w:rPr>
                  </w:pPr>
                  <w:r>
                    <w:rPr>
                      <w:rFonts w:hint="eastAsia"/>
                      <w:lang w:val="en-US" w:eastAsia="zh-CN"/>
                    </w:rPr>
                    <w:t>综合辅助用房</w:t>
                  </w:r>
                </w:p>
              </w:tc>
              <w:tc>
                <w:tcPr>
                  <w:tcW w:w="1577" w:type="dxa"/>
                  <w:vAlign w:val="center"/>
                </w:tcPr>
                <w:p>
                  <w:pPr>
                    <w:adjustRightInd w:val="0"/>
                    <w:snapToGrid w:val="0"/>
                    <w:jc w:val="center"/>
                    <w:rPr>
                      <w:rFonts w:hint="default"/>
                      <w:lang w:val="en-US" w:eastAsia="zh-CN"/>
                    </w:rPr>
                  </w:pPr>
                  <w:r>
                    <w:rPr>
                      <w:rFonts w:hint="default"/>
                      <w:lang w:val="en-US" w:eastAsia="zh-CN"/>
                    </w:rPr>
                    <w:t>m</w:t>
                  </w:r>
                  <w:r>
                    <w:rPr>
                      <w:rFonts w:hint="default"/>
                      <w:vertAlign w:val="superscript"/>
                      <w:lang w:val="en-US" w:eastAsia="zh-CN"/>
                    </w:rPr>
                    <w:t>2</w:t>
                  </w:r>
                </w:p>
              </w:tc>
              <w:tc>
                <w:tcPr>
                  <w:tcW w:w="1328" w:type="dxa"/>
                  <w:vAlign w:val="center"/>
                </w:tcPr>
                <w:p>
                  <w:pPr>
                    <w:adjustRightInd w:val="0"/>
                    <w:snapToGrid w:val="0"/>
                    <w:jc w:val="center"/>
                    <w:rPr>
                      <w:rFonts w:hint="default"/>
                      <w:lang w:val="en-US" w:eastAsia="zh-CN"/>
                    </w:rPr>
                  </w:pPr>
                  <w:r>
                    <w:rPr>
                      <w:rFonts w:hint="eastAsia"/>
                      <w:lang w:val="en-US" w:eastAsia="zh-CN"/>
                    </w:rPr>
                    <w:t>100</w:t>
                  </w:r>
                </w:p>
              </w:tc>
              <w:tc>
                <w:tcPr>
                  <w:tcW w:w="1826" w:type="dxa"/>
                  <w:vAlign w:val="center"/>
                </w:tcPr>
                <w:p>
                  <w:pPr>
                    <w:adjustRightInd w:val="0"/>
                    <w:snapToGrid w:val="0"/>
                    <w:jc w:val="center"/>
                    <w:rPr>
                      <w:rFonts w:hint="default"/>
                      <w:lang w:val="en-US" w:eastAsia="zh-CN"/>
                    </w:rPr>
                  </w:pPr>
                  <w:r>
                    <w:rPr>
                      <w:rFonts w:hint="eastAsia"/>
                      <w:lang w:val="en-US" w:eastAsia="zh-CN"/>
                    </w:rPr>
                    <w:t>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3</w:t>
                  </w:r>
                </w:p>
              </w:tc>
              <w:tc>
                <w:tcPr>
                  <w:tcW w:w="1576" w:type="dxa"/>
                  <w:vAlign w:val="center"/>
                </w:tcPr>
                <w:p>
                  <w:pPr>
                    <w:adjustRightInd w:val="0"/>
                    <w:snapToGrid w:val="0"/>
                    <w:jc w:val="center"/>
                    <w:rPr>
                      <w:rFonts w:hint="default"/>
                      <w:lang w:val="en-US" w:eastAsia="zh-CN"/>
                    </w:rPr>
                  </w:pPr>
                  <w:r>
                    <w:rPr>
                      <w:rFonts w:hint="eastAsia"/>
                      <w:lang w:val="en-US" w:eastAsia="zh-CN"/>
                    </w:rPr>
                    <w:t>一体化泵站</w:t>
                  </w:r>
                </w:p>
              </w:tc>
              <w:tc>
                <w:tcPr>
                  <w:tcW w:w="1577" w:type="dxa"/>
                  <w:vAlign w:val="center"/>
                </w:tcPr>
                <w:p>
                  <w:pPr>
                    <w:adjustRightInd w:val="0"/>
                    <w:snapToGrid w:val="0"/>
                    <w:jc w:val="center"/>
                    <w:rPr>
                      <w:rFonts w:hint="default"/>
                      <w:lang w:val="en-US" w:eastAsia="zh-CN"/>
                    </w:rPr>
                  </w:pPr>
                  <w:r>
                    <w:rPr>
                      <w:rFonts w:hint="eastAsia"/>
                      <w:lang w:val="en-US" w:eastAsia="zh-CN"/>
                    </w:rPr>
                    <w:t>座</w:t>
                  </w:r>
                </w:p>
              </w:tc>
              <w:tc>
                <w:tcPr>
                  <w:tcW w:w="1328" w:type="dxa"/>
                  <w:vAlign w:val="center"/>
                </w:tcPr>
                <w:p>
                  <w:pPr>
                    <w:adjustRightInd w:val="0"/>
                    <w:snapToGrid w:val="0"/>
                    <w:jc w:val="center"/>
                    <w:rPr>
                      <w:rFonts w:hint="default"/>
                      <w:lang w:val="en-US" w:eastAsia="zh-CN"/>
                    </w:rPr>
                  </w:pPr>
                  <w:r>
                    <w:rPr>
                      <w:rFonts w:hint="eastAsia"/>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4</w:t>
                  </w:r>
                </w:p>
              </w:tc>
              <w:tc>
                <w:tcPr>
                  <w:tcW w:w="1576" w:type="dxa"/>
                  <w:vAlign w:val="center"/>
                </w:tcPr>
                <w:p>
                  <w:pPr>
                    <w:adjustRightInd w:val="0"/>
                    <w:snapToGrid w:val="0"/>
                    <w:jc w:val="center"/>
                    <w:rPr>
                      <w:rFonts w:hint="default"/>
                      <w:lang w:val="en-US" w:eastAsia="zh-CN"/>
                    </w:rPr>
                  </w:pPr>
                  <w:r>
                    <w:rPr>
                      <w:rFonts w:hint="default"/>
                      <w:lang w:val="en-US" w:eastAsia="zh-CN"/>
                    </w:rPr>
                    <w:t>预处理组合池</w:t>
                  </w:r>
                </w:p>
              </w:tc>
              <w:tc>
                <w:tcPr>
                  <w:tcW w:w="1577" w:type="dxa"/>
                  <w:vAlign w:val="center"/>
                </w:tcPr>
                <w:p>
                  <w:pPr>
                    <w:adjustRightInd w:val="0"/>
                    <w:snapToGrid w:val="0"/>
                    <w:jc w:val="center"/>
                    <w:rPr>
                      <w:rFonts w:hint="default"/>
                      <w:lang w:val="en-US" w:eastAsia="zh-CN"/>
                    </w:rPr>
                  </w:pPr>
                  <w:r>
                    <w:rPr>
                      <w:rFonts w:hint="eastAsia"/>
                      <w:lang w:val="en-US" w:eastAsia="zh-CN"/>
                    </w:rPr>
                    <w:t>座</w:t>
                  </w:r>
                </w:p>
              </w:tc>
              <w:tc>
                <w:tcPr>
                  <w:tcW w:w="1328" w:type="dxa"/>
                  <w:vAlign w:val="center"/>
                </w:tcPr>
                <w:p>
                  <w:pPr>
                    <w:adjustRightInd w:val="0"/>
                    <w:snapToGrid w:val="0"/>
                    <w:jc w:val="center"/>
                    <w:rPr>
                      <w:rFonts w:hint="default"/>
                      <w:lang w:val="en-US" w:eastAsia="zh-CN"/>
                    </w:rPr>
                  </w:pPr>
                  <w:r>
                    <w:rPr>
                      <w:rFonts w:hint="default"/>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5</w:t>
                  </w:r>
                </w:p>
              </w:tc>
              <w:tc>
                <w:tcPr>
                  <w:tcW w:w="1576" w:type="dxa"/>
                  <w:vAlign w:val="center"/>
                </w:tcPr>
                <w:p>
                  <w:pPr>
                    <w:adjustRightInd w:val="0"/>
                    <w:snapToGrid w:val="0"/>
                    <w:jc w:val="center"/>
                    <w:rPr>
                      <w:rFonts w:hint="default"/>
                      <w:lang w:val="en-US" w:eastAsia="zh-CN"/>
                    </w:rPr>
                  </w:pPr>
                  <w:r>
                    <w:rPr>
                      <w:rFonts w:hint="eastAsia"/>
                      <w:lang w:val="en-US" w:eastAsia="zh-CN"/>
                    </w:rPr>
                    <w:t>一体化设备（近期）</w:t>
                  </w:r>
                </w:p>
              </w:tc>
              <w:tc>
                <w:tcPr>
                  <w:tcW w:w="1577" w:type="dxa"/>
                  <w:vAlign w:val="center"/>
                </w:tcPr>
                <w:p>
                  <w:pPr>
                    <w:adjustRightInd w:val="0"/>
                    <w:snapToGrid w:val="0"/>
                    <w:jc w:val="center"/>
                    <w:rPr>
                      <w:rFonts w:hint="default"/>
                      <w:lang w:val="en-US" w:eastAsia="zh-CN"/>
                    </w:rPr>
                  </w:pPr>
                  <w:r>
                    <w:rPr>
                      <w:rFonts w:hint="eastAsia"/>
                      <w:lang w:val="en-US" w:eastAsia="zh-CN"/>
                    </w:rPr>
                    <w:t>套</w:t>
                  </w:r>
                </w:p>
              </w:tc>
              <w:tc>
                <w:tcPr>
                  <w:tcW w:w="1328" w:type="dxa"/>
                  <w:vAlign w:val="center"/>
                </w:tcPr>
                <w:p>
                  <w:pPr>
                    <w:adjustRightInd w:val="0"/>
                    <w:snapToGrid w:val="0"/>
                    <w:jc w:val="center"/>
                    <w:rPr>
                      <w:rFonts w:hint="default"/>
                      <w:lang w:val="en-US" w:eastAsia="zh-CN"/>
                    </w:rPr>
                  </w:pPr>
                  <w:r>
                    <w:rPr>
                      <w:rFonts w:hint="eastAsia"/>
                      <w:lang w:val="en-US" w:eastAsia="zh-CN"/>
                    </w:rPr>
                    <w:t>2</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adjustRightInd w:val="0"/>
                    <w:snapToGrid w:val="0"/>
                    <w:jc w:val="center"/>
                    <w:rPr>
                      <w:rFonts w:hint="default"/>
                      <w:lang w:val="en-US" w:eastAsia="zh-CN"/>
                    </w:rPr>
                  </w:pPr>
                  <w:r>
                    <w:rPr>
                      <w:rFonts w:hint="eastAsia"/>
                      <w:lang w:val="en-US" w:eastAsia="zh-CN"/>
                    </w:rPr>
                    <w:t>6</w:t>
                  </w:r>
                </w:p>
              </w:tc>
              <w:tc>
                <w:tcPr>
                  <w:tcW w:w="1576" w:type="dxa"/>
                  <w:vAlign w:val="center"/>
                </w:tcPr>
                <w:p>
                  <w:pPr>
                    <w:adjustRightInd w:val="0"/>
                    <w:snapToGrid w:val="0"/>
                    <w:jc w:val="center"/>
                    <w:rPr>
                      <w:rFonts w:hint="default"/>
                      <w:lang w:val="en-US" w:eastAsia="zh-CN"/>
                    </w:rPr>
                  </w:pPr>
                  <w:r>
                    <w:rPr>
                      <w:rFonts w:hint="eastAsia"/>
                      <w:lang w:val="en-US" w:eastAsia="zh-CN"/>
                    </w:rPr>
                    <w:t>一体化设备（远期）</w:t>
                  </w:r>
                </w:p>
              </w:tc>
              <w:tc>
                <w:tcPr>
                  <w:tcW w:w="1577" w:type="dxa"/>
                  <w:vAlign w:val="center"/>
                </w:tcPr>
                <w:p>
                  <w:pPr>
                    <w:adjustRightInd w:val="0"/>
                    <w:snapToGrid w:val="0"/>
                    <w:jc w:val="center"/>
                    <w:rPr>
                      <w:rFonts w:hint="default"/>
                      <w:lang w:val="en-US" w:eastAsia="zh-CN"/>
                    </w:rPr>
                  </w:pPr>
                  <w:r>
                    <w:rPr>
                      <w:rFonts w:hint="eastAsia"/>
                      <w:lang w:val="en-US" w:eastAsia="zh-CN"/>
                    </w:rPr>
                    <w:t>套</w:t>
                  </w:r>
                </w:p>
              </w:tc>
              <w:tc>
                <w:tcPr>
                  <w:tcW w:w="1328" w:type="dxa"/>
                  <w:vAlign w:val="center"/>
                </w:tcPr>
                <w:p>
                  <w:pPr>
                    <w:adjustRightInd w:val="0"/>
                    <w:snapToGrid w:val="0"/>
                    <w:jc w:val="center"/>
                    <w:rPr>
                      <w:rFonts w:hint="default"/>
                      <w:lang w:val="en-US" w:eastAsia="zh-CN"/>
                    </w:rPr>
                  </w:pPr>
                  <w:r>
                    <w:rPr>
                      <w:rFonts w:hint="eastAsia"/>
                      <w:lang w:val="en-US" w:eastAsia="zh-CN"/>
                    </w:rPr>
                    <w:t>3</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7</w:t>
                  </w:r>
                </w:p>
              </w:tc>
              <w:tc>
                <w:tcPr>
                  <w:tcW w:w="1576" w:type="dxa"/>
                  <w:vAlign w:val="center"/>
                </w:tcPr>
                <w:p>
                  <w:pPr>
                    <w:adjustRightInd w:val="0"/>
                    <w:snapToGrid w:val="0"/>
                    <w:jc w:val="center"/>
                    <w:rPr>
                      <w:rFonts w:hint="default"/>
                      <w:lang w:val="en-US" w:eastAsia="zh-CN"/>
                    </w:rPr>
                  </w:pPr>
                  <w:r>
                    <w:rPr>
                      <w:rFonts w:hint="default"/>
                      <w:lang w:val="en-US" w:eastAsia="zh-CN"/>
                    </w:rPr>
                    <w:t>景观生物塘</w:t>
                  </w:r>
                </w:p>
              </w:tc>
              <w:tc>
                <w:tcPr>
                  <w:tcW w:w="1577" w:type="dxa"/>
                  <w:vAlign w:val="center"/>
                </w:tcPr>
                <w:p>
                  <w:pPr>
                    <w:adjustRightInd w:val="0"/>
                    <w:snapToGrid w:val="0"/>
                    <w:jc w:val="center"/>
                    <w:rPr>
                      <w:rFonts w:hint="eastAsia"/>
                      <w:lang w:val="en-US" w:eastAsia="zh-CN"/>
                    </w:rPr>
                  </w:pPr>
                  <w:r>
                    <w:rPr>
                      <w:rFonts w:hint="default"/>
                      <w:lang w:val="en-US" w:eastAsia="zh-CN"/>
                    </w:rPr>
                    <w:t>m</w:t>
                  </w:r>
                  <w:r>
                    <w:rPr>
                      <w:rFonts w:hint="default"/>
                      <w:vertAlign w:val="superscript"/>
                      <w:lang w:val="en-US" w:eastAsia="zh-CN"/>
                    </w:rPr>
                    <w:t>2</w:t>
                  </w:r>
                </w:p>
              </w:tc>
              <w:tc>
                <w:tcPr>
                  <w:tcW w:w="1328" w:type="dxa"/>
                  <w:vAlign w:val="center"/>
                </w:tcPr>
                <w:p>
                  <w:pPr>
                    <w:adjustRightInd w:val="0"/>
                    <w:snapToGrid w:val="0"/>
                    <w:jc w:val="center"/>
                    <w:rPr>
                      <w:rFonts w:hint="default"/>
                      <w:lang w:val="en-US" w:eastAsia="zh-CN"/>
                    </w:rPr>
                  </w:pPr>
                  <w:r>
                    <w:rPr>
                      <w:rFonts w:hint="default"/>
                      <w:lang w:val="en-US" w:eastAsia="zh-CN"/>
                    </w:rPr>
                    <w:t>1</w:t>
                  </w:r>
                  <w:r>
                    <w:rPr>
                      <w:rFonts w:hint="eastAsia"/>
                      <w:lang w:val="en-US" w:eastAsia="zh-CN"/>
                    </w:rPr>
                    <w:t>08.5</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8</w:t>
                  </w:r>
                </w:p>
              </w:tc>
              <w:tc>
                <w:tcPr>
                  <w:tcW w:w="1576" w:type="dxa"/>
                  <w:vAlign w:val="center"/>
                </w:tcPr>
                <w:p>
                  <w:pPr>
                    <w:adjustRightInd w:val="0"/>
                    <w:snapToGrid w:val="0"/>
                    <w:jc w:val="center"/>
                    <w:rPr>
                      <w:rFonts w:hint="default"/>
                      <w:lang w:val="en-US" w:eastAsia="zh-CN"/>
                    </w:rPr>
                  </w:pPr>
                  <w:r>
                    <w:rPr>
                      <w:rFonts w:hint="default"/>
                      <w:lang w:val="en-US" w:eastAsia="zh-CN"/>
                    </w:rPr>
                    <w:t>水流量计井</w:t>
                  </w:r>
                </w:p>
              </w:tc>
              <w:tc>
                <w:tcPr>
                  <w:tcW w:w="1577" w:type="dxa"/>
                  <w:vAlign w:val="center"/>
                </w:tcPr>
                <w:p>
                  <w:pPr>
                    <w:adjustRightInd w:val="0"/>
                    <w:snapToGrid w:val="0"/>
                    <w:jc w:val="center"/>
                    <w:rPr>
                      <w:rFonts w:hint="default"/>
                      <w:lang w:val="en-US" w:eastAsia="zh-CN"/>
                    </w:rPr>
                  </w:pPr>
                  <w:r>
                    <w:rPr>
                      <w:rFonts w:hint="eastAsia"/>
                      <w:lang w:val="en-US" w:eastAsia="zh-CN"/>
                    </w:rPr>
                    <w:t>座</w:t>
                  </w:r>
                </w:p>
              </w:tc>
              <w:tc>
                <w:tcPr>
                  <w:tcW w:w="1328" w:type="dxa"/>
                  <w:vAlign w:val="center"/>
                </w:tcPr>
                <w:p>
                  <w:pPr>
                    <w:adjustRightInd w:val="0"/>
                    <w:snapToGrid w:val="0"/>
                    <w:jc w:val="center"/>
                    <w:rPr>
                      <w:rFonts w:hint="default"/>
                      <w:lang w:val="en-US" w:eastAsia="zh-CN"/>
                    </w:rPr>
                  </w:pPr>
                  <w:r>
                    <w:rPr>
                      <w:rFonts w:hint="default"/>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9</w:t>
                  </w:r>
                </w:p>
              </w:tc>
              <w:tc>
                <w:tcPr>
                  <w:tcW w:w="1576" w:type="dxa"/>
                  <w:vAlign w:val="center"/>
                </w:tcPr>
                <w:p>
                  <w:pPr>
                    <w:adjustRightInd w:val="0"/>
                    <w:snapToGrid w:val="0"/>
                    <w:jc w:val="center"/>
                    <w:rPr>
                      <w:rFonts w:hint="default"/>
                      <w:lang w:val="en-US" w:eastAsia="zh-CN"/>
                    </w:rPr>
                  </w:pPr>
                  <w:r>
                    <w:rPr>
                      <w:rFonts w:hint="eastAsia"/>
                      <w:lang w:val="en-US" w:eastAsia="zh-CN"/>
                    </w:rPr>
                    <w:t>进水在线监测设施（远期）</w:t>
                  </w:r>
                </w:p>
              </w:tc>
              <w:tc>
                <w:tcPr>
                  <w:tcW w:w="1577" w:type="dxa"/>
                  <w:vAlign w:val="center"/>
                </w:tcPr>
                <w:p>
                  <w:pPr>
                    <w:adjustRightInd w:val="0"/>
                    <w:snapToGrid w:val="0"/>
                    <w:jc w:val="center"/>
                    <w:rPr>
                      <w:rFonts w:hint="default"/>
                      <w:lang w:val="en-US" w:eastAsia="zh-CN"/>
                    </w:rPr>
                  </w:pPr>
                  <w:r>
                    <w:rPr>
                      <w:rFonts w:hint="eastAsia"/>
                      <w:lang w:val="en-US" w:eastAsia="zh-CN"/>
                    </w:rPr>
                    <w:t>套</w:t>
                  </w:r>
                </w:p>
              </w:tc>
              <w:tc>
                <w:tcPr>
                  <w:tcW w:w="1328" w:type="dxa"/>
                  <w:vAlign w:val="center"/>
                </w:tcPr>
                <w:p>
                  <w:pPr>
                    <w:adjustRightInd w:val="0"/>
                    <w:snapToGrid w:val="0"/>
                    <w:jc w:val="center"/>
                    <w:rPr>
                      <w:rFonts w:hint="default"/>
                      <w:lang w:val="en-US" w:eastAsia="zh-CN"/>
                    </w:rPr>
                  </w:pPr>
                  <w:r>
                    <w:rPr>
                      <w:rFonts w:hint="eastAsia"/>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10</w:t>
                  </w:r>
                </w:p>
              </w:tc>
              <w:tc>
                <w:tcPr>
                  <w:tcW w:w="1576" w:type="dxa"/>
                  <w:vAlign w:val="center"/>
                </w:tcPr>
                <w:p>
                  <w:pPr>
                    <w:adjustRightInd w:val="0"/>
                    <w:snapToGrid w:val="0"/>
                    <w:jc w:val="center"/>
                    <w:rPr>
                      <w:rFonts w:hint="default"/>
                      <w:lang w:val="en-US" w:eastAsia="zh-CN"/>
                    </w:rPr>
                  </w:pPr>
                  <w:r>
                    <w:rPr>
                      <w:rFonts w:hint="eastAsia"/>
                      <w:lang w:val="en-US" w:eastAsia="zh-CN"/>
                    </w:rPr>
                    <w:t>出水在线监测设施（远期）</w:t>
                  </w:r>
                </w:p>
              </w:tc>
              <w:tc>
                <w:tcPr>
                  <w:tcW w:w="1577" w:type="dxa"/>
                  <w:vAlign w:val="center"/>
                </w:tcPr>
                <w:p>
                  <w:pPr>
                    <w:adjustRightInd w:val="0"/>
                    <w:snapToGrid w:val="0"/>
                    <w:jc w:val="center"/>
                    <w:rPr>
                      <w:rFonts w:hint="default"/>
                      <w:lang w:val="en-US" w:eastAsia="zh-CN"/>
                    </w:rPr>
                  </w:pPr>
                  <w:r>
                    <w:rPr>
                      <w:rFonts w:hint="eastAsia"/>
                      <w:lang w:val="en-US" w:eastAsia="zh-CN"/>
                    </w:rPr>
                    <w:t>套</w:t>
                  </w:r>
                </w:p>
              </w:tc>
              <w:tc>
                <w:tcPr>
                  <w:tcW w:w="1328" w:type="dxa"/>
                  <w:vAlign w:val="center"/>
                </w:tcPr>
                <w:p>
                  <w:pPr>
                    <w:adjustRightInd w:val="0"/>
                    <w:snapToGrid w:val="0"/>
                    <w:jc w:val="center"/>
                    <w:rPr>
                      <w:rFonts w:hint="default"/>
                      <w:lang w:val="en-US" w:eastAsia="zh-CN"/>
                    </w:rPr>
                  </w:pPr>
                  <w:r>
                    <w:rPr>
                      <w:rFonts w:hint="eastAsia"/>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11</w:t>
                  </w:r>
                </w:p>
              </w:tc>
              <w:tc>
                <w:tcPr>
                  <w:tcW w:w="1576" w:type="dxa"/>
                  <w:vAlign w:val="center"/>
                </w:tcPr>
                <w:p>
                  <w:pPr>
                    <w:adjustRightInd w:val="0"/>
                    <w:snapToGrid w:val="0"/>
                    <w:jc w:val="center"/>
                    <w:rPr>
                      <w:rFonts w:hint="default"/>
                      <w:lang w:val="en-US" w:eastAsia="zh-CN"/>
                    </w:rPr>
                  </w:pPr>
                  <w:r>
                    <w:rPr>
                      <w:rFonts w:hint="default"/>
                      <w:lang w:val="en-US" w:eastAsia="zh-CN"/>
                    </w:rPr>
                    <w:t>出水</w:t>
                  </w:r>
                  <w:r>
                    <w:rPr>
                      <w:rFonts w:hint="eastAsia"/>
                      <w:lang w:val="en-US" w:eastAsia="zh-CN"/>
                    </w:rPr>
                    <w:t>计量井</w:t>
                  </w:r>
                </w:p>
              </w:tc>
              <w:tc>
                <w:tcPr>
                  <w:tcW w:w="1577" w:type="dxa"/>
                  <w:vAlign w:val="center"/>
                </w:tcPr>
                <w:p>
                  <w:pPr>
                    <w:adjustRightInd w:val="0"/>
                    <w:snapToGrid w:val="0"/>
                    <w:jc w:val="center"/>
                    <w:rPr>
                      <w:rFonts w:hint="default"/>
                      <w:lang w:val="en-US" w:eastAsia="zh-CN"/>
                    </w:rPr>
                  </w:pPr>
                  <w:r>
                    <w:rPr>
                      <w:rFonts w:hint="eastAsia"/>
                      <w:lang w:val="en-US" w:eastAsia="zh-CN"/>
                    </w:rPr>
                    <w:t>座</w:t>
                  </w:r>
                </w:p>
              </w:tc>
              <w:tc>
                <w:tcPr>
                  <w:tcW w:w="1328" w:type="dxa"/>
                  <w:vAlign w:val="center"/>
                </w:tcPr>
                <w:p>
                  <w:pPr>
                    <w:adjustRightInd w:val="0"/>
                    <w:snapToGrid w:val="0"/>
                    <w:jc w:val="center"/>
                    <w:rPr>
                      <w:rFonts w:hint="default"/>
                      <w:lang w:val="en-US" w:eastAsia="zh-CN"/>
                    </w:rPr>
                  </w:pPr>
                  <w:r>
                    <w:rPr>
                      <w:rFonts w:hint="default"/>
                      <w:lang w:val="en-US" w:eastAsia="zh-CN"/>
                    </w:rPr>
                    <w:t>1</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12</w:t>
                  </w:r>
                </w:p>
              </w:tc>
              <w:tc>
                <w:tcPr>
                  <w:tcW w:w="1576" w:type="dxa"/>
                  <w:vAlign w:val="center"/>
                </w:tcPr>
                <w:p>
                  <w:pPr>
                    <w:adjustRightInd w:val="0"/>
                    <w:snapToGrid w:val="0"/>
                    <w:jc w:val="center"/>
                    <w:rPr>
                      <w:rFonts w:hint="default"/>
                      <w:lang w:val="en-US" w:eastAsia="zh-CN"/>
                    </w:rPr>
                  </w:pPr>
                  <w:r>
                    <w:rPr>
                      <w:rFonts w:hint="eastAsia"/>
                      <w:lang w:val="en-US" w:eastAsia="zh-CN"/>
                    </w:rPr>
                    <w:t>道路及广场面积</w:t>
                  </w:r>
                </w:p>
              </w:tc>
              <w:tc>
                <w:tcPr>
                  <w:tcW w:w="1577" w:type="dxa"/>
                  <w:vAlign w:val="center"/>
                </w:tcPr>
                <w:p>
                  <w:pPr>
                    <w:adjustRightInd w:val="0"/>
                    <w:snapToGrid w:val="0"/>
                    <w:jc w:val="center"/>
                    <w:rPr>
                      <w:rFonts w:hint="default"/>
                      <w:lang w:val="en-US" w:eastAsia="zh-CN"/>
                    </w:rPr>
                  </w:pPr>
                  <w:r>
                    <w:rPr>
                      <w:rFonts w:hint="default"/>
                      <w:lang w:val="en-US" w:eastAsia="zh-CN"/>
                    </w:rPr>
                    <w:t>m</w:t>
                  </w:r>
                  <w:r>
                    <w:rPr>
                      <w:rFonts w:hint="default"/>
                      <w:vertAlign w:val="superscript"/>
                      <w:lang w:val="en-US" w:eastAsia="zh-CN"/>
                    </w:rPr>
                    <w:t>2</w:t>
                  </w:r>
                </w:p>
              </w:tc>
              <w:tc>
                <w:tcPr>
                  <w:tcW w:w="1328" w:type="dxa"/>
                  <w:vAlign w:val="center"/>
                </w:tcPr>
                <w:p>
                  <w:pPr>
                    <w:adjustRightInd w:val="0"/>
                    <w:snapToGrid w:val="0"/>
                    <w:jc w:val="center"/>
                    <w:rPr>
                      <w:rFonts w:hint="default"/>
                      <w:lang w:val="en-US" w:eastAsia="zh-CN"/>
                    </w:rPr>
                  </w:pPr>
                  <w:r>
                    <w:rPr>
                      <w:rFonts w:hint="eastAsia"/>
                      <w:lang w:val="en-US" w:eastAsia="zh-CN"/>
                    </w:rPr>
                    <w:t>539</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13</w:t>
                  </w:r>
                </w:p>
              </w:tc>
              <w:tc>
                <w:tcPr>
                  <w:tcW w:w="1576" w:type="dxa"/>
                  <w:vAlign w:val="center"/>
                </w:tcPr>
                <w:p>
                  <w:pPr>
                    <w:adjustRightInd w:val="0"/>
                    <w:snapToGrid w:val="0"/>
                    <w:jc w:val="center"/>
                    <w:rPr>
                      <w:rFonts w:hint="default"/>
                      <w:lang w:val="en-US" w:eastAsia="zh-CN"/>
                    </w:rPr>
                  </w:pPr>
                  <w:r>
                    <w:rPr>
                      <w:rFonts w:hint="eastAsia"/>
                      <w:lang w:val="en-US" w:eastAsia="zh-CN"/>
                    </w:rPr>
                    <w:t>绿化面积</w:t>
                  </w:r>
                </w:p>
              </w:tc>
              <w:tc>
                <w:tcPr>
                  <w:tcW w:w="1577" w:type="dxa"/>
                  <w:vAlign w:val="center"/>
                </w:tcPr>
                <w:p>
                  <w:pPr>
                    <w:adjustRightInd w:val="0"/>
                    <w:snapToGrid w:val="0"/>
                    <w:jc w:val="center"/>
                    <w:rPr>
                      <w:rFonts w:hint="default"/>
                      <w:lang w:val="en-US" w:eastAsia="zh-CN"/>
                    </w:rPr>
                  </w:pPr>
                  <w:r>
                    <w:rPr>
                      <w:rFonts w:hint="default"/>
                      <w:lang w:val="en-US" w:eastAsia="zh-CN"/>
                    </w:rPr>
                    <w:t>m</w:t>
                  </w:r>
                  <w:r>
                    <w:rPr>
                      <w:rFonts w:hint="default"/>
                      <w:vertAlign w:val="superscript"/>
                      <w:lang w:val="en-US" w:eastAsia="zh-CN"/>
                    </w:rPr>
                    <w:t>2</w:t>
                  </w:r>
                </w:p>
              </w:tc>
              <w:tc>
                <w:tcPr>
                  <w:tcW w:w="1328" w:type="dxa"/>
                  <w:vAlign w:val="center"/>
                </w:tcPr>
                <w:p>
                  <w:pPr>
                    <w:adjustRightInd w:val="0"/>
                    <w:snapToGrid w:val="0"/>
                    <w:jc w:val="center"/>
                    <w:rPr>
                      <w:rFonts w:hint="default"/>
                      <w:lang w:val="en-US" w:eastAsia="zh-CN"/>
                    </w:rPr>
                  </w:pPr>
                  <w:r>
                    <w:rPr>
                      <w:rFonts w:hint="eastAsia"/>
                      <w:lang w:val="en-US" w:eastAsia="zh-CN"/>
                    </w:rPr>
                    <w:t>594</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14</w:t>
                  </w:r>
                </w:p>
              </w:tc>
              <w:tc>
                <w:tcPr>
                  <w:tcW w:w="1576" w:type="dxa"/>
                  <w:vAlign w:val="center"/>
                </w:tcPr>
                <w:p>
                  <w:pPr>
                    <w:adjustRightInd w:val="0"/>
                    <w:snapToGrid w:val="0"/>
                    <w:jc w:val="center"/>
                    <w:rPr>
                      <w:rFonts w:hint="default"/>
                      <w:lang w:val="en-US" w:eastAsia="zh-CN"/>
                    </w:rPr>
                  </w:pPr>
                  <w:r>
                    <w:rPr>
                      <w:rFonts w:hint="eastAsia"/>
                      <w:lang w:val="en-US" w:eastAsia="zh-CN"/>
                    </w:rPr>
                    <w:t>围墙</w:t>
                  </w:r>
                </w:p>
              </w:tc>
              <w:tc>
                <w:tcPr>
                  <w:tcW w:w="1577" w:type="dxa"/>
                  <w:vAlign w:val="center"/>
                </w:tcPr>
                <w:p>
                  <w:pPr>
                    <w:adjustRightInd w:val="0"/>
                    <w:snapToGrid w:val="0"/>
                    <w:jc w:val="center"/>
                    <w:rPr>
                      <w:rFonts w:hint="default"/>
                      <w:lang w:val="en-US" w:eastAsia="zh-CN"/>
                    </w:rPr>
                  </w:pPr>
                  <w:r>
                    <w:rPr>
                      <w:rFonts w:hint="default"/>
                      <w:lang w:val="en-US" w:eastAsia="zh-CN"/>
                    </w:rPr>
                    <w:t>m</w:t>
                  </w:r>
                </w:p>
              </w:tc>
              <w:tc>
                <w:tcPr>
                  <w:tcW w:w="1328" w:type="dxa"/>
                  <w:vAlign w:val="center"/>
                </w:tcPr>
                <w:p>
                  <w:pPr>
                    <w:adjustRightInd w:val="0"/>
                    <w:snapToGrid w:val="0"/>
                    <w:jc w:val="center"/>
                    <w:rPr>
                      <w:rFonts w:hint="default"/>
                      <w:lang w:val="en-US" w:eastAsia="zh-CN"/>
                    </w:rPr>
                  </w:pPr>
                  <w:r>
                    <w:rPr>
                      <w:rFonts w:hint="eastAsia"/>
                      <w:lang w:val="en-US" w:eastAsia="zh-CN"/>
                    </w:rPr>
                    <w:t>156</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15</w:t>
                  </w:r>
                </w:p>
              </w:tc>
              <w:tc>
                <w:tcPr>
                  <w:tcW w:w="1576" w:type="dxa"/>
                  <w:vAlign w:val="center"/>
                </w:tcPr>
                <w:p>
                  <w:pPr>
                    <w:adjustRightInd w:val="0"/>
                    <w:snapToGrid w:val="0"/>
                    <w:jc w:val="center"/>
                    <w:rPr>
                      <w:rFonts w:hint="default"/>
                      <w:lang w:val="en-US" w:eastAsia="zh-CN"/>
                    </w:rPr>
                  </w:pPr>
                  <w:r>
                    <w:rPr>
                      <w:rFonts w:hint="eastAsia"/>
                      <w:lang w:val="en-US" w:eastAsia="zh-CN"/>
                    </w:rPr>
                    <w:t>管网工程</w:t>
                  </w:r>
                </w:p>
              </w:tc>
              <w:tc>
                <w:tcPr>
                  <w:tcW w:w="1577" w:type="dxa"/>
                  <w:vAlign w:val="center"/>
                </w:tcPr>
                <w:p>
                  <w:pPr>
                    <w:adjustRightInd w:val="0"/>
                    <w:snapToGrid w:val="0"/>
                    <w:jc w:val="center"/>
                    <w:rPr>
                      <w:rFonts w:hint="default"/>
                      <w:lang w:val="en-US" w:eastAsia="zh-CN"/>
                    </w:rPr>
                  </w:pPr>
                </w:p>
              </w:tc>
              <w:tc>
                <w:tcPr>
                  <w:tcW w:w="1328" w:type="dxa"/>
                  <w:vAlign w:val="center"/>
                </w:tcPr>
                <w:p>
                  <w:pPr>
                    <w:adjustRightInd w:val="0"/>
                    <w:snapToGrid w:val="0"/>
                    <w:jc w:val="center"/>
                    <w:rPr>
                      <w:rFonts w:hint="default"/>
                      <w:lang w:val="en-US" w:eastAsia="zh-CN"/>
                    </w:rPr>
                  </w:pP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15.1</w:t>
                  </w:r>
                </w:p>
              </w:tc>
              <w:tc>
                <w:tcPr>
                  <w:tcW w:w="1576" w:type="dxa"/>
                  <w:vAlign w:val="center"/>
                </w:tcPr>
                <w:p>
                  <w:pPr>
                    <w:adjustRightInd w:val="0"/>
                    <w:snapToGrid w:val="0"/>
                    <w:jc w:val="center"/>
                    <w:rPr>
                      <w:rFonts w:hint="default"/>
                      <w:lang w:val="en-US" w:eastAsia="zh-CN"/>
                    </w:rPr>
                  </w:pPr>
                  <w:r>
                    <w:rPr>
                      <w:rFonts w:hint="default"/>
                      <w:lang w:val="en-US" w:eastAsia="zh-CN"/>
                    </w:rPr>
                    <w:t>DN300</w:t>
                  </w:r>
                  <w:r>
                    <w:rPr>
                      <w:rFonts w:hint="eastAsia"/>
                      <w:lang w:val="en-US" w:eastAsia="zh-CN"/>
                    </w:rPr>
                    <w:t>配套管网</w:t>
                  </w:r>
                </w:p>
              </w:tc>
              <w:tc>
                <w:tcPr>
                  <w:tcW w:w="1577" w:type="dxa"/>
                  <w:vAlign w:val="center"/>
                </w:tcPr>
                <w:p>
                  <w:pPr>
                    <w:adjustRightInd w:val="0"/>
                    <w:snapToGrid w:val="0"/>
                    <w:jc w:val="center"/>
                    <w:rPr>
                      <w:rFonts w:hint="default"/>
                      <w:lang w:val="en-US" w:eastAsia="zh-CN"/>
                    </w:rPr>
                  </w:pPr>
                  <w:r>
                    <w:rPr>
                      <w:rFonts w:hint="default"/>
                      <w:lang w:val="en-US" w:eastAsia="zh-CN"/>
                    </w:rPr>
                    <w:t>m</w:t>
                  </w:r>
                </w:p>
              </w:tc>
              <w:tc>
                <w:tcPr>
                  <w:tcW w:w="1328" w:type="dxa"/>
                  <w:vAlign w:val="center"/>
                </w:tcPr>
                <w:p>
                  <w:pPr>
                    <w:adjustRightInd w:val="0"/>
                    <w:snapToGrid w:val="0"/>
                    <w:jc w:val="center"/>
                    <w:rPr>
                      <w:rFonts w:hint="default"/>
                      <w:lang w:val="en-US" w:eastAsia="zh-CN"/>
                    </w:rPr>
                  </w:pPr>
                  <w:r>
                    <w:rPr>
                      <w:rFonts w:hint="eastAsia"/>
                      <w:lang w:val="en-US" w:eastAsia="zh-CN"/>
                    </w:rPr>
                    <w:t>3070</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15.2</w:t>
                  </w:r>
                </w:p>
              </w:tc>
              <w:tc>
                <w:tcPr>
                  <w:tcW w:w="1576" w:type="dxa"/>
                  <w:vAlign w:val="center"/>
                </w:tcPr>
                <w:p>
                  <w:pPr>
                    <w:adjustRightInd w:val="0"/>
                    <w:snapToGrid w:val="0"/>
                    <w:jc w:val="center"/>
                    <w:rPr>
                      <w:rFonts w:hint="default"/>
                      <w:lang w:val="en-US" w:eastAsia="zh-CN"/>
                    </w:rPr>
                  </w:pPr>
                  <w:r>
                    <w:rPr>
                      <w:rFonts w:hint="default"/>
                      <w:lang w:val="en-US" w:eastAsia="zh-CN"/>
                    </w:rPr>
                    <w:t>DN400</w:t>
                  </w:r>
                  <w:r>
                    <w:rPr>
                      <w:rFonts w:hint="eastAsia"/>
                      <w:lang w:val="en-US" w:eastAsia="zh-CN"/>
                    </w:rPr>
                    <w:t>配套管网</w:t>
                  </w:r>
                </w:p>
              </w:tc>
              <w:tc>
                <w:tcPr>
                  <w:tcW w:w="1577" w:type="dxa"/>
                  <w:vAlign w:val="center"/>
                </w:tcPr>
                <w:p>
                  <w:pPr>
                    <w:adjustRightInd w:val="0"/>
                    <w:snapToGrid w:val="0"/>
                    <w:jc w:val="center"/>
                    <w:rPr>
                      <w:rFonts w:hint="default"/>
                      <w:lang w:val="en-US" w:eastAsia="zh-CN"/>
                    </w:rPr>
                  </w:pPr>
                  <w:r>
                    <w:rPr>
                      <w:rFonts w:hint="default"/>
                      <w:lang w:val="en-US" w:eastAsia="zh-CN"/>
                    </w:rPr>
                    <w:t>m</w:t>
                  </w:r>
                </w:p>
              </w:tc>
              <w:tc>
                <w:tcPr>
                  <w:tcW w:w="1328" w:type="dxa"/>
                  <w:vAlign w:val="center"/>
                </w:tcPr>
                <w:p>
                  <w:pPr>
                    <w:adjustRightInd w:val="0"/>
                    <w:snapToGrid w:val="0"/>
                    <w:jc w:val="center"/>
                    <w:rPr>
                      <w:rFonts w:hint="default"/>
                      <w:lang w:val="en-US" w:eastAsia="zh-CN"/>
                    </w:rPr>
                  </w:pPr>
                  <w:r>
                    <w:rPr>
                      <w:rFonts w:hint="eastAsia"/>
                      <w:lang w:val="en-US" w:eastAsia="zh-CN"/>
                    </w:rPr>
                    <w:t>2893</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15.3</w:t>
                  </w:r>
                </w:p>
              </w:tc>
              <w:tc>
                <w:tcPr>
                  <w:tcW w:w="1576" w:type="dxa"/>
                  <w:vAlign w:val="center"/>
                </w:tcPr>
                <w:p>
                  <w:pPr>
                    <w:adjustRightInd w:val="0"/>
                    <w:snapToGrid w:val="0"/>
                    <w:jc w:val="center"/>
                    <w:rPr>
                      <w:rFonts w:hint="default"/>
                      <w:lang w:val="en-US" w:eastAsia="zh-CN"/>
                    </w:rPr>
                  </w:pPr>
                  <w:r>
                    <w:rPr>
                      <w:rFonts w:hint="eastAsia"/>
                      <w:lang w:val="en-US" w:eastAsia="zh-CN"/>
                    </w:rPr>
                    <w:t>钢管</w:t>
                  </w:r>
                </w:p>
              </w:tc>
              <w:tc>
                <w:tcPr>
                  <w:tcW w:w="1577" w:type="dxa"/>
                  <w:vAlign w:val="center"/>
                </w:tcPr>
                <w:p>
                  <w:pPr>
                    <w:adjustRightInd w:val="0"/>
                    <w:snapToGrid w:val="0"/>
                    <w:jc w:val="center"/>
                    <w:rPr>
                      <w:rFonts w:hint="default"/>
                      <w:lang w:val="en-US" w:eastAsia="zh-CN"/>
                    </w:rPr>
                  </w:pPr>
                  <w:r>
                    <w:rPr>
                      <w:rFonts w:hint="default"/>
                      <w:lang w:val="en-US" w:eastAsia="zh-CN"/>
                    </w:rPr>
                    <w:t>m</w:t>
                  </w:r>
                </w:p>
              </w:tc>
              <w:tc>
                <w:tcPr>
                  <w:tcW w:w="1328" w:type="dxa"/>
                  <w:vAlign w:val="center"/>
                </w:tcPr>
                <w:p>
                  <w:pPr>
                    <w:adjustRightInd w:val="0"/>
                    <w:snapToGrid w:val="0"/>
                    <w:jc w:val="center"/>
                    <w:rPr>
                      <w:rFonts w:hint="default"/>
                      <w:lang w:val="en-US" w:eastAsia="zh-CN"/>
                    </w:rPr>
                  </w:pPr>
                  <w:r>
                    <w:rPr>
                      <w:rFonts w:hint="eastAsia"/>
                      <w:lang w:val="en-US" w:eastAsia="zh-CN"/>
                    </w:rPr>
                    <w:t>106</w:t>
                  </w:r>
                </w:p>
              </w:tc>
              <w:tc>
                <w:tcPr>
                  <w:tcW w:w="1826" w:type="dxa"/>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adjustRightInd w:val="0"/>
                    <w:snapToGrid w:val="0"/>
                    <w:jc w:val="center"/>
                    <w:rPr>
                      <w:rFonts w:hint="default"/>
                      <w:lang w:val="en-US" w:eastAsia="zh-CN"/>
                    </w:rPr>
                  </w:pPr>
                  <w:r>
                    <w:rPr>
                      <w:rFonts w:hint="eastAsia"/>
                      <w:lang w:val="en-US" w:eastAsia="zh-CN"/>
                    </w:rPr>
                    <w:t>15.4</w:t>
                  </w:r>
                </w:p>
              </w:tc>
              <w:tc>
                <w:tcPr>
                  <w:tcW w:w="1576" w:type="dxa"/>
                  <w:vAlign w:val="center"/>
                </w:tcPr>
                <w:p>
                  <w:pPr>
                    <w:adjustRightInd w:val="0"/>
                    <w:snapToGrid w:val="0"/>
                    <w:jc w:val="center"/>
                    <w:rPr>
                      <w:rFonts w:hint="default"/>
                      <w:lang w:val="en-US" w:eastAsia="zh-CN"/>
                    </w:rPr>
                  </w:pPr>
                  <w:r>
                    <w:rPr>
                      <w:rFonts w:hint="default"/>
                      <w:lang w:val="en-US" w:eastAsia="zh-CN"/>
                    </w:rPr>
                    <w:t>入户管网</w:t>
                  </w:r>
                </w:p>
              </w:tc>
              <w:tc>
                <w:tcPr>
                  <w:tcW w:w="1577" w:type="dxa"/>
                  <w:vAlign w:val="center"/>
                </w:tcPr>
                <w:p>
                  <w:pPr>
                    <w:adjustRightInd w:val="0"/>
                    <w:snapToGrid w:val="0"/>
                    <w:jc w:val="center"/>
                    <w:rPr>
                      <w:rFonts w:hint="default"/>
                      <w:lang w:val="en-US" w:eastAsia="zh-CN"/>
                    </w:rPr>
                  </w:pPr>
                  <w:r>
                    <w:rPr>
                      <w:rFonts w:hint="default"/>
                      <w:lang w:val="en-US" w:eastAsia="zh-CN"/>
                    </w:rPr>
                    <w:t>m</w:t>
                  </w:r>
                </w:p>
              </w:tc>
              <w:tc>
                <w:tcPr>
                  <w:tcW w:w="1328" w:type="dxa"/>
                  <w:vAlign w:val="center"/>
                </w:tcPr>
                <w:p>
                  <w:pPr>
                    <w:adjustRightInd w:val="0"/>
                    <w:snapToGrid w:val="0"/>
                    <w:jc w:val="center"/>
                    <w:rPr>
                      <w:rFonts w:hint="default"/>
                      <w:lang w:val="en-US" w:eastAsia="zh-CN"/>
                    </w:rPr>
                  </w:pPr>
                  <w:r>
                    <w:rPr>
                      <w:rFonts w:hint="eastAsia"/>
                      <w:lang w:val="en-US" w:eastAsia="zh-CN"/>
                    </w:rPr>
                    <w:t>18000</w:t>
                  </w:r>
                </w:p>
              </w:tc>
              <w:tc>
                <w:tcPr>
                  <w:tcW w:w="1826" w:type="dxa"/>
                  <w:vAlign w:val="center"/>
                </w:tcPr>
                <w:p>
                  <w:pPr>
                    <w:adjustRightInd w:val="0"/>
                    <w:snapToGrid w:val="0"/>
                    <w:jc w:val="center"/>
                    <w:rPr>
                      <w:rFonts w:hint="default"/>
                      <w:lang w:val="en-US" w:eastAsia="zh-CN"/>
                    </w:rPr>
                  </w:pPr>
                  <w:r>
                    <w:rPr>
                      <w:rFonts w:hint="default"/>
                      <w:lang w:val="en-US" w:eastAsia="zh-CN"/>
                    </w:rPr>
                    <w:t>De110</w:t>
                  </w:r>
                  <w:r>
                    <w:rPr>
                      <w:rFonts w:hint="eastAsia"/>
                      <w:lang w:val="en-US" w:eastAsia="zh-CN"/>
                    </w:rPr>
                    <w:t xml:space="preserve"> </w:t>
                  </w:r>
                  <w:r>
                    <w:rPr>
                      <w:rFonts w:hint="default"/>
                      <w:lang w:val="en-US" w:eastAsia="zh-CN"/>
                    </w:rPr>
                    <w:t>UPVC</w:t>
                  </w:r>
                  <w:r>
                    <w:rPr>
                      <w:rFonts w:hint="eastAsia"/>
                      <w:lang w:val="en-US" w:eastAsia="zh-CN"/>
                    </w:rPr>
                    <w:t>管</w:t>
                  </w:r>
                </w:p>
              </w:tc>
            </w:tr>
          </w:tbl>
          <w:p>
            <w:pPr>
              <w:pStyle w:val="5"/>
              <w:keepNext w:val="0"/>
              <w:keepLines w:val="0"/>
              <w:adjustRightInd w:val="0"/>
              <w:snapToGrid w:val="0"/>
              <w:spacing w:before="120" w:beforeLines="50" w:after="120" w:afterLines="50" w:line="360" w:lineRule="auto"/>
              <w:jc w:val="left"/>
              <w:rPr>
                <w:rFonts w:hint="eastAsia" w:eastAsia="黑体" w:cs="Times New Roman"/>
                <w:sz w:val="30"/>
                <w:lang w:val="en-US" w:eastAsia="zh-CN"/>
              </w:rPr>
            </w:pPr>
            <w:r>
              <w:rPr>
                <w:rFonts w:hint="eastAsia" w:eastAsia="黑体" w:cs="Times New Roman"/>
                <w:sz w:val="30"/>
                <w:lang w:val="en-US" w:eastAsia="zh-CN"/>
              </w:rPr>
              <w:t>6项目投资</w:t>
            </w:r>
          </w:p>
          <w:p>
            <w:pPr>
              <w:spacing w:line="360" w:lineRule="auto"/>
              <w:ind w:firstLine="480" w:firstLineChars="200"/>
              <w:rPr>
                <w:rFonts w:hint="eastAsia" w:ascii="Times New Roman" w:hAnsi="Times New Roman" w:eastAsia="宋体" w:cs="Times New Roman"/>
                <w:b w:val="0"/>
                <w:bCs w:val="0"/>
                <w:color w:val="auto"/>
                <w:sz w:val="24"/>
                <w:szCs w:val="22"/>
                <w:u w:val="single"/>
                <w:lang w:val="en-US" w:eastAsia="zh-CN"/>
              </w:rPr>
            </w:pPr>
            <w:r>
              <w:rPr>
                <w:rFonts w:hint="eastAsia" w:ascii="Times New Roman" w:hAnsi="Times New Roman" w:eastAsia="宋体" w:cs="Times New Roman"/>
                <w:b w:val="0"/>
                <w:bCs w:val="0"/>
                <w:color w:val="auto"/>
                <w:sz w:val="24"/>
                <w:szCs w:val="22"/>
                <w:u w:val="single"/>
                <w:lang w:val="en-US" w:eastAsia="zh-CN"/>
              </w:rPr>
              <w:t>本项目总投资为</w:t>
            </w:r>
            <w:r>
              <w:rPr>
                <w:rFonts w:hint="eastAsia" w:cs="Times New Roman"/>
                <w:b w:val="0"/>
                <w:bCs w:val="0"/>
                <w:color w:val="auto"/>
                <w:sz w:val="24"/>
                <w:szCs w:val="22"/>
                <w:u w:val="single"/>
                <w:lang w:val="en-US" w:eastAsia="zh-CN"/>
              </w:rPr>
              <w:t>2300</w:t>
            </w:r>
            <w:r>
              <w:rPr>
                <w:rFonts w:hint="eastAsia" w:ascii="Times New Roman" w:hAnsi="Times New Roman" w:eastAsia="宋体" w:cs="Times New Roman"/>
                <w:b w:val="0"/>
                <w:bCs w:val="0"/>
                <w:color w:val="auto"/>
                <w:sz w:val="24"/>
                <w:szCs w:val="22"/>
                <w:u w:val="single"/>
                <w:lang w:val="en-US" w:eastAsia="zh-CN"/>
              </w:rPr>
              <w:t>万元，环保设备投资估算</w:t>
            </w:r>
            <w:r>
              <w:rPr>
                <w:rFonts w:hint="eastAsia" w:cs="Times New Roman"/>
                <w:b w:val="0"/>
                <w:bCs w:val="0"/>
                <w:color w:val="auto"/>
                <w:sz w:val="24"/>
                <w:szCs w:val="22"/>
                <w:u w:val="single"/>
                <w:lang w:val="en-US" w:eastAsia="zh-CN"/>
              </w:rPr>
              <w:t>2300</w:t>
            </w:r>
            <w:r>
              <w:rPr>
                <w:rFonts w:hint="eastAsia" w:ascii="Times New Roman" w:hAnsi="Times New Roman" w:eastAsia="宋体" w:cs="Times New Roman"/>
                <w:b w:val="0"/>
                <w:bCs w:val="0"/>
                <w:color w:val="auto"/>
                <w:sz w:val="24"/>
                <w:szCs w:val="22"/>
                <w:u w:val="single"/>
                <w:lang w:val="en-US" w:eastAsia="zh-CN"/>
              </w:rPr>
              <w:t>万元，占项目总投资的</w:t>
            </w:r>
            <w:r>
              <w:rPr>
                <w:rFonts w:hint="eastAsia" w:cs="Times New Roman"/>
                <w:b w:val="0"/>
                <w:bCs w:val="0"/>
                <w:color w:val="auto"/>
                <w:sz w:val="24"/>
                <w:szCs w:val="22"/>
                <w:u w:val="single"/>
                <w:lang w:val="en-US" w:eastAsia="zh-CN"/>
              </w:rPr>
              <w:t>100</w:t>
            </w:r>
            <w:r>
              <w:rPr>
                <w:rFonts w:hint="eastAsia" w:ascii="Times New Roman" w:hAnsi="Times New Roman" w:eastAsia="宋体" w:cs="Times New Roman"/>
                <w:b w:val="0"/>
                <w:bCs w:val="0"/>
                <w:color w:val="auto"/>
                <w:sz w:val="24"/>
                <w:szCs w:val="22"/>
                <w:u w:val="single"/>
                <w:lang w:val="en-US" w:eastAsia="zh-CN"/>
              </w:rPr>
              <w:t>%，具体组成见表2-</w:t>
            </w:r>
            <w:r>
              <w:rPr>
                <w:rFonts w:hint="eastAsia" w:cs="Times New Roman"/>
                <w:b w:val="0"/>
                <w:bCs w:val="0"/>
                <w:color w:val="auto"/>
                <w:sz w:val="24"/>
                <w:szCs w:val="22"/>
                <w:u w:val="single"/>
                <w:lang w:val="en-US" w:eastAsia="zh-CN"/>
              </w:rPr>
              <w:t>7</w:t>
            </w:r>
            <w:r>
              <w:rPr>
                <w:rFonts w:hint="eastAsia" w:ascii="Times New Roman" w:hAnsi="Times New Roman" w:eastAsia="宋体" w:cs="Times New Roman"/>
                <w:b w:val="0"/>
                <w:bCs w:val="0"/>
                <w:color w:val="auto"/>
                <w:sz w:val="24"/>
                <w:szCs w:val="22"/>
                <w:u w:val="single"/>
                <w:lang w:val="en-US" w:eastAsia="zh-CN"/>
              </w:rPr>
              <w:t>。</w:t>
            </w:r>
          </w:p>
          <w:p>
            <w:pPr>
              <w:pStyle w:val="7"/>
              <w:spacing w:before="190"/>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表2-7 项目投资一览表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2551"/>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项目</w:t>
                  </w:r>
                </w:p>
              </w:tc>
              <w:tc>
                <w:tcPr>
                  <w:tcW w:w="2551" w:type="dxa"/>
                  <w:vAlign w:val="center"/>
                </w:tcPr>
                <w:p>
                  <w:pPr>
                    <w:adjustRightInd w:val="0"/>
                    <w:snapToGrid w:val="0"/>
                    <w:jc w:val="center"/>
                    <w:rPr>
                      <w:rFonts w:hint="default"/>
                      <w:lang w:val="zh-CN" w:eastAsia="zh-CN"/>
                    </w:rPr>
                  </w:pPr>
                  <w:r>
                    <w:rPr>
                      <w:rFonts w:hint="default"/>
                      <w:lang w:val="zh-CN" w:eastAsia="zh-CN"/>
                    </w:rPr>
                    <w:t>投资金额</w:t>
                  </w:r>
                </w:p>
              </w:tc>
              <w:tc>
                <w:tcPr>
                  <w:tcW w:w="2574" w:type="dxa"/>
                  <w:vAlign w:val="center"/>
                </w:tcPr>
                <w:p>
                  <w:pPr>
                    <w:adjustRightInd w:val="0"/>
                    <w:snapToGrid w:val="0"/>
                    <w:jc w:val="center"/>
                    <w:rPr>
                      <w:rFonts w:hint="default"/>
                      <w:lang w:val="zh-CN" w:eastAsia="zh-CN"/>
                    </w:rPr>
                  </w:pPr>
                  <w:r>
                    <w:rPr>
                      <w:rFonts w:hint="default"/>
                      <w:lang w:val="zh-CN"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建筑工程</w:t>
                  </w:r>
                </w:p>
              </w:tc>
              <w:tc>
                <w:tcPr>
                  <w:tcW w:w="2551" w:type="dxa"/>
                  <w:vAlign w:val="center"/>
                </w:tcPr>
                <w:p>
                  <w:pPr>
                    <w:adjustRightInd w:val="0"/>
                    <w:snapToGrid w:val="0"/>
                    <w:jc w:val="center"/>
                    <w:rPr>
                      <w:rFonts w:hint="default"/>
                      <w:lang w:val="en-US" w:eastAsia="zh-CN"/>
                    </w:rPr>
                  </w:pPr>
                  <w:r>
                    <w:rPr>
                      <w:rFonts w:hint="eastAsia"/>
                      <w:lang w:val="en-US" w:eastAsia="zh-CN"/>
                    </w:rPr>
                    <w:t>1307.61</w:t>
                  </w:r>
                </w:p>
              </w:tc>
              <w:tc>
                <w:tcPr>
                  <w:tcW w:w="2574" w:type="dxa"/>
                  <w:vAlign w:val="center"/>
                </w:tcPr>
                <w:p>
                  <w:pPr>
                    <w:adjustRightInd w:val="0"/>
                    <w:snapToGrid w:val="0"/>
                    <w:jc w:val="center"/>
                    <w:rPr>
                      <w:rFonts w:hint="default"/>
                      <w:lang w:val="zh-CN" w:eastAsia="zh-CN"/>
                    </w:rPr>
                  </w:pPr>
                  <w:r>
                    <w:rPr>
                      <w:rFonts w:hint="default"/>
                      <w:lang w:val="zh-CN"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安装工程</w:t>
                  </w:r>
                </w:p>
              </w:tc>
              <w:tc>
                <w:tcPr>
                  <w:tcW w:w="2551" w:type="dxa"/>
                  <w:vAlign w:val="center"/>
                </w:tcPr>
                <w:p>
                  <w:pPr>
                    <w:adjustRightInd w:val="0"/>
                    <w:snapToGrid w:val="0"/>
                    <w:jc w:val="center"/>
                    <w:rPr>
                      <w:rFonts w:hint="default"/>
                      <w:lang w:val="en-US" w:eastAsia="zh-CN"/>
                    </w:rPr>
                  </w:pPr>
                  <w:r>
                    <w:rPr>
                      <w:rFonts w:hint="eastAsia"/>
                      <w:lang w:val="en-US" w:eastAsia="zh-CN"/>
                    </w:rPr>
                    <w:t>149.645</w:t>
                  </w:r>
                </w:p>
              </w:tc>
              <w:tc>
                <w:tcPr>
                  <w:tcW w:w="2574" w:type="dxa"/>
                  <w:vAlign w:val="center"/>
                </w:tcPr>
                <w:p>
                  <w:pPr>
                    <w:adjustRightInd w:val="0"/>
                    <w:snapToGrid w:val="0"/>
                    <w:jc w:val="center"/>
                    <w:rPr>
                      <w:rFonts w:hint="default"/>
                      <w:lang w:val="zh-CN" w:eastAsia="zh-CN"/>
                    </w:rPr>
                  </w:pPr>
                  <w:r>
                    <w:rPr>
                      <w:rFonts w:hint="default"/>
                      <w:lang w:val="zh-CN"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生产设备</w:t>
                  </w:r>
                </w:p>
              </w:tc>
              <w:tc>
                <w:tcPr>
                  <w:tcW w:w="2551" w:type="dxa"/>
                  <w:vAlign w:val="center"/>
                </w:tcPr>
                <w:p>
                  <w:pPr>
                    <w:adjustRightInd w:val="0"/>
                    <w:snapToGrid w:val="0"/>
                    <w:jc w:val="center"/>
                    <w:rPr>
                      <w:rFonts w:hint="default"/>
                      <w:lang w:val="en-US" w:eastAsia="zh-CN"/>
                    </w:rPr>
                  </w:pPr>
                  <w:r>
                    <w:rPr>
                      <w:rFonts w:hint="eastAsia"/>
                      <w:lang w:val="en-US" w:eastAsia="zh-CN"/>
                    </w:rPr>
                    <w:t>430</w:t>
                  </w:r>
                </w:p>
              </w:tc>
              <w:tc>
                <w:tcPr>
                  <w:tcW w:w="2574" w:type="dxa"/>
                  <w:vAlign w:val="center"/>
                </w:tcPr>
                <w:p>
                  <w:pPr>
                    <w:adjustRightInd w:val="0"/>
                    <w:snapToGrid w:val="0"/>
                    <w:jc w:val="center"/>
                    <w:rPr>
                      <w:rFonts w:hint="default"/>
                      <w:lang w:val="zh-CN" w:eastAsia="zh-CN"/>
                    </w:rPr>
                  </w:pPr>
                  <w:r>
                    <w:rPr>
                      <w:rFonts w:hint="default"/>
                      <w:lang w:val="zh-CN"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其他费用</w:t>
                  </w:r>
                </w:p>
              </w:tc>
              <w:tc>
                <w:tcPr>
                  <w:tcW w:w="2551" w:type="dxa"/>
                  <w:vAlign w:val="center"/>
                </w:tcPr>
                <w:p>
                  <w:pPr>
                    <w:adjustRightInd w:val="0"/>
                    <w:snapToGrid w:val="0"/>
                    <w:jc w:val="center"/>
                    <w:rPr>
                      <w:rFonts w:hint="default"/>
                      <w:lang w:val="en-US" w:eastAsia="zh-CN"/>
                    </w:rPr>
                  </w:pPr>
                  <w:r>
                    <w:rPr>
                      <w:rFonts w:hint="eastAsia"/>
                      <w:lang w:val="en-US" w:eastAsia="zh-CN"/>
                    </w:rPr>
                    <w:t>302.91</w:t>
                  </w:r>
                </w:p>
              </w:tc>
              <w:tc>
                <w:tcPr>
                  <w:tcW w:w="2574" w:type="dxa"/>
                  <w:vAlign w:val="center"/>
                </w:tcPr>
                <w:p>
                  <w:pPr>
                    <w:adjustRightInd w:val="0"/>
                    <w:snapToGrid w:val="0"/>
                    <w:jc w:val="center"/>
                    <w:rPr>
                      <w:rFonts w:hint="default"/>
                      <w:lang w:val="zh-CN" w:eastAsia="zh-CN"/>
                    </w:rPr>
                  </w:pPr>
                  <w:r>
                    <w:rPr>
                      <w:rFonts w:hint="default"/>
                      <w:lang w:val="zh-CN"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vAlign w:val="center"/>
                </w:tcPr>
                <w:p>
                  <w:pPr>
                    <w:adjustRightInd w:val="0"/>
                    <w:snapToGrid w:val="0"/>
                    <w:jc w:val="center"/>
                    <w:rPr>
                      <w:rFonts w:hint="default"/>
                      <w:lang w:val="zh-CN" w:eastAsia="zh-CN"/>
                    </w:rPr>
                  </w:pPr>
                  <w:r>
                    <w:rPr>
                      <w:rFonts w:hint="default"/>
                      <w:lang w:val="zh-CN" w:eastAsia="zh-CN"/>
                    </w:rPr>
                    <w:t>预备费用</w:t>
                  </w:r>
                </w:p>
              </w:tc>
              <w:tc>
                <w:tcPr>
                  <w:tcW w:w="2551" w:type="dxa"/>
                  <w:vAlign w:val="center"/>
                </w:tcPr>
                <w:p>
                  <w:pPr>
                    <w:adjustRightInd w:val="0"/>
                    <w:snapToGrid w:val="0"/>
                    <w:jc w:val="center"/>
                    <w:rPr>
                      <w:rFonts w:hint="default"/>
                      <w:lang w:val="en-US" w:eastAsia="zh-CN"/>
                    </w:rPr>
                  </w:pPr>
                  <w:r>
                    <w:rPr>
                      <w:rFonts w:hint="eastAsia"/>
                      <w:lang w:val="en-US" w:eastAsia="zh-CN"/>
                    </w:rPr>
                    <w:t>109.835</w:t>
                  </w:r>
                </w:p>
              </w:tc>
              <w:tc>
                <w:tcPr>
                  <w:tcW w:w="2574" w:type="dxa"/>
                  <w:vAlign w:val="center"/>
                </w:tcPr>
                <w:p>
                  <w:pPr>
                    <w:adjustRightInd w:val="0"/>
                    <w:snapToGrid w:val="0"/>
                    <w:jc w:val="center"/>
                    <w:rPr>
                      <w:rFonts w:hint="default"/>
                      <w:lang w:val="zh-CN" w:eastAsia="zh-CN"/>
                    </w:rPr>
                  </w:pPr>
                  <w:r>
                    <w:rPr>
                      <w:rFonts w:hint="default"/>
                      <w:lang w:val="zh-CN" w:eastAsia="zh-CN"/>
                    </w:rPr>
                    <w:t>万</w:t>
                  </w:r>
                </w:p>
              </w:tc>
            </w:tr>
          </w:tbl>
          <w:p>
            <w:pPr>
              <w:pStyle w:val="5"/>
              <w:keepNext w:val="0"/>
              <w:keepLines w:val="0"/>
              <w:adjustRightInd w:val="0"/>
              <w:snapToGrid w:val="0"/>
              <w:spacing w:before="120" w:beforeLines="50" w:after="120" w:afterLines="50" w:line="360" w:lineRule="auto"/>
              <w:jc w:val="left"/>
              <w:rPr>
                <w:rFonts w:hint="default" w:eastAsia="黑体" w:cs="Times New Roman"/>
                <w:sz w:val="30"/>
                <w:lang w:val="en-US" w:eastAsia="zh-CN"/>
              </w:rPr>
            </w:pPr>
            <w:r>
              <w:rPr>
                <w:rFonts w:hint="eastAsia" w:eastAsia="黑体" w:cs="Times New Roman"/>
                <w:sz w:val="30"/>
                <w:lang w:val="en-US" w:eastAsia="zh-CN"/>
              </w:rPr>
              <w:t>7主要原辅材料</w:t>
            </w:r>
          </w:p>
          <w:p>
            <w:pPr>
              <w:pStyle w:val="40"/>
              <w:ind w:firstLine="480" w:firstLineChars="200"/>
              <w:jc w:val="both"/>
              <w:rPr>
                <w:rFonts w:hint="default" w:ascii="Times New Roman" w:hAnsi="Times New Roman" w:eastAsia="宋体" w:cs="Times New Roman"/>
                <w:b w:val="0"/>
                <w:bCs w:val="0"/>
                <w:color w:val="auto"/>
                <w:kern w:val="2"/>
                <w:sz w:val="24"/>
                <w:szCs w:val="22"/>
                <w:u w:val="single"/>
                <w:lang w:val="en-US" w:eastAsia="zh-CN" w:bidi="ar-SA"/>
              </w:rPr>
            </w:pPr>
            <w:r>
              <w:rPr>
                <w:rFonts w:hint="eastAsia" w:ascii="Times New Roman" w:hAnsi="Times New Roman" w:eastAsia="宋体" w:cs="Times New Roman"/>
                <w:b w:val="0"/>
                <w:bCs w:val="0"/>
                <w:color w:val="auto"/>
                <w:kern w:val="2"/>
                <w:sz w:val="24"/>
                <w:szCs w:val="22"/>
                <w:u w:val="single"/>
                <w:lang w:val="en-US" w:eastAsia="zh-CN" w:bidi="ar-SA"/>
              </w:rPr>
              <w:t>项目主要原辅材料见表2-</w:t>
            </w:r>
            <w:r>
              <w:rPr>
                <w:rFonts w:hint="eastAsia" w:ascii="Times New Roman" w:hAnsi="Times New Roman" w:cs="Times New Roman"/>
                <w:b w:val="0"/>
                <w:bCs w:val="0"/>
                <w:color w:val="auto"/>
                <w:kern w:val="2"/>
                <w:sz w:val="24"/>
                <w:szCs w:val="22"/>
                <w:u w:val="single"/>
                <w:lang w:val="en-US" w:eastAsia="zh-CN" w:bidi="ar-SA"/>
              </w:rPr>
              <w:t>8</w:t>
            </w:r>
          </w:p>
          <w:p>
            <w:pPr>
              <w:pStyle w:val="5"/>
              <w:keepNext w:val="0"/>
              <w:keepLines w:val="0"/>
              <w:adjustRightInd w:val="0"/>
              <w:snapToGrid w:val="0"/>
              <w:spacing w:before="120" w:beforeLines="50" w:after="120" w:afterLines="50" w:line="360" w:lineRule="auto"/>
              <w:jc w:val="center"/>
              <w:rPr>
                <w:rFonts w:hint="default" w:ascii="Times New Roman" w:hAnsi="Times New Roman" w:eastAsia="宋体" w:cs="Times New Roman"/>
                <w:b/>
                <w:bCs/>
                <w:snapToGrid w:val="0"/>
                <w:kern w:val="2"/>
                <w:sz w:val="24"/>
                <w:szCs w:val="28"/>
                <w:u w:val="single"/>
                <w:lang w:val="en-US" w:eastAsia="zh-CN" w:bidi="ar-SA"/>
              </w:rPr>
            </w:pPr>
            <w:r>
              <w:rPr>
                <w:rFonts w:hint="eastAsia" w:ascii="Times New Roman" w:hAnsi="Times New Roman" w:eastAsia="宋体" w:cs="Times New Roman"/>
                <w:b/>
                <w:bCs/>
                <w:snapToGrid w:val="0"/>
                <w:kern w:val="2"/>
                <w:sz w:val="24"/>
                <w:szCs w:val="28"/>
                <w:u w:val="single"/>
                <w:lang w:val="en-US" w:eastAsia="zh-CN" w:bidi="ar-SA"/>
              </w:rPr>
              <w:t>表2-</w:t>
            </w:r>
            <w:r>
              <w:rPr>
                <w:rFonts w:hint="eastAsia" w:ascii="Times New Roman" w:hAnsi="Times New Roman" w:cs="Times New Roman"/>
                <w:b/>
                <w:bCs/>
                <w:snapToGrid w:val="0"/>
                <w:kern w:val="2"/>
                <w:sz w:val="24"/>
                <w:szCs w:val="28"/>
                <w:u w:val="single"/>
                <w:lang w:val="en-US" w:eastAsia="zh-CN" w:bidi="ar-SA"/>
              </w:rPr>
              <w:t>8</w:t>
            </w:r>
            <w:r>
              <w:rPr>
                <w:rFonts w:hint="eastAsia" w:ascii="Times New Roman" w:hAnsi="Times New Roman" w:eastAsia="宋体" w:cs="Times New Roman"/>
                <w:b/>
                <w:bCs/>
                <w:snapToGrid w:val="0"/>
                <w:kern w:val="2"/>
                <w:sz w:val="24"/>
                <w:szCs w:val="28"/>
                <w:u w:val="single"/>
                <w:lang w:val="en-US" w:eastAsia="zh-CN" w:bidi="ar-SA"/>
              </w:rPr>
              <w:t xml:space="preserve"> 主要原辅材料一览表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543"/>
              <w:gridCol w:w="997"/>
              <w:gridCol w:w="1260"/>
              <w:gridCol w:w="990"/>
              <w:gridCol w:w="126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Align w:val="center"/>
                </w:tcPr>
                <w:p>
                  <w:pPr>
                    <w:adjustRightInd w:val="0"/>
                    <w:snapToGrid w:val="0"/>
                    <w:jc w:val="center"/>
                    <w:rPr>
                      <w:rFonts w:hint="default"/>
                      <w:lang w:val="zh-CN" w:eastAsia="zh-CN"/>
                    </w:rPr>
                  </w:pPr>
                  <w:r>
                    <w:rPr>
                      <w:rFonts w:hint="eastAsia"/>
                      <w:lang w:val="zh-CN" w:eastAsia="zh-CN"/>
                    </w:rPr>
                    <w:t>类别</w:t>
                  </w:r>
                </w:p>
              </w:tc>
              <w:tc>
                <w:tcPr>
                  <w:tcW w:w="1558" w:type="dxa"/>
                  <w:vAlign w:val="center"/>
                </w:tcPr>
                <w:p>
                  <w:pPr>
                    <w:adjustRightInd w:val="0"/>
                    <w:snapToGrid w:val="0"/>
                    <w:jc w:val="center"/>
                    <w:rPr>
                      <w:rFonts w:hint="default"/>
                      <w:lang w:val="zh-CN" w:eastAsia="zh-CN"/>
                    </w:rPr>
                  </w:pPr>
                  <w:r>
                    <w:rPr>
                      <w:rFonts w:hint="eastAsia"/>
                      <w:lang w:val="zh-CN" w:eastAsia="zh-CN"/>
                    </w:rPr>
                    <w:t>材料名称</w:t>
                  </w:r>
                </w:p>
              </w:tc>
              <w:tc>
                <w:tcPr>
                  <w:tcW w:w="998" w:type="dxa"/>
                  <w:vAlign w:val="center"/>
                </w:tcPr>
                <w:p>
                  <w:pPr>
                    <w:adjustRightInd w:val="0"/>
                    <w:snapToGrid w:val="0"/>
                    <w:jc w:val="center"/>
                    <w:rPr>
                      <w:rFonts w:hint="default"/>
                      <w:lang w:val="zh-CN" w:eastAsia="zh-CN"/>
                    </w:rPr>
                  </w:pPr>
                  <w:r>
                    <w:rPr>
                      <w:rFonts w:hint="eastAsia"/>
                      <w:lang w:val="zh-CN" w:eastAsia="zh-CN"/>
                    </w:rPr>
                    <w:t>年用量</w:t>
                  </w:r>
                </w:p>
              </w:tc>
              <w:tc>
                <w:tcPr>
                  <w:tcW w:w="1272" w:type="dxa"/>
                  <w:vAlign w:val="center"/>
                </w:tcPr>
                <w:p>
                  <w:pPr>
                    <w:adjustRightInd w:val="0"/>
                    <w:snapToGrid w:val="0"/>
                    <w:jc w:val="center"/>
                    <w:rPr>
                      <w:rFonts w:hint="default"/>
                      <w:lang w:val="zh-CN" w:eastAsia="zh-CN"/>
                    </w:rPr>
                  </w:pPr>
                  <w:r>
                    <w:rPr>
                      <w:rFonts w:hint="eastAsia"/>
                      <w:lang w:val="zh-CN" w:eastAsia="zh-CN"/>
                    </w:rPr>
                    <w:t>最大储存量</w:t>
                  </w:r>
                </w:p>
              </w:tc>
              <w:tc>
                <w:tcPr>
                  <w:tcW w:w="994" w:type="dxa"/>
                  <w:vAlign w:val="center"/>
                </w:tcPr>
                <w:p>
                  <w:pPr>
                    <w:adjustRightInd w:val="0"/>
                    <w:snapToGrid w:val="0"/>
                    <w:jc w:val="center"/>
                    <w:rPr>
                      <w:rFonts w:hint="default"/>
                      <w:lang w:val="zh-CN" w:eastAsia="zh-CN"/>
                    </w:rPr>
                  </w:pPr>
                  <w:r>
                    <w:rPr>
                      <w:rFonts w:hint="eastAsia"/>
                      <w:lang w:val="zh-CN" w:eastAsia="zh-CN"/>
                    </w:rPr>
                    <w:t>单位</w:t>
                  </w:r>
                </w:p>
              </w:tc>
              <w:tc>
                <w:tcPr>
                  <w:tcW w:w="1272" w:type="dxa"/>
                  <w:vAlign w:val="center"/>
                </w:tcPr>
                <w:p>
                  <w:pPr>
                    <w:adjustRightInd w:val="0"/>
                    <w:snapToGrid w:val="0"/>
                    <w:jc w:val="center"/>
                    <w:rPr>
                      <w:rFonts w:hint="default"/>
                      <w:lang w:val="zh-CN" w:eastAsia="zh-CN"/>
                    </w:rPr>
                  </w:pPr>
                  <w:r>
                    <w:rPr>
                      <w:rFonts w:hint="eastAsia"/>
                      <w:lang w:val="zh-CN" w:eastAsia="zh-CN"/>
                    </w:rPr>
                    <w:t>包装方式及规格</w:t>
                  </w:r>
                </w:p>
              </w:tc>
              <w:tc>
                <w:tcPr>
                  <w:tcW w:w="994" w:type="dxa"/>
                  <w:vAlign w:val="center"/>
                </w:tcPr>
                <w:p>
                  <w:pPr>
                    <w:adjustRightInd w:val="0"/>
                    <w:snapToGrid w:val="0"/>
                    <w:jc w:val="center"/>
                    <w:rPr>
                      <w:rFonts w:hint="default"/>
                      <w:lang w:val="zh-CN" w:eastAsia="zh-CN"/>
                    </w:rPr>
                  </w:pPr>
                  <w:r>
                    <w:rPr>
                      <w:rFonts w:hint="eastAsia"/>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Merge w:val="restart"/>
                  <w:vAlign w:val="center"/>
                </w:tcPr>
                <w:p>
                  <w:pPr>
                    <w:adjustRightInd w:val="0"/>
                    <w:snapToGrid w:val="0"/>
                    <w:jc w:val="center"/>
                    <w:rPr>
                      <w:rFonts w:hint="default"/>
                      <w:lang w:val="zh-CN" w:eastAsia="zh-CN"/>
                    </w:rPr>
                  </w:pPr>
                  <w:r>
                    <w:rPr>
                      <w:rFonts w:hint="eastAsia"/>
                      <w:lang w:val="zh-CN" w:eastAsia="zh-CN"/>
                    </w:rPr>
                    <w:t>能源</w:t>
                  </w:r>
                </w:p>
              </w:tc>
              <w:tc>
                <w:tcPr>
                  <w:tcW w:w="1558" w:type="dxa"/>
                  <w:vAlign w:val="center"/>
                </w:tcPr>
                <w:p>
                  <w:pPr>
                    <w:adjustRightInd w:val="0"/>
                    <w:snapToGrid w:val="0"/>
                    <w:jc w:val="center"/>
                    <w:rPr>
                      <w:rFonts w:hint="default"/>
                      <w:lang w:val="zh-CN" w:eastAsia="zh-CN"/>
                    </w:rPr>
                  </w:pPr>
                  <w:r>
                    <w:rPr>
                      <w:rFonts w:hint="eastAsia"/>
                      <w:lang w:val="zh-CN" w:eastAsia="zh-CN"/>
                    </w:rPr>
                    <w:t>水</w:t>
                  </w:r>
                </w:p>
              </w:tc>
              <w:tc>
                <w:tcPr>
                  <w:tcW w:w="998" w:type="dxa"/>
                  <w:vAlign w:val="center"/>
                </w:tcPr>
                <w:p>
                  <w:pPr>
                    <w:adjustRightInd w:val="0"/>
                    <w:snapToGrid w:val="0"/>
                    <w:jc w:val="center"/>
                    <w:rPr>
                      <w:rFonts w:hint="default"/>
                      <w:lang w:val="en-US" w:eastAsia="zh-CN"/>
                    </w:rPr>
                  </w:pPr>
                  <w:r>
                    <w:rPr>
                      <w:rFonts w:hint="eastAsia"/>
                      <w:lang w:val="en-US" w:eastAsia="zh-CN"/>
                    </w:rPr>
                    <w:t>137.532</w:t>
                  </w:r>
                </w:p>
              </w:tc>
              <w:tc>
                <w:tcPr>
                  <w:tcW w:w="1272" w:type="dxa"/>
                  <w:vAlign w:val="center"/>
                </w:tcPr>
                <w:p>
                  <w:pPr>
                    <w:adjustRightInd w:val="0"/>
                    <w:snapToGrid w:val="0"/>
                    <w:jc w:val="center"/>
                    <w:rPr>
                      <w:rFonts w:hint="default"/>
                      <w:lang w:val="zh-CN" w:eastAsia="zh-CN"/>
                    </w:rPr>
                  </w:pPr>
                  <w:r>
                    <w:rPr>
                      <w:rFonts w:hint="eastAsia"/>
                      <w:lang w:val="zh-CN" w:eastAsia="zh-CN"/>
                    </w:rPr>
                    <w:t>/</w:t>
                  </w:r>
                </w:p>
              </w:tc>
              <w:tc>
                <w:tcPr>
                  <w:tcW w:w="994" w:type="dxa"/>
                  <w:vAlign w:val="center"/>
                </w:tcPr>
                <w:p>
                  <w:pPr>
                    <w:adjustRightInd w:val="0"/>
                    <w:snapToGrid w:val="0"/>
                    <w:jc w:val="center"/>
                    <w:rPr>
                      <w:rFonts w:hint="default"/>
                      <w:lang w:val="zh-CN" w:eastAsia="zh-CN"/>
                    </w:rPr>
                  </w:pPr>
                  <w:r>
                    <w:rPr>
                      <w:rFonts w:hint="eastAsia"/>
                      <w:lang w:val="zh-CN" w:eastAsia="zh-CN"/>
                    </w:rPr>
                    <w:t>吨</w:t>
                  </w:r>
                </w:p>
              </w:tc>
              <w:tc>
                <w:tcPr>
                  <w:tcW w:w="1272" w:type="dxa"/>
                  <w:vAlign w:val="center"/>
                </w:tcPr>
                <w:p>
                  <w:pPr>
                    <w:adjustRightInd w:val="0"/>
                    <w:snapToGrid w:val="0"/>
                    <w:jc w:val="center"/>
                    <w:rPr>
                      <w:rFonts w:hint="default"/>
                      <w:lang w:val="zh-CN" w:eastAsia="zh-CN"/>
                    </w:rPr>
                  </w:pPr>
                  <w:r>
                    <w:rPr>
                      <w:rFonts w:hint="eastAsia"/>
                      <w:lang w:val="zh-CN" w:eastAsia="zh-CN"/>
                    </w:rPr>
                    <w:t>/</w:t>
                  </w:r>
                </w:p>
              </w:tc>
              <w:tc>
                <w:tcPr>
                  <w:tcW w:w="994" w:type="dxa"/>
                  <w:vAlign w:val="center"/>
                </w:tcPr>
                <w:p>
                  <w:pPr>
                    <w:adjustRightInd w:val="0"/>
                    <w:snapToGrid w:val="0"/>
                    <w:jc w:val="center"/>
                    <w:rPr>
                      <w:rFonts w:hint="default"/>
                      <w:lang w:val="zh-CN" w:eastAsia="zh-CN"/>
                    </w:rPr>
                  </w:pPr>
                  <w:r>
                    <w:rPr>
                      <w:rFonts w:hint="eastAsia"/>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dxa"/>
                  <w:vMerge w:val="continue"/>
                  <w:vAlign w:val="center"/>
                </w:tcPr>
                <w:p>
                  <w:pPr>
                    <w:adjustRightInd w:val="0"/>
                    <w:snapToGrid w:val="0"/>
                    <w:jc w:val="center"/>
                    <w:rPr>
                      <w:rFonts w:hint="default"/>
                      <w:lang w:val="zh-CN" w:eastAsia="zh-CN"/>
                    </w:rPr>
                  </w:pPr>
                </w:p>
              </w:tc>
              <w:tc>
                <w:tcPr>
                  <w:tcW w:w="1558" w:type="dxa"/>
                  <w:vAlign w:val="center"/>
                </w:tcPr>
                <w:p>
                  <w:pPr>
                    <w:adjustRightInd w:val="0"/>
                    <w:snapToGrid w:val="0"/>
                    <w:jc w:val="center"/>
                    <w:rPr>
                      <w:rFonts w:hint="default"/>
                      <w:lang w:val="zh-CN" w:eastAsia="zh-CN"/>
                    </w:rPr>
                  </w:pPr>
                  <w:r>
                    <w:rPr>
                      <w:rFonts w:hint="eastAsia"/>
                      <w:lang w:val="zh-CN" w:eastAsia="zh-CN"/>
                    </w:rPr>
                    <w:t>电</w:t>
                  </w:r>
                </w:p>
              </w:tc>
              <w:tc>
                <w:tcPr>
                  <w:tcW w:w="998" w:type="dxa"/>
                  <w:vAlign w:val="center"/>
                </w:tcPr>
                <w:p>
                  <w:pPr>
                    <w:adjustRightInd w:val="0"/>
                    <w:snapToGrid w:val="0"/>
                    <w:jc w:val="center"/>
                    <w:rPr>
                      <w:rFonts w:hint="default"/>
                      <w:lang w:val="en-US" w:eastAsia="zh-CN"/>
                    </w:rPr>
                  </w:pPr>
                  <w:r>
                    <w:rPr>
                      <w:rFonts w:hint="eastAsia"/>
                      <w:lang w:val="en-US" w:eastAsia="zh-CN"/>
                    </w:rPr>
                    <w:t>89425</w:t>
                  </w:r>
                </w:p>
              </w:tc>
              <w:tc>
                <w:tcPr>
                  <w:tcW w:w="1272" w:type="dxa"/>
                  <w:vAlign w:val="center"/>
                </w:tcPr>
                <w:p>
                  <w:pPr>
                    <w:adjustRightInd w:val="0"/>
                    <w:snapToGrid w:val="0"/>
                    <w:jc w:val="center"/>
                    <w:rPr>
                      <w:rFonts w:hint="default"/>
                      <w:lang w:val="zh-CN" w:eastAsia="zh-CN"/>
                    </w:rPr>
                  </w:pPr>
                  <w:r>
                    <w:rPr>
                      <w:rFonts w:hint="eastAsia"/>
                      <w:lang w:val="zh-CN" w:eastAsia="zh-CN"/>
                    </w:rPr>
                    <w:t>/</w:t>
                  </w:r>
                </w:p>
              </w:tc>
              <w:tc>
                <w:tcPr>
                  <w:tcW w:w="994" w:type="dxa"/>
                  <w:vAlign w:val="center"/>
                </w:tcPr>
                <w:p>
                  <w:pPr>
                    <w:adjustRightInd w:val="0"/>
                    <w:snapToGrid w:val="0"/>
                    <w:jc w:val="center"/>
                    <w:rPr>
                      <w:rFonts w:hint="default"/>
                      <w:lang w:val="zh-CN" w:eastAsia="zh-CN"/>
                    </w:rPr>
                  </w:pPr>
                  <w:r>
                    <w:rPr>
                      <w:rFonts w:hint="eastAsia"/>
                      <w:lang w:val="zh-CN" w:eastAsia="zh-CN"/>
                    </w:rPr>
                    <w:t>K</w:t>
                  </w:r>
                  <w:r>
                    <w:rPr>
                      <w:rFonts w:hint="default"/>
                      <w:lang w:val="zh-CN" w:eastAsia="zh-CN"/>
                    </w:rPr>
                    <w:t>W</w:t>
                  </w:r>
                  <w:r>
                    <w:rPr>
                      <w:rFonts w:hint="eastAsia"/>
                      <w:lang w:val="zh-CN" w:eastAsia="zh-CN"/>
                    </w:rPr>
                    <w:t>/h</w:t>
                  </w:r>
                </w:p>
              </w:tc>
              <w:tc>
                <w:tcPr>
                  <w:tcW w:w="1272" w:type="dxa"/>
                  <w:vAlign w:val="center"/>
                </w:tcPr>
                <w:p>
                  <w:pPr>
                    <w:adjustRightInd w:val="0"/>
                    <w:snapToGrid w:val="0"/>
                    <w:jc w:val="center"/>
                    <w:rPr>
                      <w:rFonts w:hint="default"/>
                      <w:lang w:val="zh-CN" w:eastAsia="zh-CN"/>
                    </w:rPr>
                  </w:pPr>
                  <w:r>
                    <w:rPr>
                      <w:rFonts w:hint="eastAsia"/>
                      <w:lang w:val="zh-CN" w:eastAsia="zh-CN"/>
                    </w:rPr>
                    <w:t>/</w:t>
                  </w:r>
                </w:p>
              </w:tc>
              <w:tc>
                <w:tcPr>
                  <w:tcW w:w="994" w:type="dxa"/>
                  <w:vAlign w:val="center"/>
                </w:tcPr>
                <w:p>
                  <w:pPr>
                    <w:adjustRightInd w:val="0"/>
                    <w:snapToGrid w:val="0"/>
                    <w:jc w:val="center"/>
                    <w:rPr>
                      <w:rFonts w:hint="default"/>
                      <w:lang w:val="zh-CN" w:eastAsia="zh-CN"/>
                    </w:rPr>
                  </w:pPr>
                  <w:r>
                    <w:rPr>
                      <w:rFonts w:hint="eastAsia"/>
                      <w:lang w:val="zh-CN" w:eastAsia="zh-CN"/>
                    </w:rPr>
                    <w:t>/</w:t>
                  </w:r>
                </w:p>
              </w:tc>
            </w:tr>
          </w:tbl>
          <w:p>
            <w:pPr>
              <w:pStyle w:val="5"/>
              <w:keepNext w:val="0"/>
              <w:keepLines w:val="0"/>
              <w:adjustRightInd w:val="0"/>
              <w:snapToGrid w:val="0"/>
              <w:spacing w:before="120" w:beforeLines="50" w:after="120" w:afterLines="50" w:line="360" w:lineRule="auto"/>
              <w:jc w:val="left"/>
              <w:rPr>
                <w:rFonts w:eastAsia="黑体" w:cs="Times New Roman"/>
                <w:sz w:val="30"/>
              </w:rPr>
            </w:pPr>
            <w:r>
              <w:rPr>
                <w:rFonts w:hint="eastAsia" w:eastAsia="黑体" w:cs="Times New Roman"/>
                <w:sz w:val="30"/>
                <w:lang w:val="en-US" w:eastAsia="zh-CN"/>
              </w:rPr>
              <w:t>8</w:t>
            </w:r>
            <w:r>
              <w:rPr>
                <w:rFonts w:hint="eastAsia" w:eastAsia="黑体" w:cs="Times New Roman"/>
                <w:sz w:val="30"/>
              </w:rPr>
              <w:t>主要设备</w:t>
            </w:r>
          </w:p>
          <w:p>
            <w:pPr>
              <w:adjustRightInd w:val="0"/>
              <w:snapToGrid w:val="0"/>
              <w:spacing w:line="360" w:lineRule="auto"/>
              <w:ind w:firstLine="480" w:firstLineChars="20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项目主要生产设备如下表。</w:t>
            </w:r>
          </w:p>
          <w:p>
            <w:pPr>
              <w:adjustRightInd w:val="0"/>
              <w:snapToGrid w:val="0"/>
              <w:jc w:val="center"/>
              <w:rPr>
                <w:rFonts w:hint="eastAsia" w:ascii="宋体" w:hAnsi="宋体" w:cs="宋体"/>
                <w:b/>
                <w:bCs/>
                <w:sz w:val="24"/>
                <w:szCs w:val="24"/>
              </w:rPr>
            </w:pPr>
            <w:r>
              <w:rPr>
                <w:rFonts w:hint="eastAsia" w:ascii="宋体" w:hAnsi="宋体" w:cs="宋体"/>
                <w:b/>
                <w:bCs/>
                <w:sz w:val="24"/>
                <w:szCs w:val="24"/>
              </w:rPr>
              <w:t>表2</w:t>
            </w:r>
            <w:r>
              <w:rPr>
                <w:rFonts w:ascii="宋体" w:hAnsi="宋体" w:cs="宋体"/>
                <w:b/>
                <w:bCs/>
                <w:sz w:val="24"/>
                <w:szCs w:val="24"/>
              </w:rPr>
              <w:t>-</w:t>
            </w:r>
            <w:r>
              <w:rPr>
                <w:rFonts w:hint="eastAsia" w:ascii="宋体" w:hAnsi="宋体" w:cs="宋体"/>
                <w:b/>
                <w:bCs/>
                <w:sz w:val="24"/>
                <w:szCs w:val="24"/>
                <w:lang w:val="en-US" w:eastAsia="zh-CN"/>
              </w:rPr>
              <w:t>9</w:t>
            </w:r>
            <w:r>
              <w:rPr>
                <w:rFonts w:ascii="宋体" w:hAnsi="宋体" w:cs="宋体"/>
                <w:b/>
                <w:bCs/>
                <w:sz w:val="24"/>
                <w:szCs w:val="24"/>
              </w:rPr>
              <w:t xml:space="preserve"> </w:t>
            </w:r>
            <w:r>
              <w:rPr>
                <w:rFonts w:hint="eastAsia" w:ascii="宋体" w:hAnsi="宋体" w:cs="宋体"/>
                <w:b/>
                <w:bCs/>
                <w:sz w:val="24"/>
                <w:szCs w:val="24"/>
              </w:rPr>
              <w:t>项目主要设备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648"/>
              <w:gridCol w:w="798"/>
              <w:gridCol w:w="2969"/>
              <w:gridCol w:w="648"/>
              <w:gridCol w:w="63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zh-CN" w:eastAsia="zh-CN"/>
                    </w:rPr>
                  </w:pPr>
                  <w:r>
                    <w:rPr>
                      <w:rFonts w:hint="default"/>
                      <w:u w:val="single"/>
                      <w:lang w:val="zh-CN" w:eastAsia="zh-CN"/>
                    </w:rPr>
                    <w:t>序号</w:t>
                  </w:r>
                </w:p>
              </w:tc>
              <w:tc>
                <w:tcPr>
                  <w:tcW w:w="1446" w:type="dxa"/>
                  <w:gridSpan w:val="2"/>
                  <w:vAlign w:val="center"/>
                </w:tcPr>
                <w:p>
                  <w:pPr>
                    <w:adjustRightInd w:val="0"/>
                    <w:snapToGrid w:val="0"/>
                    <w:jc w:val="center"/>
                    <w:rPr>
                      <w:rFonts w:hint="default"/>
                      <w:u w:val="single"/>
                      <w:lang w:val="zh-CN" w:eastAsia="zh-CN"/>
                    </w:rPr>
                  </w:pPr>
                  <w:r>
                    <w:rPr>
                      <w:rFonts w:hint="default"/>
                      <w:u w:val="single"/>
                      <w:lang w:val="zh-CN" w:eastAsia="zh-CN"/>
                    </w:rPr>
                    <w:t>名称</w:t>
                  </w:r>
                </w:p>
              </w:tc>
              <w:tc>
                <w:tcPr>
                  <w:tcW w:w="2969" w:type="dxa"/>
                  <w:vAlign w:val="center"/>
                </w:tcPr>
                <w:p>
                  <w:pPr>
                    <w:adjustRightInd w:val="0"/>
                    <w:snapToGrid w:val="0"/>
                    <w:jc w:val="center"/>
                    <w:rPr>
                      <w:rFonts w:hint="default"/>
                      <w:u w:val="single"/>
                      <w:lang w:val="zh-CN" w:eastAsia="zh-CN"/>
                    </w:rPr>
                  </w:pPr>
                  <w:r>
                    <w:rPr>
                      <w:rFonts w:hint="default"/>
                      <w:u w:val="single"/>
                      <w:lang w:val="zh-CN" w:eastAsia="zh-CN"/>
                    </w:rPr>
                    <w:t>规格型号</w:t>
                  </w:r>
                </w:p>
              </w:tc>
              <w:tc>
                <w:tcPr>
                  <w:tcW w:w="648" w:type="dxa"/>
                  <w:vAlign w:val="center"/>
                </w:tcPr>
                <w:p>
                  <w:pPr>
                    <w:adjustRightInd w:val="0"/>
                    <w:snapToGrid w:val="0"/>
                    <w:jc w:val="center"/>
                    <w:rPr>
                      <w:rFonts w:hint="default"/>
                      <w:u w:val="single"/>
                      <w:lang w:val="zh-CN" w:eastAsia="zh-CN"/>
                    </w:rPr>
                  </w:pPr>
                  <w:r>
                    <w:rPr>
                      <w:rFonts w:hint="default"/>
                      <w:u w:val="single"/>
                      <w:lang w:val="zh-CN" w:eastAsia="zh-CN"/>
                    </w:rPr>
                    <w:t>单位</w:t>
                  </w:r>
                </w:p>
              </w:tc>
              <w:tc>
                <w:tcPr>
                  <w:tcW w:w="634" w:type="dxa"/>
                  <w:vAlign w:val="center"/>
                </w:tcPr>
                <w:p>
                  <w:pPr>
                    <w:adjustRightInd w:val="0"/>
                    <w:snapToGrid w:val="0"/>
                    <w:jc w:val="center"/>
                    <w:rPr>
                      <w:rFonts w:hint="default"/>
                      <w:u w:val="single"/>
                      <w:lang w:val="zh-CN" w:eastAsia="zh-CN"/>
                    </w:rPr>
                  </w:pPr>
                  <w:r>
                    <w:rPr>
                      <w:rFonts w:hint="default"/>
                      <w:u w:val="single"/>
                      <w:lang w:val="zh-CN" w:eastAsia="zh-CN"/>
                    </w:rPr>
                    <w:t>数量</w:t>
                  </w:r>
                </w:p>
              </w:tc>
              <w:tc>
                <w:tcPr>
                  <w:tcW w:w="1588" w:type="dxa"/>
                  <w:vAlign w:val="center"/>
                </w:tcPr>
                <w:p>
                  <w:pPr>
                    <w:adjustRightInd w:val="0"/>
                    <w:snapToGrid w:val="0"/>
                    <w:jc w:val="center"/>
                    <w:rPr>
                      <w:rFonts w:hint="default"/>
                      <w:u w:val="single"/>
                      <w:lang w:val="zh-CN" w:eastAsia="zh-CN"/>
                    </w:rPr>
                  </w:pPr>
                  <w:r>
                    <w:rPr>
                      <w:rFonts w:hint="default"/>
                      <w:u w:val="singl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zh-CN" w:eastAsia="zh-CN"/>
                    </w:rPr>
                  </w:pPr>
                  <w:r>
                    <w:rPr>
                      <w:rFonts w:hint="default"/>
                      <w:u w:val="single"/>
                      <w:lang w:val="zh-CN" w:eastAsia="zh-CN"/>
                    </w:rPr>
                    <w:t>1</w:t>
                  </w:r>
                </w:p>
              </w:tc>
              <w:tc>
                <w:tcPr>
                  <w:tcW w:w="648" w:type="dxa"/>
                  <w:vMerge w:val="restart"/>
                  <w:vAlign w:val="center"/>
                </w:tcPr>
                <w:p>
                  <w:pPr>
                    <w:adjustRightInd w:val="0"/>
                    <w:snapToGrid w:val="0"/>
                    <w:jc w:val="center"/>
                    <w:rPr>
                      <w:rFonts w:hint="default"/>
                      <w:u w:val="single"/>
                      <w:lang w:val="en-US" w:eastAsia="zh-CN"/>
                    </w:rPr>
                  </w:pPr>
                  <w:r>
                    <w:rPr>
                      <w:rFonts w:hint="eastAsia"/>
                      <w:u w:val="single"/>
                      <w:lang w:val="en-US" w:eastAsia="zh-CN"/>
                    </w:rPr>
                    <w:t>一体化泵站</w:t>
                  </w:r>
                </w:p>
              </w:tc>
              <w:tc>
                <w:tcPr>
                  <w:tcW w:w="798" w:type="dxa"/>
                  <w:vMerge w:val="restart"/>
                  <w:vAlign w:val="center"/>
                </w:tcPr>
                <w:p>
                  <w:pPr>
                    <w:adjustRightInd w:val="0"/>
                    <w:snapToGrid w:val="0"/>
                    <w:jc w:val="center"/>
                    <w:rPr>
                      <w:rFonts w:hint="default"/>
                      <w:u w:val="single"/>
                      <w:lang w:val="zh-CN" w:eastAsia="zh-CN"/>
                    </w:rPr>
                  </w:pPr>
                  <w:r>
                    <w:rPr>
                      <w:rFonts w:hint="default"/>
                      <w:u w:val="single"/>
                      <w:lang w:val="zh-CN" w:eastAsia="zh-CN"/>
                    </w:rPr>
                    <w:t>提升泵</w:t>
                  </w:r>
                </w:p>
              </w:tc>
              <w:tc>
                <w:tcPr>
                  <w:tcW w:w="2969" w:type="dxa"/>
                  <w:vMerge w:val="restart"/>
                  <w:vAlign w:val="center"/>
                </w:tcPr>
                <w:p>
                  <w:pPr>
                    <w:adjustRightInd w:val="0"/>
                    <w:snapToGrid w:val="0"/>
                    <w:jc w:val="center"/>
                    <w:rPr>
                      <w:rFonts w:hint="default"/>
                      <w:u w:val="single"/>
                      <w:lang w:val="zh-CN" w:eastAsia="zh-CN"/>
                    </w:rPr>
                  </w:pPr>
                  <w:r>
                    <w:rPr>
                      <w:rFonts w:hint="default"/>
                      <w:u w:val="single"/>
                      <w:lang w:val="zh-CN" w:eastAsia="zh-CN"/>
                    </w:rPr>
                    <w:t>Q=</w:t>
                  </w:r>
                  <w:r>
                    <w:rPr>
                      <w:rFonts w:hint="eastAsia"/>
                      <w:u w:val="single"/>
                      <w:lang w:val="en-US" w:eastAsia="zh-CN"/>
                    </w:rPr>
                    <w:t>43</w:t>
                  </w:r>
                  <w:r>
                    <w:rPr>
                      <w:rFonts w:hint="default"/>
                      <w:u w:val="single"/>
                      <w:lang w:val="zh-CN" w:eastAsia="zh-CN"/>
                    </w:rPr>
                    <w:t>m</w:t>
                  </w:r>
                  <w:r>
                    <w:rPr>
                      <w:rFonts w:hint="default"/>
                      <w:u w:val="single"/>
                      <w:vertAlign w:val="superscript"/>
                      <w:lang w:val="zh-CN" w:eastAsia="zh-CN"/>
                    </w:rPr>
                    <w:t>3</w:t>
                  </w:r>
                  <w:r>
                    <w:rPr>
                      <w:rFonts w:hint="default"/>
                      <w:u w:val="single"/>
                      <w:lang w:val="zh-CN" w:eastAsia="zh-CN"/>
                    </w:rPr>
                    <w:t>/h,H=</w:t>
                  </w:r>
                  <w:r>
                    <w:rPr>
                      <w:rFonts w:hint="eastAsia"/>
                      <w:u w:val="single"/>
                      <w:lang w:val="en-US" w:eastAsia="zh-CN"/>
                    </w:rPr>
                    <w:t>13</w:t>
                  </w:r>
                  <w:r>
                    <w:rPr>
                      <w:rFonts w:hint="default"/>
                      <w:u w:val="single"/>
                      <w:lang w:val="zh-CN" w:eastAsia="zh-CN"/>
                    </w:rPr>
                    <w:t>mN=</w:t>
                  </w:r>
                  <w:r>
                    <w:rPr>
                      <w:rFonts w:hint="eastAsia"/>
                      <w:u w:val="single"/>
                      <w:lang w:val="en-US" w:eastAsia="zh-CN"/>
                    </w:rPr>
                    <w:t>13</w:t>
                  </w:r>
                  <w:r>
                    <w:rPr>
                      <w:rFonts w:hint="default"/>
                      <w:u w:val="single"/>
                      <w:lang w:val="zh-CN" w:eastAsia="zh-CN"/>
                    </w:rPr>
                    <w:t>kW</w:t>
                  </w:r>
                </w:p>
              </w:tc>
              <w:tc>
                <w:tcPr>
                  <w:tcW w:w="648" w:type="dxa"/>
                  <w:vMerge w:val="restart"/>
                  <w:vAlign w:val="center"/>
                </w:tcPr>
                <w:p>
                  <w:pPr>
                    <w:adjustRightInd w:val="0"/>
                    <w:snapToGrid w:val="0"/>
                    <w:jc w:val="center"/>
                    <w:rPr>
                      <w:rFonts w:hint="default"/>
                      <w:u w:val="single"/>
                      <w:lang w:val="zh-CN" w:eastAsia="zh-CN"/>
                    </w:rPr>
                  </w:pPr>
                  <w:r>
                    <w:rPr>
                      <w:rFonts w:hint="default"/>
                      <w:u w:val="single"/>
                      <w:lang w:val="zh-CN" w:eastAsia="zh-CN"/>
                    </w:rPr>
                    <w:t>台</w:t>
                  </w:r>
                </w:p>
              </w:tc>
              <w:tc>
                <w:tcPr>
                  <w:tcW w:w="634" w:type="dxa"/>
                  <w:vAlign w:val="center"/>
                </w:tcPr>
                <w:p>
                  <w:pPr>
                    <w:adjustRightInd w:val="0"/>
                    <w:snapToGrid w:val="0"/>
                    <w:jc w:val="center"/>
                    <w:rPr>
                      <w:rFonts w:hint="default"/>
                      <w:u w:val="single"/>
                      <w:lang w:val="zh-CN" w:eastAsia="zh-CN"/>
                    </w:rPr>
                  </w:pPr>
                  <w:r>
                    <w:rPr>
                      <w:rFonts w:hint="default"/>
                      <w:u w:val="single"/>
                      <w:lang w:val="zh-CN" w:eastAsia="zh-CN"/>
                    </w:rPr>
                    <w:t>2</w:t>
                  </w:r>
                </w:p>
              </w:tc>
              <w:tc>
                <w:tcPr>
                  <w:tcW w:w="1588" w:type="dxa"/>
                  <w:vAlign w:val="center"/>
                </w:tcPr>
                <w:p>
                  <w:pPr>
                    <w:adjustRightInd w:val="0"/>
                    <w:snapToGrid w:val="0"/>
                    <w:jc w:val="center"/>
                    <w:rPr>
                      <w:rFonts w:hint="default"/>
                      <w:u w:val="single"/>
                      <w:lang w:val="zh-CN" w:eastAsia="zh-CN"/>
                    </w:rPr>
                  </w:pPr>
                  <w:r>
                    <w:rPr>
                      <w:rFonts w:hint="eastAsia"/>
                      <w:u w:val="single"/>
                      <w:lang w:val="en-US" w:eastAsia="zh-CN"/>
                    </w:rPr>
                    <w:t>（近期）一用一备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eastAsia"/>
                      <w:u w:val="single"/>
                      <w:lang w:val="en-US" w:eastAsia="zh-CN"/>
                    </w:rPr>
                  </w:pPr>
                  <w:r>
                    <w:rPr>
                      <w:rFonts w:hint="eastAsia"/>
                      <w:u w:val="single"/>
                      <w:lang w:val="en-US" w:eastAsia="zh-CN"/>
                    </w:rPr>
                    <w:t>2</w:t>
                  </w:r>
                </w:p>
              </w:tc>
              <w:tc>
                <w:tcPr>
                  <w:tcW w:w="648" w:type="dxa"/>
                  <w:vMerge w:val="continue"/>
                  <w:vAlign w:val="center"/>
                </w:tcPr>
                <w:p>
                  <w:pPr>
                    <w:adjustRightInd w:val="0"/>
                    <w:snapToGrid w:val="0"/>
                    <w:jc w:val="center"/>
                    <w:rPr>
                      <w:rFonts w:hint="default"/>
                      <w:u w:val="single"/>
                      <w:lang w:val="zh-CN" w:eastAsia="zh-CN"/>
                    </w:rPr>
                  </w:pPr>
                </w:p>
              </w:tc>
              <w:tc>
                <w:tcPr>
                  <w:tcW w:w="798" w:type="dxa"/>
                  <w:vMerge w:val="continue"/>
                  <w:vAlign w:val="center"/>
                </w:tcPr>
                <w:p>
                  <w:pPr>
                    <w:adjustRightInd w:val="0"/>
                    <w:snapToGrid w:val="0"/>
                    <w:jc w:val="center"/>
                    <w:rPr>
                      <w:rFonts w:hint="default"/>
                      <w:u w:val="single"/>
                      <w:lang w:val="zh-CN" w:eastAsia="zh-CN"/>
                    </w:rPr>
                  </w:pPr>
                </w:p>
              </w:tc>
              <w:tc>
                <w:tcPr>
                  <w:tcW w:w="2969" w:type="dxa"/>
                  <w:vMerge w:val="continue"/>
                  <w:vAlign w:val="center"/>
                </w:tcPr>
                <w:p>
                  <w:pPr>
                    <w:adjustRightInd w:val="0"/>
                    <w:snapToGrid w:val="0"/>
                    <w:jc w:val="center"/>
                    <w:rPr>
                      <w:rFonts w:hint="default"/>
                      <w:u w:val="single"/>
                      <w:lang w:val="zh-CN" w:eastAsia="zh-CN"/>
                    </w:rPr>
                  </w:pPr>
                </w:p>
              </w:tc>
              <w:tc>
                <w:tcPr>
                  <w:tcW w:w="648" w:type="dxa"/>
                  <w:vMerge w:val="continue"/>
                  <w:vAlign w:val="center"/>
                </w:tcPr>
                <w:p>
                  <w:pPr>
                    <w:adjustRightInd w:val="0"/>
                    <w:snapToGrid w:val="0"/>
                    <w:jc w:val="center"/>
                    <w:rPr>
                      <w:rFonts w:hint="eastAsia"/>
                      <w:u w:val="single"/>
                      <w:lang w:val="en-US" w:eastAsia="zh-CN"/>
                    </w:rPr>
                  </w:pPr>
                </w:p>
              </w:tc>
              <w:tc>
                <w:tcPr>
                  <w:tcW w:w="634" w:type="dxa"/>
                  <w:vAlign w:val="center"/>
                </w:tcPr>
                <w:p>
                  <w:pPr>
                    <w:adjustRightInd w:val="0"/>
                    <w:snapToGrid w:val="0"/>
                    <w:jc w:val="center"/>
                    <w:rPr>
                      <w:rFonts w:hint="eastAsia"/>
                      <w:u w:val="single"/>
                      <w:lang w:val="en-US" w:eastAsia="zh-CN"/>
                    </w:rPr>
                  </w:pPr>
                  <w:r>
                    <w:rPr>
                      <w:rFonts w:hint="eastAsia"/>
                      <w:u w:val="single"/>
                      <w:lang w:val="en-US" w:eastAsia="zh-CN"/>
                    </w:rPr>
                    <w:t>3</w:t>
                  </w:r>
                </w:p>
              </w:tc>
              <w:tc>
                <w:tcPr>
                  <w:tcW w:w="1588" w:type="dxa"/>
                  <w:vAlign w:val="center"/>
                </w:tcPr>
                <w:p>
                  <w:pPr>
                    <w:adjustRightInd w:val="0"/>
                    <w:snapToGrid w:val="0"/>
                    <w:jc w:val="center"/>
                    <w:rPr>
                      <w:rFonts w:hint="default"/>
                      <w:u w:val="single"/>
                      <w:lang w:val="en-US" w:eastAsia="zh-CN"/>
                    </w:rPr>
                  </w:pPr>
                  <w:r>
                    <w:rPr>
                      <w:rFonts w:hint="eastAsia"/>
                      <w:u w:val="single"/>
                      <w:lang w:val="en-US" w:eastAsia="zh-CN"/>
                    </w:rPr>
                    <w:t>（远期）两用一备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eastAsia"/>
                      <w:u w:val="single"/>
                      <w:lang w:val="zh-CN" w:eastAsia="zh-CN"/>
                    </w:rPr>
                  </w:pPr>
                  <w:r>
                    <w:rPr>
                      <w:rFonts w:hint="eastAsia"/>
                      <w:u w:val="single"/>
                      <w:lang w:val="en-US" w:eastAsia="zh-CN"/>
                    </w:rPr>
                    <w:t>3</w:t>
                  </w:r>
                </w:p>
              </w:tc>
              <w:tc>
                <w:tcPr>
                  <w:tcW w:w="648" w:type="dxa"/>
                  <w:vMerge w:val="continue"/>
                  <w:vAlign w:val="center"/>
                </w:tcPr>
                <w:p>
                  <w:pPr>
                    <w:adjustRightInd w:val="0"/>
                    <w:snapToGrid w:val="0"/>
                    <w:jc w:val="center"/>
                    <w:rPr>
                      <w:rFonts w:hint="default"/>
                      <w:u w:val="single"/>
                      <w:lang w:val="en-US" w:eastAsia="zh-CN"/>
                    </w:rPr>
                  </w:pPr>
                </w:p>
              </w:tc>
              <w:tc>
                <w:tcPr>
                  <w:tcW w:w="798" w:type="dxa"/>
                  <w:vAlign w:val="center"/>
                </w:tcPr>
                <w:p>
                  <w:pPr>
                    <w:adjustRightInd w:val="0"/>
                    <w:snapToGrid w:val="0"/>
                    <w:jc w:val="center"/>
                    <w:rPr>
                      <w:rFonts w:hint="eastAsia"/>
                      <w:u w:val="single"/>
                      <w:lang w:val="en-US" w:eastAsia="zh-CN"/>
                    </w:rPr>
                  </w:pPr>
                  <w:r>
                    <w:rPr>
                      <w:rFonts w:hint="eastAsia"/>
                      <w:u w:val="single"/>
                      <w:lang w:val="en-US" w:eastAsia="zh-CN"/>
                    </w:rPr>
                    <w:t>提篮式格栅（粗格栅）</w:t>
                  </w:r>
                </w:p>
              </w:tc>
              <w:tc>
                <w:tcPr>
                  <w:tcW w:w="2969" w:type="dxa"/>
                  <w:vAlign w:val="center"/>
                </w:tcPr>
                <w:p>
                  <w:pPr>
                    <w:adjustRightInd w:val="0"/>
                    <w:snapToGrid w:val="0"/>
                    <w:jc w:val="center"/>
                    <w:rPr>
                      <w:rFonts w:hint="default"/>
                      <w:u w:val="single"/>
                      <w:lang w:val="en-US" w:eastAsia="zh-CN"/>
                    </w:rPr>
                  </w:pPr>
                  <w:r>
                    <w:rPr>
                      <w:rFonts w:hint="eastAsia"/>
                      <w:u w:val="single"/>
                      <w:lang w:val="en-US" w:eastAsia="zh-CN"/>
                    </w:rPr>
                    <w:t>SS304</w:t>
                  </w:r>
                </w:p>
              </w:tc>
              <w:tc>
                <w:tcPr>
                  <w:tcW w:w="648" w:type="dxa"/>
                  <w:vAlign w:val="center"/>
                </w:tcPr>
                <w:p>
                  <w:pPr>
                    <w:adjustRightInd w:val="0"/>
                    <w:snapToGrid w:val="0"/>
                    <w:jc w:val="center"/>
                    <w:rPr>
                      <w:rFonts w:hint="default"/>
                      <w:u w:val="single"/>
                      <w:lang w:val="zh-CN" w:eastAsia="zh-CN"/>
                    </w:rPr>
                  </w:pPr>
                  <w:r>
                    <w:rPr>
                      <w:rFonts w:hint="eastAsia"/>
                      <w:u w:val="single"/>
                      <w:lang w:val="en-US" w:eastAsia="zh-CN"/>
                    </w:rPr>
                    <w:t>台</w:t>
                  </w:r>
                </w:p>
              </w:tc>
              <w:tc>
                <w:tcPr>
                  <w:tcW w:w="634" w:type="dxa"/>
                  <w:vAlign w:val="center"/>
                </w:tcPr>
                <w:p>
                  <w:pPr>
                    <w:adjustRightInd w:val="0"/>
                    <w:snapToGrid w:val="0"/>
                    <w:jc w:val="center"/>
                    <w:rPr>
                      <w:rFonts w:hint="default"/>
                      <w:u w:val="single"/>
                      <w:lang w:val="zh-CN" w:eastAsia="zh-CN"/>
                    </w:rPr>
                  </w:pPr>
                  <w:r>
                    <w:rPr>
                      <w:rFonts w:hint="default"/>
                      <w:u w:val="single"/>
                      <w:lang w:val="zh-CN" w:eastAsia="zh-CN"/>
                    </w:rPr>
                    <w:t>1</w:t>
                  </w:r>
                </w:p>
              </w:tc>
              <w:tc>
                <w:tcPr>
                  <w:tcW w:w="1588" w:type="dxa"/>
                  <w:vAlign w:val="center"/>
                </w:tcPr>
                <w:p>
                  <w:pPr>
                    <w:adjustRightInd w:val="0"/>
                    <w:snapToGrid w:val="0"/>
                    <w:jc w:val="center"/>
                    <w:rPr>
                      <w:rFonts w:hint="eastAsia"/>
                      <w:u w:val="single"/>
                      <w:lang w:val="zh-CN" w:eastAsia="zh-CN"/>
                    </w:rPr>
                  </w:pPr>
                  <w:r>
                    <w:rPr>
                      <w:rFonts w:hint="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eastAsia"/>
                      <w:u w:val="single"/>
                      <w:lang w:val="zh-CN" w:eastAsia="zh-CN"/>
                    </w:rPr>
                  </w:pPr>
                  <w:r>
                    <w:rPr>
                      <w:rFonts w:hint="eastAsia"/>
                      <w:u w:val="single"/>
                      <w:lang w:val="en-US" w:eastAsia="zh-CN"/>
                    </w:rPr>
                    <w:t>4</w:t>
                  </w:r>
                </w:p>
              </w:tc>
              <w:tc>
                <w:tcPr>
                  <w:tcW w:w="1446" w:type="dxa"/>
                  <w:gridSpan w:val="2"/>
                  <w:vAlign w:val="center"/>
                </w:tcPr>
                <w:p>
                  <w:pPr>
                    <w:adjustRightInd w:val="0"/>
                    <w:snapToGrid w:val="0"/>
                    <w:jc w:val="center"/>
                    <w:rPr>
                      <w:rFonts w:hint="default"/>
                      <w:u w:val="single"/>
                      <w:lang w:val="en-US" w:eastAsia="zh-CN"/>
                    </w:rPr>
                  </w:pPr>
                  <w:r>
                    <w:rPr>
                      <w:rFonts w:hint="eastAsia"/>
                      <w:u w:val="single"/>
                      <w:lang w:val="en-US" w:eastAsia="zh-CN"/>
                    </w:rPr>
                    <w:t>回旋式细格栅</w:t>
                  </w:r>
                </w:p>
              </w:tc>
              <w:tc>
                <w:tcPr>
                  <w:tcW w:w="2969" w:type="dxa"/>
                  <w:vAlign w:val="center"/>
                </w:tcPr>
                <w:p>
                  <w:pPr>
                    <w:adjustRightInd w:val="0"/>
                    <w:snapToGrid w:val="0"/>
                    <w:jc w:val="center"/>
                    <w:rPr>
                      <w:rFonts w:hint="default"/>
                      <w:u w:val="single"/>
                      <w:lang w:val="zh-CN" w:eastAsia="zh-CN"/>
                    </w:rPr>
                  </w:pPr>
                  <w:r>
                    <w:rPr>
                      <w:rFonts w:hint="eastAsia"/>
                      <w:u w:val="single"/>
                      <w:lang w:val="en-US" w:eastAsia="zh-CN"/>
                    </w:rPr>
                    <w:t>栅隙</w:t>
                  </w:r>
                  <w:r>
                    <w:rPr>
                      <w:rFonts w:hint="default"/>
                      <w:u w:val="single"/>
                      <w:lang w:val="en-US" w:eastAsia="zh-CN"/>
                    </w:rPr>
                    <w:t>5mm</w:t>
                  </w:r>
                  <w:r>
                    <w:rPr>
                      <w:rFonts w:hint="eastAsia"/>
                      <w:u w:val="single"/>
                      <w:lang w:val="en-US" w:eastAsia="zh-CN"/>
                    </w:rPr>
                    <w:t>，安装角度</w:t>
                  </w:r>
                  <w:r>
                    <w:rPr>
                      <w:rFonts w:hint="default"/>
                      <w:u w:val="single"/>
                      <w:lang w:val="en-US" w:eastAsia="zh-CN"/>
                    </w:rPr>
                    <w:t>60</w:t>
                  </w:r>
                  <w:r>
                    <w:rPr>
                      <w:rFonts w:hint="eastAsia"/>
                      <w:u w:val="single"/>
                      <w:lang w:val="en-US" w:eastAsia="zh-CN"/>
                    </w:rPr>
                    <w:t>°，渠宽</w:t>
                  </w:r>
                  <w:r>
                    <w:rPr>
                      <w:rFonts w:hint="default"/>
                      <w:u w:val="single"/>
                      <w:lang w:val="en-US" w:eastAsia="zh-CN"/>
                    </w:rPr>
                    <w:t>0.6m</w:t>
                  </w:r>
                  <w:r>
                    <w:rPr>
                      <w:rFonts w:hint="eastAsia"/>
                      <w:u w:val="single"/>
                      <w:lang w:val="en-US" w:eastAsia="zh-CN"/>
                    </w:rPr>
                    <w:t>。</w:t>
                  </w:r>
                  <w:r>
                    <w:rPr>
                      <w:rFonts w:hint="default"/>
                      <w:u w:val="single"/>
                      <w:lang w:val="en-US" w:eastAsia="zh-CN"/>
                    </w:rPr>
                    <w:t>N=0.55kw</w:t>
                  </w:r>
                </w:p>
              </w:tc>
              <w:tc>
                <w:tcPr>
                  <w:tcW w:w="648" w:type="dxa"/>
                  <w:vAlign w:val="center"/>
                </w:tcPr>
                <w:p>
                  <w:pPr>
                    <w:adjustRightInd w:val="0"/>
                    <w:snapToGrid w:val="0"/>
                    <w:jc w:val="center"/>
                    <w:rPr>
                      <w:rFonts w:hint="default"/>
                      <w:u w:val="single"/>
                      <w:lang w:val="zh-CN" w:eastAsia="zh-CN"/>
                    </w:rPr>
                  </w:pPr>
                  <w:r>
                    <w:rPr>
                      <w:rFonts w:hint="default"/>
                      <w:u w:val="single"/>
                      <w:lang w:val="zh-CN" w:eastAsia="zh-CN"/>
                    </w:rPr>
                    <w:t>台</w:t>
                  </w:r>
                </w:p>
              </w:tc>
              <w:tc>
                <w:tcPr>
                  <w:tcW w:w="634" w:type="dxa"/>
                  <w:vAlign w:val="center"/>
                </w:tcPr>
                <w:p>
                  <w:pPr>
                    <w:adjustRightInd w:val="0"/>
                    <w:snapToGrid w:val="0"/>
                    <w:jc w:val="center"/>
                    <w:rPr>
                      <w:rFonts w:hint="default"/>
                      <w:u w:val="single"/>
                      <w:lang w:val="zh-CN" w:eastAsia="zh-CN"/>
                    </w:rPr>
                  </w:pPr>
                  <w:r>
                    <w:rPr>
                      <w:rFonts w:hint="default"/>
                      <w:u w:val="single"/>
                      <w:lang w:val="zh-CN" w:eastAsia="zh-CN"/>
                    </w:rPr>
                    <w:t>1</w:t>
                  </w:r>
                </w:p>
              </w:tc>
              <w:tc>
                <w:tcPr>
                  <w:tcW w:w="1588" w:type="dxa"/>
                  <w:vAlign w:val="center"/>
                </w:tcPr>
                <w:p>
                  <w:pPr>
                    <w:adjustRightInd w:val="0"/>
                    <w:snapToGrid w:val="0"/>
                    <w:jc w:val="center"/>
                    <w:rPr>
                      <w:rFonts w:hint="eastAsia"/>
                      <w:u w:val="single"/>
                      <w:lang w:val="zh-CN" w:eastAsia="zh-CN"/>
                    </w:rPr>
                  </w:pPr>
                  <w:r>
                    <w:rPr>
                      <w:rFonts w:hint="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en-US" w:eastAsia="zh-CN"/>
                    </w:rPr>
                  </w:pPr>
                  <w:r>
                    <w:rPr>
                      <w:rFonts w:hint="eastAsia"/>
                      <w:u w:val="single"/>
                      <w:lang w:val="en-US" w:eastAsia="zh-CN"/>
                    </w:rPr>
                    <w:t>5</w:t>
                  </w:r>
                </w:p>
              </w:tc>
              <w:tc>
                <w:tcPr>
                  <w:tcW w:w="1446" w:type="dxa"/>
                  <w:gridSpan w:val="2"/>
                  <w:vAlign w:val="center"/>
                </w:tcPr>
                <w:p>
                  <w:pPr>
                    <w:adjustRightInd w:val="0"/>
                    <w:snapToGrid w:val="0"/>
                    <w:jc w:val="center"/>
                    <w:rPr>
                      <w:rFonts w:hint="default"/>
                      <w:u w:val="single"/>
                      <w:lang w:val="en-US" w:eastAsia="zh-CN"/>
                    </w:rPr>
                  </w:pPr>
                  <w:r>
                    <w:rPr>
                      <w:rFonts w:hint="eastAsia"/>
                      <w:u w:val="single"/>
                      <w:lang w:val="en-US" w:eastAsia="zh-CN"/>
                    </w:rPr>
                    <w:t>预处理组合池</w:t>
                  </w:r>
                </w:p>
              </w:tc>
              <w:tc>
                <w:tcPr>
                  <w:tcW w:w="2969" w:type="dxa"/>
                  <w:vAlign w:val="center"/>
                </w:tcPr>
                <w:p>
                  <w:pPr>
                    <w:adjustRightInd w:val="0"/>
                    <w:snapToGrid w:val="0"/>
                    <w:jc w:val="center"/>
                    <w:rPr>
                      <w:rFonts w:hint="default"/>
                      <w:u w:val="single"/>
                      <w:lang w:val="en-US" w:eastAsia="zh-CN"/>
                    </w:rPr>
                  </w:pPr>
                  <w:r>
                    <w:rPr>
                      <w:rFonts w:hint="eastAsia"/>
                      <w:u w:val="single"/>
                      <w:lang w:val="en-US" w:eastAsia="zh-CN"/>
                    </w:rPr>
                    <w:t>整体尺寸：</w:t>
                  </w:r>
                  <w:r>
                    <w:rPr>
                      <w:rFonts w:hint="default"/>
                      <w:u w:val="single"/>
                      <w:lang w:val="en-US" w:eastAsia="zh-CN"/>
                    </w:rPr>
                    <w:t>L</w:t>
                  </w:r>
                  <w:r>
                    <w:rPr>
                      <w:rFonts w:hint="eastAsia"/>
                      <w:u w:val="single"/>
                      <w:lang w:val="en-US" w:eastAsia="zh-CN"/>
                    </w:rPr>
                    <w:t>×</w:t>
                  </w:r>
                  <w:r>
                    <w:rPr>
                      <w:rFonts w:hint="default"/>
                      <w:u w:val="single"/>
                      <w:lang w:val="en-US" w:eastAsia="zh-CN"/>
                    </w:rPr>
                    <w:t>B=9.8</w:t>
                  </w:r>
                  <w:r>
                    <w:rPr>
                      <w:rFonts w:hint="eastAsia"/>
                      <w:u w:val="single"/>
                      <w:lang w:val="en-US" w:eastAsia="zh-CN"/>
                    </w:rPr>
                    <w:t>×</w:t>
                  </w:r>
                  <w:r>
                    <w:rPr>
                      <w:rFonts w:hint="default"/>
                      <w:u w:val="single"/>
                      <w:lang w:val="en-US" w:eastAsia="zh-CN"/>
                    </w:rPr>
                    <w:t>7.1m</w:t>
                  </w:r>
                  <w:r>
                    <w:rPr>
                      <w:rFonts w:hint="eastAsia"/>
                      <w:u w:val="single"/>
                      <w:lang w:val="en-US" w:eastAsia="zh-CN"/>
                    </w:rPr>
                    <w:t>，（平流沉砂池有效水深0.8m，调节池有效水深3m，贮泥间有效水深3m）</w:t>
                  </w:r>
                </w:p>
              </w:tc>
              <w:tc>
                <w:tcPr>
                  <w:tcW w:w="648" w:type="dxa"/>
                  <w:vAlign w:val="center"/>
                </w:tcPr>
                <w:p>
                  <w:pPr>
                    <w:adjustRightInd w:val="0"/>
                    <w:snapToGrid w:val="0"/>
                    <w:jc w:val="center"/>
                    <w:rPr>
                      <w:rFonts w:hint="default"/>
                      <w:u w:val="single"/>
                      <w:lang w:val="en-US" w:eastAsia="zh-CN"/>
                    </w:rPr>
                  </w:pPr>
                  <w:r>
                    <w:rPr>
                      <w:rFonts w:hint="eastAsia"/>
                      <w:u w:val="single"/>
                      <w:lang w:val="en-US" w:eastAsia="zh-CN"/>
                    </w:rPr>
                    <w:t>座</w:t>
                  </w:r>
                </w:p>
              </w:tc>
              <w:tc>
                <w:tcPr>
                  <w:tcW w:w="634" w:type="dxa"/>
                  <w:vAlign w:val="center"/>
                </w:tcPr>
                <w:p>
                  <w:pPr>
                    <w:adjustRightInd w:val="0"/>
                    <w:snapToGrid w:val="0"/>
                    <w:jc w:val="center"/>
                    <w:rPr>
                      <w:rFonts w:hint="default"/>
                      <w:u w:val="single"/>
                      <w:lang w:val="en-US" w:eastAsia="zh-CN"/>
                    </w:rPr>
                  </w:pPr>
                  <w:r>
                    <w:rPr>
                      <w:rFonts w:hint="eastAsia"/>
                      <w:u w:val="single"/>
                      <w:lang w:val="en-US" w:eastAsia="zh-CN"/>
                    </w:rPr>
                    <w:t>1</w:t>
                  </w:r>
                </w:p>
              </w:tc>
              <w:tc>
                <w:tcPr>
                  <w:tcW w:w="1588" w:type="dxa"/>
                  <w:vAlign w:val="center"/>
                </w:tcPr>
                <w:p>
                  <w:pPr>
                    <w:adjustRightInd w:val="0"/>
                    <w:snapToGrid w:val="0"/>
                    <w:jc w:val="center"/>
                    <w:rPr>
                      <w:rFonts w:hint="default"/>
                      <w:u w:val="single"/>
                      <w:lang w:val="en-US" w:eastAsia="zh-CN"/>
                    </w:rPr>
                  </w:pPr>
                  <w:r>
                    <w:rPr>
                      <w:rFonts w:hint="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eastAsia"/>
                      <w:u w:val="single"/>
                      <w:lang w:val="zh-CN" w:eastAsia="zh-CN"/>
                    </w:rPr>
                  </w:pPr>
                  <w:r>
                    <w:rPr>
                      <w:rFonts w:hint="eastAsia"/>
                      <w:u w:val="single"/>
                      <w:lang w:val="en-US" w:eastAsia="zh-CN"/>
                    </w:rPr>
                    <w:t>6</w:t>
                  </w:r>
                </w:p>
              </w:tc>
              <w:tc>
                <w:tcPr>
                  <w:tcW w:w="1446" w:type="dxa"/>
                  <w:gridSpan w:val="2"/>
                  <w:vAlign w:val="center"/>
                </w:tcPr>
                <w:p>
                  <w:pPr>
                    <w:adjustRightInd w:val="0"/>
                    <w:snapToGrid w:val="0"/>
                    <w:jc w:val="center"/>
                    <w:rPr>
                      <w:rFonts w:hint="default"/>
                      <w:u w:val="single"/>
                      <w:lang w:val="en-US" w:eastAsia="zh-CN"/>
                    </w:rPr>
                  </w:pPr>
                  <w:r>
                    <w:rPr>
                      <w:rFonts w:hint="eastAsia"/>
                      <w:u w:val="single"/>
                      <w:lang w:val="en-US" w:eastAsia="zh-CN"/>
                    </w:rPr>
                    <w:t>一体化设备</w:t>
                  </w:r>
                </w:p>
              </w:tc>
              <w:tc>
                <w:tcPr>
                  <w:tcW w:w="2969" w:type="dxa"/>
                  <w:vAlign w:val="center"/>
                </w:tcPr>
                <w:p>
                  <w:pPr>
                    <w:adjustRightInd w:val="0"/>
                    <w:snapToGrid w:val="0"/>
                    <w:jc w:val="center"/>
                    <w:rPr>
                      <w:rFonts w:hint="default"/>
                      <w:u w:val="single"/>
                      <w:lang w:val="zh-CN" w:eastAsia="zh-CN"/>
                    </w:rPr>
                  </w:pPr>
                  <w:r>
                    <w:rPr>
                      <w:rFonts w:hint="default"/>
                      <w:u w:val="single"/>
                      <w:lang w:val="en-US" w:eastAsia="zh-CN"/>
                    </w:rPr>
                    <w:t>B×L=17.5</w:t>
                  </w:r>
                  <w:r>
                    <w:rPr>
                      <w:rFonts w:hint="eastAsia"/>
                      <w:u w:val="single"/>
                      <w:lang w:val="en-US" w:eastAsia="zh-CN"/>
                    </w:rPr>
                    <w:t>×</w:t>
                  </w:r>
                  <w:r>
                    <w:rPr>
                      <w:rFonts w:hint="default"/>
                      <w:u w:val="single"/>
                      <w:lang w:val="en-US" w:eastAsia="zh-CN"/>
                    </w:rPr>
                    <w:t>3.0</w:t>
                  </w:r>
                  <w:r>
                    <w:rPr>
                      <w:rFonts w:hint="eastAsia"/>
                      <w:u w:val="single"/>
                      <w:lang w:val="en-US" w:eastAsia="zh-CN"/>
                    </w:rPr>
                    <w:t>×</w:t>
                  </w:r>
                  <w:r>
                    <w:rPr>
                      <w:rFonts w:hint="default"/>
                      <w:u w:val="single"/>
                      <w:lang w:val="en-US" w:eastAsia="zh-CN"/>
                    </w:rPr>
                    <w:t>3.1</w:t>
                  </w:r>
                  <w:r>
                    <w:rPr>
                      <w:rFonts w:hint="eastAsia"/>
                      <w:u w:val="single"/>
                      <w:lang w:val="en-US" w:eastAsia="zh-CN"/>
                    </w:rPr>
                    <w:t>，钢筋砼结构</w:t>
                  </w:r>
                </w:p>
              </w:tc>
              <w:tc>
                <w:tcPr>
                  <w:tcW w:w="648" w:type="dxa"/>
                  <w:vAlign w:val="center"/>
                </w:tcPr>
                <w:p>
                  <w:pPr>
                    <w:adjustRightInd w:val="0"/>
                    <w:snapToGrid w:val="0"/>
                    <w:jc w:val="center"/>
                    <w:rPr>
                      <w:rFonts w:hint="default"/>
                      <w:u w:val="single"/>
                      <w:lang w:val="zh-CN" w:eastAsia="zh-CN"/>
                    </w:rPr>
                  </w:pPr>
                  <w:r>
                    <w:rPr>
                      <w:rFonts w:hint="eastAsia"/>
                      <w:u w:val="single"/>
                      <w:lang w:val="en-US" w:eastAsia="zh-CN"/>
                    </w:rPr>
                    <w:t>组</w:t>
                  </w:r>
                </w:p>
              </w:tc>
              <w:tc>
                <w:tcPr>
                  <w:tcW w:w="634" w:type="dxa"/>
                  <w:vAlign w:val="center"/>
                </w:tcPr>
                <w:p>
                  <w:pPr>
                    <w:adjustRightInd w:val="0"/>
                    <w:snapToGrid w:val="0"/>
                    <w:jc w:val="center"/>
                    <w:rPr>
                      <w:rFonts w:hint="default"/>
                      <w:u w:val="single"/>
                      <w:lang w:val="zh-CN" w:eastAsia="zh-CN"/>
                    </w:rPr>
                  </w:pPr>
                  <w:r>
                    <w:rPr>
                      <w:rFonts w:hint="eastAsia"/>
                      <w:u w:val="single"/>
                      <w:lang w:val="en-US" w:eastAsia="zh-CN"/>
                    </w:rPr>
                    <w:t>2</w:t>
                  </w:r>
                </w:p>
              </w:tc>
              <w:tc>
                <w:tcPr>
                  <w:tcW w:w="1588" w:type="dxa"/>
                  <w:vAlign w:val="center"/>
                </w:tcPr>
                <w:p>
                  <w:pPr>
                    <w:adjustRightInd w:val="0"/>
                    <w:snapToGrid w:val="0"/>
                    <w:jc w:val="center"/>
                    <w:rPr>
                      <w:rFonts w:hint="default"/>
                      <w:u w:val="single"/>
                      <w:lang w:val="en-US" w:eastAsia="zh-CN"/>
                    </w:rPr>
                  </w:pPr>
                  <w:r>
                    <w:rPr>
                      <w:rFonts w:hint="eastAsia"/>
                      <w:u w:val="single"/>
                      <w:lang w:val="en-US" w:eastAsia="zh-CN"/>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en-US" w:eastAsia="zh-CN"/>
                    </w:rPr>
                  </w:pPr>
                  <w:r>
                    <w:rPr>
                      <w:rFonts w:hint="eastAsia"/>
                      <w:u w:val="single"/>
                      <w:lang w:val="en-US" w:eastAsia="zh-CN"/>
                    </w:rPr>
                    <w:t>7</w:t>
                  </w:r>
                </w:p>
              </w:tc>
              <w:tc>
                <w:tcPr>
                  <w:tcW w:w="1446" w:type="dxa"/>
                  <w:gridSpan w:val="2"/>
                  <w:vAlign w:val="center"/>
                </w:tcPr>
                <w:p>
                  <w:pPr>
                    <w:adjustRightInd w:val="0"/>
                    <w:snapToGrid w:val="0"/>
                    <w:jc w:val="center"/>
                    <w:rPr>
                      <w:rFonts w:hint="eastAsia"/>
                      <w:u w:val="single"/>
                      <w:lang w:val="en-US" w:eastAsia="zh-CN"/>
                    </w:rPr>
                  </w:pPr>
                  <w:r>
                    <w:rPr>
                      <w:rFonts w:hint="eastAsia"/>
                      <w:u w:val="single"/>
                      <w:lang w:val="en-US" w:eastAsia="zh-CN"/>
                    </w:rPr>
                    <w:t>一体化设备</w:t>
                  </w:r>
                </w:p>
              </w:tc>
              <w:tc>
                <w:tcPr>
                  <w:tcW w:w="2969" w:type="dxa"/>
                  <w:vAlign w:val="center"/>
                </w:tcPr>
                <w:p>
                  <w:pPr>
                    <w:adjustRightInd w:val="0"/>
                    <w:snapToGrid w:val="0"/>
                    <w:jc w:val="center"/>
                    <w:rPr>
                      <w:rFonts w:hint="eastAsia"/>
                      <w:u w:val="single"/>
                      <w:lang w:val="en-US" w:eastAsia="zh-CN"/>
                    </w:rPr>
                  </w:pPr>
                  <w:r>
                    <w:rPr>
                      <w:rFonts w:hint="default"/>
                      <w:u w:val="single"/>
                      <w:lang w:val="en-US" w:eastAsia="zh-CN"/>
                    </w:rPr>
                    <w:t>B×L=17.5</w:t>
                  </w:r>
                  <w:r>
                    <w:rPr>
                      <w:rFonts w:hint="eastAsia"/>
                      <w:u w:val="single"/>
                      <w:lang w:val="en-US" w:eastAsia="zh-CN"/>
                    </w:rPr>
                    <w:t>×</w:t>
                  </w:r>
                  <w:r>
                    <w:rPr>
                      <w:rFonts w:hint="default"/>
                      <w:u w:val="single"/>
                      <w:lang w:val="en-US" w:eastAsia="zh-CN"/>
                    </w:rPr>
                    <w:t>3.0</w:t>
                  </w:r>
                  <w:r>
                    <w:rPr>
                      <w:rFonts w:hint="eastAsia"/>
                      <w:u w:val="single"/>
                      <w:lang w:val="en-US" w:eastAsia="zh-CN"/>
                    </w:rPr>
                    <w:t>×</w:t>
                  </w:r>
                  <w:r>
                    <w:rPr>
                      <w:rFonts w:hint="default"/>
                      <w:u w:val="single"/>
                      <w:lang w:val="en-US" w:eastAsia="zh-CN"/>
                    </w:rPr>
                    <w:t>3.1</w:t>
                  </w:r>
                  <w:r>
                    <w:rPr>
                      <w:rFonts w:hint="eastAsia"/>
                      <w:u w:val="single"/>
                      <w:lang w:val="en-US" w:eastAsia="zh-CN"/>
                    </w:rPr>
                    <w:t>，钢筋砼结构</w:t>
                  </w:r>
                </w:p>
              </w:tc>
              <w:tc>
                <w:tcPr>
                  <w:tcW w:w="648" w:type="dxa"/>
                  <w:vAlign w:val="center"/>
                </w:tcPr>
                <w:p>
                  <w:pPr>
                    <w:adjustRightInd w:val="0"/>
                    <w:snapToGrid w:val="0"/>
                    <w:jc w:val="center"/>
                    <w:rPr>
                      <w:rFonts w:hint="eastAsia"/>
                      <w:u w:val="single"/>
                      <w:lang w:val="en-US" w:eastAsia="zh-CN"/>
                    </w:rPr>
                  </w:pPr>
                  <w:r>
                    <w:rPr>
                      <w:rFonts w:hint="eastAsia"/>
                      <w:u w:val="single"/>
                      <w:lang w:val="en-US" w:eastAsia="zh-CN"/>
                    </w:rPr>
                    <w:t>组</w:t>
                  </w:r>
                </w:p>
              </w:tc>
              <w:tc>
                <w:tcPr>
                  <w:tcW w:w="634" w:type="dxa"/>
                  <w:vAlign w:val="center"/>
                </w:tcPr>
                <w:p>
                  <w:pPr>
                    <w:adjustRightInd w:val="0"/>
                    <w:snapToGrid w:val="0"/>
                    <w:jc w:val="center"/>
                    <w:rPr>
                      <w:rFonts w:hint="eastAsia"/>
                      <w:u w:val="single"/>
                      <w:lang w:val="en-US" w:eastAsia="zh-CN"/>
                    </w:rPr>
                  </w:pPr>
                  <w:r>
                    <w:rPr>
                      <w:rFonts w:hint="eastAsia"/>
                      <w:u w:val="single"/>
                      <w:lang w:val="en-US" w:eastAsia="zh-CN"/>
                    </w:rPr>
                    <w:t>3</w:t>
                  </w:r>
                </w:p>
              </w:tc>
              <w:tc>
                <w:tcPr>
                  <w:tcW w:w="1588" w:type="dxa"/>
                  <w:vAlign w:val="center"/>
                </w:tcPr>
                <w:p>
                  <w:pPr>
                    <w:adjustRightInd w:val="0"/>
                    <w:snapToGrid w:val="0"/>
                    <w:jc w:val="center"/>
                    <w:rPr>
                      <w:rFonts w:hint="eastAsia"/>
                      <w:u w:val="single"/>
                      <w:lang w:val="en-US" w:eastAsia="zh-CN"/>
                    </w:rPr>
                  </w:pPr>
                  <w:r>
                    <w:rPr>
                      <w:rFonts w:hint="eastAsia"/>
                      <w:u w:val="single"/>
                      <w:lang w:val="en-US" w:eastAsia="zh-CN"/>
                    </w:rPr>
                    <w:t>远期（增设一套）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en-US" w:eastAsia="zh-CN"/>
                    </w:rPr>
                  </w:pPr>
                  <w:r>
                    <w:rPr>
                      <w:rFonts w:hint="eastAsia"/>
                      <w:u w:val="single"/>
                      <w:lang w:val="en-US" w:eastAsia="zh-CN"/>
                    </w:rPr>
                    <w:t>8</w:t>
                  </w:r>
                </w:p>
              </w:tc>
              <w:tc>
                <w:tcPr>
                  <w:tcW w:w="1446" w:type="dxa"/>
                  <w:gridSpan w:val="2"/>
                  <w:vAlign w:val="center"/>
                </w:tcPr>
                <w:p>
                  <w:pPr>
                    <w:adjustRightInd w:val="0"/>
                    <w:snapToGrid w:val="0"/>
                    <w:jc w:val="center"/>
                    <w:rPr>
                      <w:rFonts w:hint="eastAsia"/>
                      <w:u w:val="single"/>
                      <w:lang w:val="en-US" w:eastAsia="zh-CN"/>
                    </w:rPr>
                  </w:pPr>
                  <w:r>
                    <w:rPr>
                      <w:rFonts w:hint="eastAsia"/>
                      <w:u w:val="single"/>
                      <w:lang w:val="en-US" w:eastAsia="zh-CN"/>
                    </w:rPr>
                    <w:t>出水计量井</w:t>
                  </w:r>
                </w:p>
              </w:tc>
              <w:tc>
                <w:tcPr>
                  <w:tcW w:w="2969" w:type="dxa"/>
                  <w:vAlign w:val="center"/>
                </w:tcPr>
                <w:p>
                  <w:pPr>
                    <w:adjustRightInd w:val="0"/>
                    <w:snapToGrid w:val="0"/>
                    <w:jc w:val="center"/>
                    <w:rPr>
                      <w:rFonts w:hint="default"/>
                      <w:u w:val="single"/>
                      <w:lang w:val="en-US" w:eastAsia="zh-CN"/>
                    </w:rPr>
                  </w:pPr>
                  <w:r>
                    <w:rPr>
                      <w:rFonts w:hint="default"/>
                      <w:u w:val="single"/>
                      <w:lang w:val="en-US" w:eastAsia="zh-CN"/>
                    </w:rPr>
                    <w:t>600m</w:t>
                  </w:r>
                  <w:r>
                    <w:rPr>
                      <w:rFonts w:hint="default"/>
                      <w:u w:val="single"/>
                      <w:vertAlign w:val="superscript"/>
                      <w:lang w:val="en-US" w:eastAsia="zh-CN"/>
                    </w:rPr>
                    <w:t>3</w:t>
                  </w:r>
                  <w:r>
                    <w:rPr>
                      <w:rFonts w:hint="default"/>
                      <w:u w:val="single"/>
                      <w:lang w:val="en-US" w:eastAsia="zh-CN"/>
                    </w:rPr>
                    <w:t>/</w:t>
                  </w:r>
                  <w:r>
                    <w:rPr>
                      <w:rFonts w:hint="eastAsia"/>
                      <w:u w:val="single"/>
                      <w:lang w:val="en-US" w:eastAsia="zh-CN"/>
                    </w:rPr>
                    <w:t>d</w:t>
                  </w:r>
                </w:p>
                <w:p>
                  <w:pPr>
                    <w:adjustRightInd w:val="0"/>
                    <w:snapToGrid w:val="0"/>
                    <w:jc w:val="center"/>
                    <w:rPr>
                      <w:rFonts w:hint="eastAsia"/>
                      <w:u w:val="single"/>
                      <w:lang w:val="en-US" w:eastAsia="zh-CN"/>
                    </w:rPr>
                  </w:pPr>
                  <w:r>
                    <w:rPr>
                      <w:rFonts w:hint="default"/>
                      <w:u w:val="single"/>
                      <w:lang w:val="en-US" w:eastAsia="zh-CN"/>
                    </w:rPr>
                    <w:t>L×B=3.3×1.6m</w:t>
                  </w:r>
                </w:p>
              </w:tc>
              <w:tc>
                <w:tcPr>
                  <w:tcW w:w="648" w:type="dxa"/>
                  <w:vAlign w:val="center"/>
                </w:tcPr>
                <w:p>
                  <w:pPr>
                    <w:adjustRightInd w:val="0"/>
                    <w:snapToGrid w:val="0"/>
                    <w:jc w:val="center"/>
                    <w:rPr>
                      <w:rFonts w:hint="eastAsia"/>
                      <w:u w:val="single"/>
                      <w:lang w:val="en-US" w:eastAsia="zh-CN"/>
                    </w:rPr>
                  </w:pPr>
                  <w:r>
                    <w:rPr>
                      <w:rFonts w:hint="default"/>
                      <w:u w:val="single"/>
                      <w:lang w:val="zh-CN" w:eastAsia="zh-CN"/>
                    </w:rPr>
                    <w:t>套</w:t>
                  </w:r>
                </w:p>
              </w:tc>
              <w:tc>
                <w:tcPr>
                  <w:tcW w:w="634" w:type="dxa"/>
                  <w:vAlign w:val="center"/>
                </w:tcPr>
                <w:p>
                  <w:pPr>
                    <w:adjustRightInd w:val="0"/>
                    <w:snapToGrid w:val="0"/>
                    <w:jc w:val="center"/>
                    <w:rPr>
                      <w:rFonts w:hint="eastAsia"/>
                      <w:u w:val="single"/>
                      <w:lang w:val="en-US" w:eastAsia="zh-CN"/>
                    </w:rPr>
                  </w:pPr>
                  <w:r>
                    <w:rPr>
                      <w:rFonts w:hint="default"/>
                      <w:u w:val="single"/>
                      <w:lang w:val="zh-CN" w:eastAsia="zh-CN"/>
                    </w:rPr>
                    <w:t>1</w:t>
                  </w:r>
                </w:p>
              </w:tc>
              <w:tc>
                <w:tcPr>
                  <w:tcW w:w="1588" w:type="dxa"/>
                  <w:vAlign w:val="center"/>
                </w:tcPr>
                <w:p>
                  <w:pPr>
                    <w:adjustRightInd w:val="0"/>
                    <w:snapToGrid w:val="0"/>
                    <w:jc w:val="center"/>
                    <w:rPr>
                      <w:rFonts w:hint="eastAsia"/>
                      <w:u w:val="single"/>
                      <w:lang w:val="en-US" w:eastAsia="zh-CN"/>
                    </w:rPr>
                  </w:pPr>
                  <w:r>
                    <w:rPr>
                      <w:rFonts w:hint="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en-US" w:eastAsia="zh-CN"/>
                    </w:rPr>
                  </w:pPr>
                  <w:r>
                    <w:rPr>
                      <w:rFonts w:hint="eastAsia"/>
                      <w:u w:val="single"/>
                      <w:lang w:val="en-US" w:eastAsia="zh-CN"/>
                    </w:rPr>
                    <w:t>9</w:t>
                  </w:r>
                </w:p>
              </w:tc>
              <w:tc>
                <w:tcPr>
                  <w:tcW w:w="1446" w:type="dxa"/>
                  <w:gridSpan w:val="2"/>
                  <w:vAlign w:val="center"/>
                </w:tcPr>
                <w:p>
                  <w:pPr>
                    <w:adjustRightInd w:val="0"/>
                    <w:snapToGrid w:val="0"/>
                    <w:jc w:val="center"/>
                    <w:rPr>
                      <w:rFonts w:hint="default"/>
                      <w:u w:val="single"/>
                      <w:lang w:val="en-US" w:eastAsia="zh-CN"/>
                    </w:rPr>
                  </w:pPr>
                  <w:r>
                    <w:rPr>
                      <w:rFonts w:hint="eastAsia"/>
                      <w:u w:val="single"/>
                      <w:lang w:val="en-US" w:eastAsia="zh-CN"/>
                    </w:rPr>
                    <w:t>进口在线监测设施</w:t>
                  </w:r>
                </w:p>
              </w:tc>
              <w:tc>
                <w:tcPr>
                  <w:tcW w:w="2969" w:type="dxa"/>
                  <w:vAlign w:val="center"/>
                </w:tcPr>
                <w:p>
                  <w:pPr>
                    <w:adjustRightInd w:val="0"/>
                    <w:snapToGrid w:val="0"/>
                    <w:jc w:val="center"/>
                    <w:rPr>
                      <w:rFonts w:hint="default"/>
                      <w:u w:val="single"/>
                      <w:lang w:val="en-US" w:eastAsia="zh-CN"/>
                    </w:rPr>
                  </w:pPr>
                  <w:r>
                    <w:rPr>
                      <w:rFonts w:hint="eastAsia"/>
                      <w:u w:val="single"/>
                      <w:lang w:val="en-US" w:eastAsia="zh-CN"/>
                    </w:rPr>
                    <w:t>/</w:t>
                  </w:r>
                </w:p>
              </w:tc>
              <w:tc>
                <w:tcPr>
                  <w:tcW w:w="648" w:type="dxa"/>
                  <w:vAlign w:val="center"/>
                </w:tcPr>
                <w:p>
                  <w:pPr>
                    <w:adjustRightInd w:val="0"/>
                    <w:snapToGrid w:val="0"/>
                    <w:jc w:val="center"/>
                    <w:rPr>
                      <w:rFonts w:hint="eastAsia"/>
                      <w:u w:val="single"/>
                      <w:lang w:val="en-US" w:eastAsia="zh-CN"/>
                    </w:rPr>
                  </w:pPr>
                  <w:r>
                    <w:rPr>
                      <w:rFonts w:hint="eastAsia"/>
                      <w:u w:val="single"/>
                      <w:lang w:val="en-US" w:eastAsia="zh-CN"/>
                    </w:rPr>
                    <w:t>套</w:t>
                  </w:r>
                </w:p>
              </w:tc>
              <w:tc>
                <w:tcPr>
                  <w:tcW w:w="634" w:type="dxa"/>
                  <w:vAlign w:val="center"/>
                </w:tcPr>
                <w:p>
                  <w:pPr>
                    <w:adjustRightInd w:val="0"/>
                    <w:snapToGrid w:val="0"/>
                    <w:jc w:val="center"/>
                    <w:rPr>
                      <w:rFonts w:hint="eastAsia"/>
                      <w:u w:val="single"/>
                      <w:lang w:val="en-US" w:eastAsia="zh-CN"/>
                    </w:rPr>
                  </w:pPr>
                  <w:r>
                    <w:rPr>
                      <w:rFonts w:hint="eastAsia"/>
                      <w:u w:val="single"/>
                      <w:lang w:val="en-US" w:eastAsia="zh-CN"/>
                    </w:rPr>
                    <w:t>1</w:t>
                  </w:r>
                </w:p>
              </w:tc>
              <w:tc>
                <w:tcPr>
                  <w:tcW w:w="1588" w:type="dxa"/>
                  <w:vAlign w:val="center"/>
                </w:tcPr>
                <w:p>
                  <w:pPr>
                    <w:adjustRightInd w:val="0"/>
                    <w:snapToGrid w:val="0"/>
                    <w:jc w:val="center"/>
                    <w:rPr>
                      <w:rFonts w:hint="default"/>
                      <w:u w:val="single"/>
                      <w:lang w:val="en-US" w:eastAsia="zh-CN"/>
                    </w:rPr>
                  </w:pPr>
                  <w:r>
                    <w:rPr>
                      <w:rFonts w:hint="eastAsia"/>
                      <w:u w:val="single"/>
                      <w:lang w:val="en-US" w:eastAsia="zh-CN"/>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adjustRightInd w:val="0"/>
                    <w:snapToGrid w:val="0"/>
                    <w:jc w:val="center"/>
                    <w:rPr>
                      <w:rFonts w:hint="default"/>
                      <w:u w:val="single"/>
                      <w:lang w:val="en-US" w:eastAsia="zh-CN"/>
                    </w:rPr>
                  </w:pPr>
                  <w:r>
                    <w:rPr>
                      <w:rFonts w:hint="eastAsia"/>
                      <w:u w:val="single"/>
                      <w:lang w:val="en-US" w:eastAsia="zh-CN"/>
                    </w:rPr>
                    <w:t>10</w:t>
                  </w:r>
                </w:p>
              </w:tc>
              <w:tc>
                <w:tcPr>
                  <w:tcW w:w="1446" w:type="dxa"/>
                  <w:gridSpan w:val="2"/>
                  <w:vAlign w:val="center"/>
                </w:tcPr>
                <w:p>
                  <w:pPr>
                    <w:adjustRightInd w:val="0"/>
                    <w:snapToGrid w:val="0"/>
                    <w:jc w:val="center"/>
                    <w:rPr>
                      <w:rFonts w:hint="eastAsia"/>
                      <w:u w:val="single"/>
                      <w:lang w:val="en-US" w:eastAsia="zh-CN"/>
                    </w:rPr>
                  </w:pPr>
                  <w:r>
                    <w:rPr>
                      <w:rFonts w:hint="eastAsia"/>
                      <w:u w:val="single"/>
                      <w:lang w:val="en-US" w:eastAsia="zh-CN"/>
                    </w:rPr>
                    <w:t>出口在线监测设施</w:t>
                  </w:r>
                </w:p>
              </w:tc>
              <w:tc>
                <w:tcPr>
                  <w:tcW w:w="2969" w:type="dxa"/>
                  <w:vAlign w:val="center"/>
                </w:tcPr>
                <w:p>
                  <w:pPr>
                    <w:adjustRightInd w:val="0"/>
                    <w:snapToGrid w:val="0"/>
                    <w:jc w:val="center"/>
                    <w:rPr>
                      <w:rFonts w:hint="eastAsia"/>
                      <w:u w:val="single"/>
                      <w:lang w:val="en-US" w:eastAsia="zh-CN"/>
                    </w:rPr>
                  </w:pPr>
                  <w:r>
                    <w:rPr>
                      <w:rFonts w:hint="eastAsia"/>
                      <w:u w:val="single"/>
                      <w:lang w:val="en-US" w:eastAsia="zh-CN"/>
                    </w:rPr>
                    <w:t>/</w:t>
                  </w:r>
                </w:p>
              </w:tc>
              <w:tc>
                <w:tcPr>
                  <w:tcW w:w="648" w:type="dxa"/>
                  <w:vAlign w:val="center"/>
                </w:tcPr>
                <w:p>
                  <w:pPr>
                    <w:adjustRightInd w:val="0"/>
                    <w:snapToGrid w:val="0"/>
                    <w:jc w:val="center"/>
                    <w:rPr>
                      <w:rFonts w:hint="eastAsia"/>
                      <w:u w:val="single"/>
                      <w:lang w:val="en-US" w:eastAsia="zh-CN"/>
                    </w:rPr>
                  </w:pPr>
                  <w:r>
                    <w:rPr>
                      <w:rFonts w:hint="eastAsia"/>
                      <w:u w:val="single"/>
                      <w:lang w:val="en-US" w:eastAsia="zh-CN"/>
                    </w:rPr>
                    <w:t>套</w:t>
                  </w:r>
                </w:p>
              </w:tc>
              <w:tc>
                <w:tcPr>
                  <w:tcW w:w="634" w:type="dxa"/>
                  <w:vAlign w:val="center"/>
                </w:tcPr>
                <w:p>
                  <w:pPr>
                    <w:adjustRightInd w:val="0"/>
                    <w:snapToGrid w:val="0"/>
                    <w:jc w:val="center"/>
                    <w:rPr>
                      <w:rFonts w:hint="eastAsia"/>
                      <w:u w:val="single"/>
                      <w:lang w:val="en-US" w:eastAsia="zh-CN"/>
                    </w:rPr>
                  </w:pPr>
                  <w:r>
                    <w:rPr>
                      <w:rFonts w:hint="eastAsia"/>
                      <w:u w:val="single"/>
                      <w:lang w:val="en-US" w:eastAsia="zh-CN"/>
                    </w:rPr>
                    <w:t>1</w:t>
                  </w:r>
                </w:p>
              </w:tc>
              <w:tc>
                <w:tcPr>
                  <w:tcW w:w="1588" w:type="dxa"/>
                  <w:vAlign w:val="center"/>
                </w:tcPr>
                <w:p>
                  <w:pPr>
                    <w:adjustRightInd w:val="0"/>
                    <w:snapToGrid w:val="0"/>
                    <w:jc w:val="center"/>
                    <w:rPr>
                      <w:rFonts w:hint="default"/>
                      <w:u w:val="single"/>
                      <w:lang w:val="en-US" w:eastAsia="zh-CN"/>
                    </w:rPr>
                  </w:pPr>
                  <w:r>
                    <w:rPr>
                      <w:rFonts w:hint="eastAsia"/>
                      <w:u w:val="single"/>
                      <w:lang w:val="en-US" w:eastAsia="zh-CN"/>
                    </w:rPr>
                    <w:t>远期</w:t>
                  </w:r>
                </w:p>
              </w:tc>
            </w:tr>
          </w:tbl>
          <w:p>
            <w:pPr>
              <w:pStyle w:val="5"/>
              <w:spacing w:before="120" w:after="120"/>
              <w:rPr>
                <w:rFonts w:hint="default" w:ascii="Times New Roman" w:hAnsi="Times New Roman" w:eastAsia="黑体" w:cs="Times New Roman"/>
                <w:sz w:val="30"/>
                <w:lang w:val="en-US" w:eastAsia="zh-CN"/>
              </w:rPr>
            </w:pPr>
            <w:r>
              <w:rPr>
                <w:rFonts w:hint="eastAsia" w:ascii="Times New Roman" w:hAnsi="Times New Roman" w:eastAsia="黑体" w:cs="Times New Roman"/>
                <w:sz w:val="30"/>
                <w:lang w:val="en-US" w:eastAsia="zh-CN"/>
              </w:rPr>
              <w:t>9景观生物塘配置</w:t>
            </w:r>
          </w:p>
          <w:p>
            <w:pPr>
              <w:pStyle w:val="40"/>
              <w:rPr>
                <w:rFonts w:hint="eastAsia" w:eastAsia="黑体"/>
                <w:sz w:val="30"/>
                <w:lang w:val="en-US" w:eastAsia="zh-CN"/>
              </w:rPr>
            </w:pPr>
            <w:r>
              <w:rPr>
                <w:rFonts w:hint="eastAsia"/>
              </w:rPr>
              <w:t>项目景观生物塘</w:t>
            </w:r>
            <w:r>
              <w:rPr>
                <w:rFonts w:hint="eastAsia"/>
                <w:vertAlign w:val="baseline"/>
                <w:lang w:val="en-US" w:eastAsia="zh-CN"/>
              </w:rPr>
              <w:t>占地面积约108.5m</w:t>
            </w:r>
            <w:r>
              <w:rPr>
                <w:rFonts w:hint="eastAsia"/>
                <w:vertAlign w:val="superscript"/>
                <w:lang w:val="en-US" w:eastAsia="zh-CN"/>
              </w:rPr>
              <w:t>2</w:t>
            </w:r>
            <w:r>
              <w:rPr>
                <w:rFonts w:hint="eastAsia"/>
              </w:rPr>
              <w:t>。</w:t>
            </w:r>
            <w:r>
              <w:rPr>
                <w:rFonts w:hint="eastAsia"/>
                <w:lang w:val="en-US" w:eastAsia="zh-CN"/>
              </w:rPr>
              <w:t>污</w:t>
            </w:r>
            <w:r>
              <w:rPr>
                <w:rFonts w:hint="eastAsia" w:ascii="Times New Roman" w:hAnsi="Times New Roman" w:cs="Times New Roman"/>
                <w:lang w:val="en-US" w:eastAsia="zh-CN"/>
              </w:rPr>
              <w:t>水经一体化设备处理后</w:t>
            </w:r>
            <w:r>
              <w:rPr>
                <w:rFonts w:hint="eastAsia" w:ascii="Times New Roman" w:hAnsi="Times New Roman" w:cs="Times New Roman"/>
              </w:rPr>
              <w:t>由景观生物塘对污水进行调节，景观生物塘植物配置主要为睡莲、萍蓬草、菹草、金鱼藻、黑藻、水生美人蕉等植物，植物种植区域为塘底和岸坡。</w:t>
            </w:r>
          </w:p>
          <w:p>
            <w:pPr>
              <w:pStyle w:val="5"/>
              <w:spacing w:before="120" w:after="120"/>
              <w:rPr>
                <w:rFonts w:eastAsia="黑体"/>
                <w:sz w:val="30"/>
              </w:rPr>
            </w:pPr>
            <w:r>
              <w:rPr>
                <w:rFonts w:hint="eastAsia" w:eastAsia="黑体"/>
                <w:sz w:val="30"/>
                <w:lang w:val="en-US" w:eastAsia="zh-CN"/>
              </w:rPr>
              <w:t>10</w:t>
            </w:r>
            <w:r>
              <w:rPr>
                <w:rFonts w:hint="eastAsia" w:eastAsia="黑体"/>
                <w:sz w:val="30"/>
              </w:rPr>
              <w:t>劳动定员和生产天数</w:t>
            </w:r>
          </w:p>
          <w:p>
            <w:pPr>
              <w:pStyle w:val="26"/>
              <w:spacing w:line="360" w:lineRule="auto"/>
              <w:ind w:firstLine="480" w:firstLineChars="200"/>
              <w:rPr>
                <w:rFonts w:hint="default" w:ascii="Calibri" w:hAnsi="Calibri" w:eastAsia="宋体" w:cs="Times New Roman"/>
                <w:b w:val="0"/>
                <w:bCs/>
                <w:color w:val="auto"/>
                <w:kern w:val="2"/>
                <w:sz w:val="24"/>
                <w:szCs w:val="22"/>
                <w:lang w:val="en-US" w:eastAsia="zh-CN" w:bidi="ar-SA"/>
              </w:rPr>
            </w:pPr>
            <w:r>
              <w:rPr>
                <w:rFonts w:hint="eastAsia" w:ascii="Calibri" w:hAnsi="Calibri" w:eastAsia="宋体" w:cs="Times New Roman"/>
                <w:b w:val="0"/>
                <w:bCs/>
                <w:color w:val="auto"/>
                <w:kern w:val="2"/>
                <w:sz w:val="24"/>
                <w:szCs w:val="22"/>
                <w:lang w:val="en-US" w:eastAsia="zh-CN" w:bidi="ar-SA"/>
              </w:rPr>
              <w:t>本项目劳动定员为</w:t>
            </w:r>
            <w:r>
              <w:rPr>
                <w:rFonts w:hint="eastAsia" w:ascii="Calibri" w:cs="Times New Roman"/>
                <w:b w:val="0"/>
                <w:bCs/>
                <w:color w:val="auto"/>
                <w:kern w:val="2"/>
                <w:sz w:val="24"/>
                <w:szCs w:val="22"/>
                <w:lang w:val="en-US" w:eastAsia="zh-CN" w:bidi="ar-SA"/>
              </w:rPr>
              <w:t>3</w:t>
            </w:r>
            <w:r>
              <w:rPr>
                <w:rFonts w:hint="eastAsia" w:ascii="Calibri" w:hAnsi="Calibri" w:eastAsia="宋体" w:cs="Times New Roman"/>
                <w:b w:val="0"/>
                <w:bCs/>
                <w:color w:val="auto"/>
                <w:kern w:val="2"/>
                <w:sz w:val="24"/>
                <w:szCs w:val="22"/>
                <w:lang w:val="en-US" w:eastAsia="zh-CN" w:bidi="ar-SA"/>
              </w:rPr>
              <w:t>人，厂内不提供食宿，三班制，每班工作8h，年工作365d</w:t>
            </w:r>
            <w:r>
              <w:rPr>
                <w:rFonts w:hint="eastAsia" w:ascii="Calibri" w:eastAsia="宋体" w:cs="Times New Roman"/>
                <w:b w:val="0"/>
                <w:bCs/>
                <w:color w:val="auto"/>
                <w:kern w:val="2"/>
                <w:sz w:val="24"/>
                <w:szCs w:val="22"/>
                <w:lang w:val="en-US" w:eastAsia="zh-CN" w:bidi="ar-SA"/>
              </w:rPr>
              <w:t>。</w:t>
            </w:r>
          </w:p>
          <w:p>
            <w:pPr>
              <w:adjustRightInd w:val="0"/>
              <w:snapToGrid w:val="0"/>
              <w:spacing w:before="120" w:beforeLines="50" w:after="120" w:afterLines="50" w:line="360" w:lineRule="auto"/>
              <w:jc w:val="left"/>
              <w:outlineLvl w:val="2"/>
              <w:rPr>
                <w:rFonts w:hint="default"/>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11厂区平面布置</w:t>
            </w:r>
          </w:p>
          <w:p>
            <w:pPr>
              <w:autoSpaceDE w:val="0"/>
              <w:autoSpaceDN w:val="0"/>
              <w:adjustRightInd w:val="0"/>
              <w:snapToGrid w:val="0"/>
              <w:spacing w:line="360" w:lineRule="auto"/>
              <w:ind w:firstLine="480" w:firstLineChars="200"/>
              <w:jc w:val="left"/>
              <w:rPr>
                <w:rFonts w:hint="eastAsia" w:ascii="Calibri" w:hAnsi="Calibri" w:eastAsia="宋体" w:cs="Times New Roman"/>
                <w:b w:val="0"/>
                <w:bCs/>
                <w:color w:val="auto"/>
                <w:kern w:val="2"/>
                <w:sz w:val="24"/>
                <w:szCs w:val="22"/>
                <w:lang w:val="en-US" w:eastAsia="zh-CN" w:bidi="ar-SA"/>
              </w:rPr>
            </w:pPr>
            <w:r>
              <w:rPr>
                <w:rFonts w:hint="eastAsia" w:ascii="Calibri" w:hAnsi="Calibri" w:eastAsia="宋体" w:cs="Times New Roman"/>
                <w:b w:val="0"/>
                <w:bCs/>
                <w:color w:val="auto"/>
                <w:kern w:val="2"/>
                <w:sz w:val="24"/>
                <w:szCs w:val="22"/>
                <w:lang w:val="en-US" w:eastAsia="zh-CN" w:bidi="ar-SA"/>
              </w:rPr>
              <w:t>平茶镇污水处理厂位于靖州县平茶镇，具体布局如下：</w:t>
            </w:r>
          </w:p>
          <w:p>
            <w:pPr>
              <w:autoSpaceDE w:val="0"/>
              <w:autoSpaceDN w:val="0"/>
              <w:adjustRightInd w:val="0"/>
              <w:snapToGrid w:val="0"/>
              <w:spacing w:line="360" w:lineRule="auto"/>
              <w:ind w:firstLine="480" w:firstLineChars="200"/>
              <w:jc w:val="left"/>
              <w:rPr>
                <w:rFonts w:hint="eastAsia" w:ascii="Calibri" w:hAnsi="Calibri" w:eastAsia="宋体" w:cs="Times New Roman"/>
                <w:b w:val="0"/>
                <w:bCs/>
                <w:color w:val="auto"/>
                <w:kern w:val="2"/>
                <w:sz w:val="24"/>
                <w:szCs w:val="22"/>
                <w:lang w:val="en-US" w:eastAsia="zh-CN" w:bidi="ar-SA"/>
              </w:rPr>
            </w:pPr>
            <w:r>
              <w:rPr>
                <w:rFonts w:hint="eastAsia" w:ascii="Calibri" w:hAnsi="Calibri" w:eastAsia="宋体" w:cs="Times New Roman"/>
                <w:b w:val="0"/>
                <w:bCs/>
                <w:color w:val="auto"/>
                <w:kern w:val="2"/>
                <w:sz w:val="24"/>
                <w:szCs w:val="22"/>
                <w:lang w:val="en-US" w:eastAsia="zh-CN" w:bidi="ar-SA"/>
              </w:rPr>
              <w:t>（1）项目总平面布置功能分区明确，主要生产设备均采取基础减震，远离声环境敏感点，可以有效降低噪声对外环境的影响。</w:t>
            </w:r>
          </w:p>
          <w:p>
            <w:pPr>
              <w:autoSpaceDE w:val="0"/>
              <w:autoSpaceDN w:val="0"/>
              <w:adjustRightInd w:val="0"/>
              <w:snapToGrid w:val="0"/>
              <w:spacing w:line="360" w:lineRule="auto"/>
              <w:ind w:firstLine="480" w:firstLineChars="200"/>
              <w:jc w:val="left"/>
              <w:rPr>
                <w:rFonts w:hint="eastAsia" w:ascii="Calibri" w:hAnsi="Calibri" w:eastAsia="宋体" w:cs="Times New Roman"/>
                <w:b w:val="0"/>
                <w:bCs/>
                <w:color w:val="auto"/>
                <w:kern w:val="2"/>
                <w:sz w:val="24"/>
                <w:szCs w:val="22"/>
                <w:lang w:val="en-US" w:eastAsia="zh-CN" w:bidi="ar-SA"/>
              </w:rPr>
            </w:pPr>
            <w:r>
              <w:rPr>
                <w:rFonts w:hint="eastAsia" w:ascii="Calibri" w:hAnsi="Calibri" w:eastAsia="宋体" w:cs="Times New Roman"/>
                <w:b w:val="0"/>
                <w:bCs/>
                <w:color w:val="auto"/>
                <w:kern w:val="2"/>
                <w:sz w:val="24"/>
                <w:szCs w:val="22"/>
                <w:lang w:val="en-US" w:eastAsia="zh-CN" w:bidi="ar-SA"/>
              </w:rPr>
              <w:t>（2）项目厂房总平面布置合理顺畅、各个功能区分区明确。项目场地为矩形场地，西侧为一体化泵站、预处理组合池、综合工房，厂区中部为一体化设备，东侧为景观生物塘。生产构筑物按照水流方向顺直布置，以减小水头损失，节省能耗；设备及办公用房合建，既要满足工艺要求又要符合厂区环境卫生要求。</w:t>
            </w:r>
          </w:p>
          <w:p>
            <w:pPr>
              <w:autoSpaceDE w:val="0"/>
              <w:autoSpaceDN w:val="0"/>
              <w:adjustRightInd w:val="0"/>
              <w:snapToGrid w:val="0"/>
              <w:spacing w:line="360" w:lineRule="auto"/>
              <w:ind w:firstLine="480" w:firstLineChars="200"/>
              <w:jc w:val="left"/>
              <w:rPr>
                <w:rFonts w:hint="eastAsia" w:ascii="Calibri" w:hAnsi="Calibri" w:eastAsia="宋体" w:cs="Times New Roman"/>
                <w:b w:val="0"/>
                <w:bCs/>
                <w:color w:val="auto"/>
                <w:kern w:val="2"/>
                <w:sz w:val="24"/>
                <w:szCs w:val="22"/>
                <w:lang w:val="en-US" w:eastAsia="zh-CN" w:bidi="ar-SA"/>
              </w:rPr>
            </w:pPr>
            <w:r>
              <w:rPr>
                <w:rFonts w:hint="eastAsia" w:ascii="Calibri" w:hAnsi="Calibri" w:eastAsia="宋体" w:cs="Times New Roman"/>
                <w:b w:val="0"/>
                <w:bCs/>
                <w:color w:val="auto"/>
                <w:kern w:val="2"/>
                <w:sz w:val="24"/>
                <w:szCs w:val="22"/>
                <w:lang w:val="en-US" w:eastAsia="zh-CN" w:bidi="ar-SA"/>
              </w:rPr>
              <w:t>项目功能分区明确，利于生产运作。厂区总平面布置合理。</w:t>
            </w:r>
          </w:p>
          <w:p>
            <w:pPr>
              <w:adjustRightInd w:val="0"/>
              <w:snapToGrid w:val="0"/>
              <w:spacing w:before="120" w:beforeLines="50" w:after="120" w:afterLines="50" w:line="360" w:lineRule="auto"/>
              <w:jc w:val="left"/>
              <w:outlineLvl w:val="2"/>
              <w:rPr>
                <w:rFonts w:hint="eastAsia" w:eastAsia="黑体"/>
                <w:b/>
                <w:bCs/>
                <w:sz w:val="30"/>
                <w:szCs w:val="32"/>
                <w:lang w:val="en-US" w:eastAsia="zh-CN"/>
              </w:rPr>
            </w:pPr>
            <w:r>
              <w:rPr>
                <w:rFonts w:hint="eastAsia"/>
                <w:b/>
                <w:bCs/>
                <w:color w:val="000000" w:themeColor="text1"/>
                <w:sz w:val="30"/>
                <w:szCs w:val="30"/>
                <w:lang w:val="en-US" w:eastAsia="zh-CN"/>
                <w14:textFill>
                  <w14:solidFill>
                    <w14:schemeClr w14:val="tx1"/>
                  </w14:solidFill>
                </w14:textFill>
              </w:rPr>
              <w:t>12</w:t>
            </w:r>
            <w:r>
              <w:rPr>
                <w:b/>
                <w:bCs/>
                <w:color w:val="000000" w:themeColor="text1"/>
                <w:sz w:val="30"/>
                <w:szCs w:val="30"/>
                <w14:textFill>
                  <w14:solidFill>
                    <w14:schemeClr w14:val="tx1"/>
                  </w14:solidFill>
                </w14:textFill>
              </w:rPr>
              <w:t>污水处理厂进、出水质指标</w:t>
            </w:r>
          </w:p>
          <w:p>
            <w:pPr>
              <w:pStyle w:val="26"/>
              <w:spacing w:line="360" w:lineRule="auto"/>
              <w:ind w:firstLine="480" w:firstLineChars="200"/>
              <w:rPr>
                <w:rFonts w:hint="eastAsia" w:ascii="Calibri" w:hAnsi="Calibri" w:eastAsia="宋体" w:cs="Times New Roman"/>
                <w:b w:val="0"/>
                <w:bCs/>
                <w:color w:val="auto"/>
                <w:kern w:val="2"/>
                <w:sz w:val="24"/>
                <w:szCs w:val="22"/>
                <w:u w:val="single"/>
                <w:lang w:val="en-US" w:eastAsia="zh-CN" w:bidi="ar-SA"/>
              </w:rPr>
            </w:pPr>
            <w:r>
              <w:rPr>
                <w:rFonts w:hint="eastAsia" w:ascii="Calibri" w:hAnsi="Calibri" w:eastAsia="宋体" w:cs="Times New Roman"/>
                <w:b w:val="0"/>
                <w:bCs/>
                <w:color w:val="auto"/>
                <w:kern w:val="2"/>
                <w:sz w:val="24"/>
                <w:szCs w:val="22"/>
                <w:u w:val="single"/>
                <w:lang w:val="en-US" w:eastAsia="zh-CN" w:bidi="ar-SA"/>
              </w:rPr>
              <w:t>根据本项目可研、初步设计及靖州县平茶村生活污水水质资料，本项目城镇生活污水排水水质见下表。</w:t>
            </w:r>
          </w:p>
          <w:p>
            <w:pPr>
              <w:adjustRightInd/>
              <w:snapToGrid/>
              <w:spacing w:line="240" w:lineRule="auto"/>
              <w:ind w:firstLine="422"/>
              <w:jc w:val="center"/>
              <w:rPr>
                <w:b/>
                <w:bCs/>
                <w:color w:val="000000" w:themeColor="text1"/>
                <w:sz w:val="21"/>
                <w:szCs w:val="21"/>
                <w:u w:val="single"/>
                <w14:textFill>
                  <w14:solidFill>
                    <w14:schemeClr w14:val="tx1"/>
                  </w14:solidFill>
                </w14:textFill>
              </w:rPr>
            </w:pPr>
            <w:r>
              <w:rPr>
                <w:b/>
                <w:bCs/>
                <w:color w:val="000000" w:themeColor="text1"/>
                <w:sz w:val="21"/>
                <w:szCs w:val="21"/>
                <w:u w:val="single"/>
                <w14:textFill>
                  <w14:solidFill>
                    <w14:schemeClr w14:val="tx1"/>
                  </w14:solidFill>
                </w14:textFill>
              </w:rPr>
              <w:t>表</w:t>
            </w:r>
            <w:r>
              <w:rPr>
                <w:rFonts w:hint="eastAsia"/>
                <w:b/>
                <w:bCs/>
                <w:color w:val="000000" w:themeColor="text1"/>
                <w:sz w:val="21"/>
                <w:szCs w:val="21"/>
                <w:u w:val="single"/>
                <w:lang w:val="en-US" w:eastAsia="zh-CN"/>
                <w14:textFill>
                  <w14:solidFill>
                    <w14:schemeClr w14:val="tx1"/>
                  </w14:solidFill>
                </w14:textFill>
              </w:rPr>
              <w:t>2-10</w:t>
            </w:r>
            <w:r>
              <w:rPr>
                <w:rFonts w:hint="eastAsia"/>
                <w:b/>
                <w:bCs/>
                <w:color w:val="000000" w:themeColor="text1"/>
                <w:sz w:val="21"/>
                <w:szCs w:val="21"/>
                <w:u w:val="single"/>
                <w14:textFill>
                  <w14:solidFill>
                    <w14:schemeClr w14:val="tx1"/>
                  </w14:solidFill>
                </w14:textFill>
              </w:rPr>
              <w:t xml:space="preserve"> 生活污水</w:t>
            </w:r>
            <w:r>
              <w:rPr>
                <w:b/>
                <w:bCs/>
                <w:color w:val="000000" w:themeColor="text1"/>
                <w:sz w:val="21"/>
                <w:szCs w:val="21"/>
                <w:u w:val="single"/>
                <w14:textFill>
                  <w14:solidFill>
                    <w14:schemeClr w14:val="tx1"/>
                  </w14:solidFill>
                </w14:textFill>
              </w:rPr>
              <w:t>排水水质预测表    单位：mg/L</w:t>
            </w:r>
          </w:p>
          <w:tbl>
            <w:tblPr>
              <w:tblStyle w:val="21"/>
              <w:tblW w:w="784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606"/>
              <w:gridCol w:w="819"/>
              <w:gridCol w:w="946"/>
              <w:gridCol w:w="895"/>
              <w:gridCol w:w="947"/>
              <w:gridCol w:w="887"/>
              <w:gridCol w:w="874"/>
              <w:gridCol w:w="8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606"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项目</w:t>
                  </w:r>
                </w:p>
              </w:tc>
              <w:tc>
                <w:tcPr>
                  <w:tcW w:w="81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COD</w:t>
                  </w:r>
                  <w:r>
                    <w:rPr>
                      <w:rFonts w:hint="eastAsia"/>
                      <w:u w:val="single"/>
                      <w:vertAlign w:val="subscript"/>
                      <w:lang w:val="zh-CN" w:eastAsia="zh-CN"/>
                    </w:rPr>
                    <w:t>Cr</w:t>
                  </w:r>
                </w:p>
              </w:tc>
              <w:tc>
                <w:tcPr>
                  <w:tcW w:w="946"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BOD</w:t>
                  </w:r>
                  <w:r>
                    <w:rPr>
                      <w:rFonts w:hint="default"/>
                      <w:u w:val="single"/>
                      <w:vertAlign w:val="subscript"/>
                      <w:lang w:val="zh-CN" w:eastAsia="zh-CN"/>
                    </w:rPr>
                    <w:t>5</w:t>
                  </w:r>
                </w:p>
              </w:tc>
              <w:tc>
                <w:tcPr>
                  <w:tcW w:w="895"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SS</w:t>
                  </w:r>
                </w:p>
              </w:tc>
              <w:tc>
                <w:tcPr>
                  <w:tcW w:w="947"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NH</w:t>
                  </w:r>
                  <w:r>
                    <w:rPr>
                      <w:rFonts w:hint="default"/>
                      <w:u w:val="single"/>
                      <w:vertAlign w:val="subscript"/>
                      <w:lang w:val="zh-CN" w:eastAsia="zh-CN"/>
                    </w:rPr>
                    <w:t>3</w:t>
                  </w:r>
                  <w:r>
                    <w:rPr>
                      <w:rFonts w:hint="default"/>
                      <w:u w:val="single"/>
                      <w:lang w:val="zh-CN" w:eastAsia="zh-CN"/>
                    </w:rPr>
                    <w:t>-N</w:t>
                  </w:r>
                </w:p>
              </w:tc>
              <w:tc>
                <w:tcPr>
                  <w:tcW w:w="887"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TP</w:t>
                  </w:r>
                </w:p>
              </w:tc>
              <w:tc>
                <w:tcPr>
                  <w:tcW w:w="874" w:type="dxa"/>
                  <w:tcBorders>
                    <w:tl2br w:val="nil"/>
                    <w:tr2bl w:val="nil"/>
                  </w:tcBorders>
                  <w:vAlign w:val="center"/>
                </w:tcPr>
                <w:p>
                  <w:pPr>
                    <w:adjustRightInd w:val="0"/>
                    <w:snapToGrid w:val="0"/>
                    <w:jc w:val="center"/>
                    <w:rPr>
                      <w:rFonts w:hint="default"/>
                      <w:u w:val="single"/>
                      <w:lang w:val="zh-CN" w:eastAsia="zh-CN"/>
                    </w:rPr>
                  </w:pPr>
                  <w:r>
                    <w:rPr>
                      <w:rFonts w:hint="eastAsia"/>
                      <w:u w:val="single"/>
                      <w:lang w:val="zh-CN" w:eastAsia="zh-CN"/>
                    </w:rPr>
                    <w:t>TN</w:t>
                  </w:r>
                </w:p>
              </w:tc>
              <w:tc>
                <w:tcPr>
                  <w:tcW w:w="874"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PH</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606" w:type="dxa"/>
                  <w:tcBorders>
                    <w:tl2br w:val="nil"/>
                    <w:tr2bl w:val="nil"/>
                  </w:tcBorders>
                  <w:vAlign w:val="center"/>
                </w:tcPr>
                <w:p>
                  <w:pPr>
                    <w:adjustRightInd w:val="0"/>
                    <w:snapToGrid w:val="0"/>
                    <w:jc w:val="center"/>
                    <w:rPr>
                      <w:rFonts w:hint="default"/>
                      <w:u w:val="single"/>
                      <w:lang w:val="zh-CN" w:eastAsia="zh-CN"/>
                    </w:rPr>
                  </w:pPr>
                  <w:r>
                    <w:rPr>
                      <w:rFonts w:hint="eastAsia"/>
                      <w:u w:val="single"/>
                      <w:lang w:val="zh-CN" w:eastAsia="zh-CN"/>
                    </w:rPr>
                    <w:t>生活污水</w:t>
                  </w:r>
                  <w:r>
                    <w:rPr>
                      <w:rFonts w:hint="default"/>
                      <w:u w:val="single"/>
                      <w:lang w:val="zh-CN" w:eastAsia="zh-CN"/>
                    </w:rPr>
                    <w:t>水质</w:t>
                  </w:r>
                </w:p>
              </w:tc>
              <w:tc>
                <w:tcPr>
                  <w:tcW w:w="819"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200</w:t>
                  </w:r>
                </w:p>
              </w:tc>
              <w:tc>
                <w:tcPr>
                  <w:tcW w:w="946" w:type="dxa"/>
                  <w:tcBorders>
                    <w:tl2br w:val="nil"/>
                    <w:tr2bl w:val="nil"/>
                  </w:tcBorders>
                  <w:vAlign w:val="center"/>
                </w:tcPr>
                <w:p>
                  <w:pPr>
                    <w:adjustRightInd w:val="0"/>
                    <w:snapToGrid w:val="0"/>
                    <w:jc w:val="center"/>
                    <w:rPr>
                      <w:rFonts w:hint="eastAsia"/>
                      <w:u w:val="single"/>
                      <w:lang w:val="zh-CN" w:eastAsia="zh-CN"/>
                    </w:rPr>
                  </w:pPr>
                  <w:r>
                    <w:rPr>
                      <w:rFonts w:hint="eastAsia"/>
                      <w:u w:val="single"/>
                      <w:lang w:val="zh-CN" w:eastAsia="zh-CN"/>
                    </w:rPr>
                    <w:t>12</w:t>
                  </w:r>
                  <w:r>
                    <w:rPr>
                      <w:rFonts w:hint="eastAsia"/>
                      <w:u w:val="single"/>
                      <w:lang w:val="en-US" w:eastAsia="zh-CN"/>
                    </w:rPr>
                    <w:t>0</w:t>
                  </w:r>
                </w:p>
              </w:tc>
              <w:tc>
                <w:tcPr>
                  <w:tcW w:w="895"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zh-CN" w:eastAsia="zh-CN"/>
                    </w:rPr>
                    <w:t>1</w:t>
                  </w:r>
                  <w:r>
                    <w:rPr>
                      <w:rFonts w:hint="eastAsia"/>
                      <w:u w:val="single"/>
                      <w:lang w:val="en-US" w:eastAsia="zh-CN"/>
                    </w:rPr>
                    <w:t>50</w:t>
                  </w:r>
                </w:p>
              </w:tc>
              <w:tc>
                <w:tcPr>
                  <w:tcW w:w="947" w:type="dxa"/>
                  <w:tcBorders>
                    <w:tl2br w:val="nil"/>
                    <w:tr2bl w:val="nil"/>
                  </w:tcBorders>
                  <w:vAlign w:val="center"/>
                </w:tcPr>
                <w:p>
                  <w:pPr>
                    <w:adjustRightInd w:val="0"/>
                    <w:snapToGrid w:val="0"/>
                    <w:jc w:val="center"/>
                    <w:rPr>
                      <w:rFonts w:hint="eastAsia"/>
                      <w:u w:val="single"/>
                      <w:lang w:val="en-US" w:eastAsia="zh-CN"/>
                    </w:rPr>
                  </w:pPr>
                  <w:r>
                    <w:rPr>
                      <w:rFonts w:hint="eastAsia"/>
                      <w:u w:val="single"/>
                      <w:lang w:val="zh-CN" w:eastAsia="zh-CN"/>
                    </w:rPr>
                    <w:t>2</w:t>
                  </w:r>
                  <w:r>
                    <w:rPr>
                      <w:rFonts w:hint="eastAsia"/>
                      <w:u w:val="single"/>
                      <w:lang w:val="en-US" w:eastAsia="zh-CN"/>
                    </w:rPr>
                    <w:t>0</w:t>
                  </w:r>
                </w:p>
              </w:tc>
              <w:tc>
                <w:tcPr>
                  <w:tcW w:w="887" w:type="dxa"/>
                  <w:tcBorders>
                    <w:tl2br w:val="nil"/>
                    <w:tr2bl w:val="nil"/>
                  </w:tcBorders>
                  <w:vAlign w:val="center"/>
                </w:tcPr>
                <w:p>
                  <w:pPr>
                    <w:adjustRightInd w:val="0"/>
                    <w:snapToGrid w:val="0"/>
                    <w:jc w:val="center"/>
                    <w:rPr>
                      <w:rFonts w:hint="eastAsia"/>
                      <w:u w:val="single"/>
                      <w:lang w:val="en-US" w:eastAsia="zh-CN"/>
                    </w:rPr>
                  </w:pPr>
                  <w:r>
                    <w:rPr>
                      <w:rFonts w:hint="eastAsia"/>
                      <w:u w:val="single"/>
                      <w:lang w:val="en-US" w:eastAsia="zh-CN"/>
                    </w:rPr>
                    <w:t>2</w:t>
                  </w:r>
                </w:p>
              </w:tc>
              <w:tc>
                <w:tcPr>
                  <w:tcW w:w="874" w:type="dxa"/>
                  <w:tcBorders>
                    <w:tl2br w:val="nil"/>
                    <w:tr2bl w:val="nil"/>
                  </w:tcBorders>
                  <w:vAlign w:val="center"/>
                </w:tcPr>
                <w:p>
                  <w:pPr>
                    <w:adjustRightInd w:val="0"/>
                    <w:snapToGrid w:val="0"/>
                    <w:jc w:val="center"/>
                    <w:rPr>
                      <w:rFonts w:hint="default"/>
                      <w:u w:val="single"/>
                      <w:lang w:val="zh-CN" w:eastAsia="zh-CN"/>
                    </w:rPr>
                  </w:pPr>
                  <w:r>
                    <w:rPr>
                      <w:rFonts w:hint="eastAsia"/>
                      <w:u w:val="single"/>
                      <w:lang w:val="en-US" w:eastAsia="zh-CN"/>
                    </w:rPr>
                    <w:t>3</w:t>
                  </w:r>
                  <w:r>
                    <w:rPr>
                      <w:rFonts w:hint="eastAsia"/>
                      <w:u w:val="single"/>
                      <w:lang w:val="zh-CN" w:eastAsia="zh-CN"/>
                    </w:rPr>
                    <w:t>0</w:t>
                  </w:r>
                </w:p>
              </w:tc>
              <w:tc>
                <w:tcPr>
                  <w:tcW w:w="874"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6.5-8.5</w:t>
                  </w:r>
                </w:p>
              </w:tc>
            </w:tr>
          </w:tbl>
          <w:p>
            <w:pPr>
              <w:pStyle w:val="26"/>
              <w:spacing w:line="360" w:lineRule="auto"/>
              <w:ind w:firstLine="480" w:firstLineChars="200"/>
              <w:rPr>
                <w:rFonts w:hint="eastAsia" w:ascii="Calibri" w:hAnsi="Calibri" w:eastAsia="宋体" w:cs="Times New Roman"/>
                <w:b w:val="0"/>
                <w:bCs/>
                <w:color w:val="auto"/>
                <w:kern w:val="2"/>
                <w:sz w:val="24"/>
                <w:szCs w:val="22"/>
                <w:u w:val="single"/>
                <w:lang w:val="en-US" w:eastAsia="zh-CN" w:bidi="ar-SA"/>
              </w:rPr>
            </w:pPr>
            <w:r>
              <w:rPr>
                <w:rFonts w:hint="eastAsia" w:ascii="Calibri" w:hAnsi="Calibri" w:eastAsia="宋体" w:cs="Times New Roman"/>
                <w:b w:val="0"/>
                <w:bCs/>
                <w:color w:val="auto"/>
                <w:kern w:val="2"/>
                <w:sz w:val="24"/>
                <w:szCs w:val="22"/>
                <w:u w:val="single"/>
                <w:lang w:val="en-US" w:eastAsia="zh-CN" w:bidi="ar-SA"/>
              </w:rPr>
              <w:t>本项目靖州县平茶镇乡镇污水处理设施为生活污水处理厂，仅收纳靖州县平茶镇</w:t>
            </w:r>
            <w:r>
              <w:rPr>
                <w:rFonts w:hint="eastAsia" w:ascii="Calibri" w:cs="Times New Roman"/>
                <w:b w:val="0"/>
                <w:bCs/>
                <w:color w:val="auto"/>
                <w:kern w:val="2"/>
                <w:sz w:val="24"/>
                <w:szCs w:val="22"/>
                <w:u w:val="single"/>
                <w:lang w:val="en-US" w:eastAsia="zh-CN" w:bidi="ar-SA"/>
              </w:rPr>
              <w:t>镇区及管网沿线居民</w:t>
            </w:r>
            <w:r>
              <w:rPr>
                <w:rFonts w:hint="eastAsia" w:ascii="Calibri" w:hAnsi="Calibri" w:eastAsia="宋体" w:cs="Times New Roman"/>
                <w:b w:val="0"/>
                <w:bCs/>
                <w:color w:val="auto"/>
                <w:kern w:val="2"/>
                <w:sz w:val="24"/>
                <w:szCs w:val="22"/>
                <w:u w:val="single"/>
                <w:lang w:val="en-US" w:eastAsia="zh-CN" w:bidi="ar-SA"/>
              </w:rPr>
              <w:t>产生的生活污水。项目尾水排入四乡河，污水处理排放应达到《城镇污水处理厂污染物排放标准》（GB18918-2002）一级标准的B标准。</w:t>
            </w:r>
          </w:p>
          <w:p>
            <w:pPr>
              <w:spacing w:line="240" w:lineRule="auto"/>
              <w:ind w:firstLine="422"/>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w:t>
            </w:r>
            <w:r>
              <w:rPr>
                <w:rFonts w:hint="eastAsia"/>
                <w:b/>
                <w:bCs/>
                <w:color w:val="000000" w:themeColor="text1"/>
                <w:sz w:val="21"/>
                <w:szCs w:val="21"/>
                <w:u w:val="single"/>
                <w:lang w:val="en-US" w:eastAsia="zh-CN"/>
                <w14:textFill>
                  <w14:solidFill>
                    <w14:schemeClr w14:val="tx1"/>
                  </w14:solidFill>
                </w14:textFill>
              </w:rPr>
              <w:t>2-11</w:t>
            </w:r>
            <w:r>
              <w:rPr>
                <w:rFonts w:hint="eastAsia"/>
                <w:b/>
                <w:bCs/>
                <w:color w:val="000000" w:themeColor="text1"/>
                <w:sz w:val="21"/>
                <w:szCs w:val="21"/>
                <w:u w:val="single"/>
                <w14:textFill>
                  <w14:solidFill>
                    <w14:schemeClr w14:val="tx1"/>
                  </w14:solidFill>
                </w14:textFill>
              </w:rPr>
              <w:t xml:space="preserve"> 设计进出水水质表 单位：mg/L</w:t>
            </w:r>
          </w:p>
          <w:tbl>
            <w:tblPr>
              <w:tblStyle w:val="21"/>
              <w:tblW w:w="7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166"/>
              <w:gridCol w:w="1068"/>
              <w:gridCol w:w="1044"/>
              <w:gridCol w:w="1344"/>
              <w:gridCol w:w="808"/>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2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项目</w:t>
                  </w:r>
                </w:p>
              </w:tc>
              <w:tc>
                <w:tcPr>
                  <w:tcW w:w="1166"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COD</w:t>
                  </w:r>
                  <w:r>
                    <w:rPr>
                      <w:rFonts w:hint="eastAsia"/>
                      <w:u w:val="single"/>
                      <w:vertAlign w:val="subscript"/>
                      <w:lang w:val="zh-CN" w:eastAsia="zh-CN"/>
                    </w:rPr>
                    <w:t>Cr</w:t>
                  </w:r>
                </w:p>
              </w:tc>
              <w:tc>
                <w:tcPr>
                  <w:tcW w:w="1068"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BOD</w:t>
                  </w:r>
                  <w:r>
                    <w:rPr>
                      <w:rFonts w:hint="default"/>
                      <w:u w:val="single"/>
                      <w:vertAlign w:val="subscript"/>
                      <w:lang w:val="zh-CN" w:eastAsia="zh-CN"/>
                    </w:rPr>
                    <w:t>5</w:t>
                  </w:r>
                </w:p>
              </w:tc>
              <w:tc>
                <w:tcPr>
                  <w:tcW w:w="1044"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SS</w:t>
                  </w:r>
                </w:p>
              </w:tc>
              <w:tc>
                <w:tcPr>
                  <w:tcW w:w="1344"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NH</w:t>
                  </w:r>
                  <w:r>
                    <w:rPr>
                      <w:rFonts w:hint="default"/>
                      <w:u w:val="single"/>
                      <w:vertAlign w:val="subscript"/>
                      <w:lang w:val="zh-CN" w:eastAsia="zh-CN"/>
                    </w:rPr>
                    <w:t>3</w:t>
                  </w:r>
                  <w:r>
                    <w:rPr>
                      <w:rFonts w:hint="default"/>
                      <w:u w:val="single"/>
                      <w:lang w:val="zh-CN" w:eastAsia="zh-CN"/>
                    </w:rPr>
                    <w:t>-N</w:t>
                  </w:r>
                </w:p>
              </w:tc>
              <w:tc>
                <w:tcPr>
                  <w:tcW w:w="808"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TP</w:t>
                  </w:r>
                </w:p>
              </w:tc>
              <w:tc>
                <w:tcPr>
                  <w:tcW w:w="89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2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设计进水水质</w:t>
                  </w:r>
                </w:p>
              </w:tc>
              <w:tc>
                <w:tcPr>
                  <w:tcW w:w="1166"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200</w:t>
                  </w:r>
                </w:p>
              </w:tc>
              <w:tc>
                <w:tcPr>
                  <w:tcW w:w="1068"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1</w:t>
                  </w:r>
                  <w:r>
                    <w:rPr>
                      <w:rFonts w:hint="eastAsia"/>
                      <w:u w:val="single"/>
                      <w:lang w:val="en-US" w:eastAsia="zh-CN"/>
                    </w:rPr>
                    <w:t>2</w:t>
                  </w:r>
                  <w:r>
                    <w:rPr>
                      <w:rFonts w:hint="default"/>
                      <w:u w:val="single"/>
                      <w:lang w:val="zh-CN" w:eastAsia="zh-CN"/>
                    </w:rPr>
                    <w:t>0</w:t>
                  </w:r>
                </w:p>
              </w:tc>
              <w:tc>
                <w:tcPr>
                  <w:tcW w:w="1044" w:type="dxa"/>
                  <w:tcBorders>
                    <w:tl2br w:val="nil"/>
                    <w:tr2bl w:val="nil"/>
                  </w:tcBorders>
                  <w:vAlign w:val="center"/>
                </w:tcPr>
                <w:p>
                  <w:pPr>
                    <w:adjustRightInd w:val="0"/>
                    <w:snapToGrid w:val="0"/>
                    <w:jc w:val="center"/>
                    <w:rPr>
                      <w:rFonts w:hint="default"/>
                      <w:u w:val="single"/>
                      <w:lang w:val="zh-CN" w:eastAsia="zh-CN"/>
                    </w:rPr>
                  </w:pPr>
                  <w:r>
                    <w:rPr>
                      <w:rFonts w:hint="eastAsia"/>
                      <w:u w:val="single"/>
                      <w:lang w:val="en-US" w:eastAsia="zh-CN"/>
                    </w:rPr>
                    <w:t>1</w:t>
                  </w:r>
                  <w:r>
                    <w:rPr>
                      <w:rFonts w:hint="default"/>
                      <w:u w:val="single"/>
                      <w:lang w:val="zh-CN" w:eastAsia="zh-CN"/>
                    </w:rPr>
                    <w:t>50</w:t>
                  </w:r>
                </w:p>
              </w:tc>
              <w:tc>
                <w:tcPr>
                  <w:tcW w:w="1344"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20</w:t>
                  </w:r>
                </w:p>
              </w:tc>
              <w:tc>
                <w:tcPr>
                  <w:tcW w:w="808" w:type="dxa"/>
                  <w:tcBorders>
                    <w:tl2br w:val="nil"/>
                    <w:tr2bl w:val="nil"/>
                  </w:tcBorders>
                  <w:vAlign w:val="center"/>
                </w:tcPr>
                <w:p>
                  <w:pPr>
                    <w:adjustRightInd w:val="0"/>
                    <w:snapToGrid w:val="0"/>
                    <w:jc w:val="center"/>
                    <w:rPr>
                      <w:rFonts w:hint="eastAsia"/>
                      <w:u w:val="single"/>
                      <w:lang w:val="zh-CN" w:eastAsia="zh-CN"/>
                    </w:rPr>
                  </w:pPr>
                  <w:r>
                    <w:rPr>
                      <w:rFonts w:hint="eastAsia"/>
                      <w:u w:val="single"/>
                      <w:lang w:val="en-US" w:eastAsia="zh-CN"/>
                    </w:rPr>
                    <w:t>2</w:t>
                  </w:r>
                </w:p>
              </w:tc>
              <w:tc>
                <w:tcPr>
                  <w:tcW w:w="899" w:type="dxa"/>
                  <w:tcBorders>
                    <w:tl2br w:val="nil"/>
                    <w:tr2bl w:val="nil"/>
                  </w:tcBorders>
                  <w:vAlign w:val="center"/>
                </w:tcPr>
                <w:p>
                  <w:pPr>
                    <w:adjustRightInd w:val="0"/>
                    <w:snapToGrid w:val="0"/>
                    <w:jc w:val="center"/>
                    <w:rPr>
                      <w:rFonts w:hint="default"/>
                      <w:u w:val="single"/>
                      <w:lang w:val="en-US" w:eastAsia="zh-CN"/>
                    </w:rPr>
                  </w:pPr>
                  <w:r>
                    <w:rPr>
                      <w:rFonts w:hint="eastAsia"/>
                      <w:u w:val="singl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2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设计出水水质</w:t>
                  </w:r>
                </w:p>
              </w:tc>
              <w:tc>
                <w:tcPr>
                  <w:tcW w:w="1166"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w:t>
                  </w:r>
                  <w:r>
                    <w:rPr>
                      <w:rFonts w:hint="eastAsia"/>
                      <w:u w:val="single"/>
                      <w:lang w:val="en-US" w:eastAsia="zh-CN"/>
                    </w:rPr>
                    <w:t>6</w:t>
                  </w:r>
                  <w:r>
                    <w:rPr>
                      <w:rFonts w:hint="default"/>
                      <w:u w:val="single"/>
                      <w:lang w:val="zh-CN" w:eastAsia="zh-CN"/>
                    </w:rPr>
                    <w:t>0</w:t>
                  </w:r>
                </w:p>
              </w:tc>
              <w:tc>
                <w:tcPr>
                  <w:tcW w:w="1068"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20</w:t>
                  </w:r>
                </w:p>
              </w:tc>
              <w:tc>
                <w:tcPr>
                  <w:tcW w:w="1044"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20</w:t>
                  </w:r>
                </w:p>
              </w:tc>
              <w:tc>
                <w:tcPr>
                  <w:tcW w:w="1344"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w:t>
                  </w:r>
                  <w:r>
                    <w:rPr>
                      <w:rFonts w:hint="eastAsia"/>
                      <w:u w:val="single"/>
                      <w:lang w:val="en-US" w:eastAsia="zh-CN"/>
                    </w:rPr>
                    <w:t>8</w:t>
                  </w:r>
                  <w:r>
                    <w:rPr>
                      <w:rFonts w:hint="default"/>
                      <w:u w:val="single"/>
                      <w:lang w:val="zh-CN" w:eastAsia="zh-CN"/>
                    </w:rPr>
                    <w:t>（</w:t>
                  </w:r>
                  <w:r>
                    <w:rPr>
                      <w:rFonts w:hint="eastAsia"/>
                      <w:u w:val="single"/>
                      <w:lang w:val="en-US" w:eastAsia="zh-CN"/>
                    </w:rPr>
                    <w:t>15</w:t>
                  </w:r>
                  <w:r>
                    <w:rPr>
                      <w:rFonts w:hint="default"/>
                      <w:u w:val="single"/>
                      <w:lang w:val="zh-CN" w:eastAsia="zh-CN"/>
                    </w:rPr>
                    <w:t>）</w:t>
                  </w:r>
                </w:p>
              </w:tc>
              <w:tc>
                <w:tcPr>
                  <w:tcW w:w="808" w:type="dxa"/>
                  <w:tcBorders>
                    <w:tl2br w:val="nil"/>
                    <w:tr2bl w:val="nil"/>
                  </w:tcBorders>
                  <w:vAlign w:val="center"/>
                </w:tcPr>
                <w:p>
                  <w:pPr>
                    <w:adjustRightInd w:val="0"/>
                    <w:snapToGrid w:val="0"/>
                    <w:jc w:val="center"/>
                    <w:rPr>
                      <w:rFonts w:hint="eastAsia"/>
                      <w:u w:val="single"/>
                      <w:lang w:val="zh-CN" w:eastAsia="zh-CN"/>
                    </w:rPr>
                  </w:pPr>
                  <w:r>
                    <w:rPr>
                      <w:rFonts w:hint="default"/>
                      <w:u w:val="single"/>
                      <w:lang w:val="zh-CN" w:eastAsia="zh-CN"/>
                    </w:rPr>
                    <w:t>≤</w:t>
                  </w:r>
                  <w:r>
                    <w:rPr>
                      <w:rFonts w:hint="eastAsia"/>
                      <w:u w:val="single"/>
                      <w:lang w:val="en-US" w:eastAsia="zh-CN"/>
                    </w:rPr>
                    <w:t>1</w:t>
                  </w:r>
                </w:p>
              </w:tc>
              <w:tc>
                <w:tcPr>
                  <w:tcW w:w="899"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9"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去除率（%）</w:t>
                  </w:r>
                </w:p>
              </w:tc>
              <w:tc>
                <w:tcPr>
                  <w:tcW w:w="1166"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70</w:t>
                  </w:r>
                </w:p>
              </w:tc>
              <w:tc>
                <w:tcPr>
                  <w:tcW w:w="1068"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83.3</w:t>
                  </w:r>
                </w:p>
              </w:tc>
              <w:tc>
                <w:tcPr>
                  <w:tcW w:w="1044"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86.7</w:t>
                  </w:r>
                </w:p>
              </w:tc>
              <w:tc>
                <w:tcPr>
                  <w:tcW w:w="1344" w:type="dxa"/>
                  <w:tcBorders>
                    <w:tl2br w:val="nil"/>
                    <w:tr2bl w:val="nil"/>
                  </w:tcBorders>
                  <w:vAlign w:val="center"/>
                </w:tcPr>
                <w:p>
                  <w:pPr>
                    <w:adjustRightInd w:val="0"/>
                    <w:snapToGrid w:val="0"/>
                    <w:jc w:val="center"/>
                    <w:rPr>
                      <w:rFonts w:hint="default"/>
                      <w:u w:val="single"/>
                      <w:lang w:val="zh-CN" w:eastAsia="zh-CN"/>
                    </w:rPr>
                  </w:pPr>
                  <w:r>
                    <w:rPr>
                      <w:rFonts w:hint="default"/>
                      <w:u w:val="single"/>
                      <w:lang w:val="zh-CN" w:eastAsia="zh-CN"/>
                    </w:rPr>
                    <w:t>≥</w:t>
                  </w:r>
                  <w:r>
                    <w:rPr>
                      <w:rFonts w:hint="eastAsia"/>
                      <w:u w:val="single"/>
                      <w:lang w:val="en-US" w:eastAsia="zh-CN"/>
                    </w:rPr>
                    <w:t>60</w:t>
                  </w:r>
                  <w:r>
                    <w:rPr>
                      <w:rFonts w:hint="default"/>
                      <w:u w:val="single"/>
                      <w:lang w:val="zh-CN" w:eastAsia="zh-CN"/>
                    </w:rPr>
                    <w:t>（</w:t>
                  </w:r>
                  <w:r>
                    <w:rPr>
                      <w:rFonts w:hint="eastAsia"/>
                      <w:u w:val="single"/>
                      <w:lang w:val="en-US" w:eastAsia="zh-CN"/>
                    </w:rPr>
                    <w:t>25</w:t>
                  </w:r>
                  <w:r>
                    <w:rPr>
                      <w:rFonts w:hint="default"/>
                      <w:u w:val="single"/>
                      <w:lang w:val="zh-CN" w:eastAsia="zh-CN"/>
                    </w:rPr>
                    <w:t>）</w:t>
                  </w:r>
                </w:p>
              </w:tc>
              <w:tc>
                <w:tcPr>
                  <w:tcW w:w="808"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50</w:t>
                  </w:r>
                </w:p>
              </w:tc>
              <w:tc>
                <w:tcPr>
                  <w:tcW w:w="899" w:type="dxa"/>
                  <w:tcBorders>
                    <w:tl2br w:val="nil"/>
                    <w:tr2bl w:val="nil"/>
                  </w:tcBorders>
                  <w:vAlign w:val="center"/>
                </w:tcPr>
                <w:p>
                  <w:pPr>
                    <w:adjustRightInd w:val="0"/>
                    <w:snapToGrid w:val="0"/>
                    <w:jc w:val="center"/>
                    <w:rPr>
                      <w:rFonts w:hint="default"/>
                      <w:u w:val="single"/>
                      <w:lang w:val="en-US" w:eastAsia="zh-CN"/>
                    </w:rPr>
                  </w:pPr>
                  <w:r>
                    <w:rPr>
                      <w:rFonts w:hint="default"/>
                      <w:u w:val="single"/>
                      <w:lang w:val="zh-CN" w:eastAsia="zh-CN"/>
                    </w:rPr>
                    <w:t>≥</w:t>
                  </w:r>
                  <w:r>
                    <w:rPr>
                      <w:rFonts w:hint="eastAsia"/>
                      <w:u w:val="single"/>
                      <w:lang w:val="en-US" w:eastAsia="zh-CN"/>
                    </w:rPr>
                    <w:t>33.3</w:t>
                  </w:r>
                </w:p>
              </w:tc>
            </w:tr>
          </w:tbl>
          <w:p>
            <w:pPr>
              <w:adjustRightInd w:val="0"/>
              <w:snapToGrid w:val="0"/>
              <w:spacing w:before="120" w:beforeLines="50" w:after="120" w:afterLines="50" w:line="360" w:lineRule="auto"/>
              <w:jc w:val="left"/>
              <w:outlineLvl w:val="2"/>
              <w:rPr>
                <w:rFonts w:eastAsia="黑体"/>
                <w:b/>
                <w:bCs/>
                <w:sz w:val="30"/>
                <w:szCs w:val="32"/>
              </w:rPr>
            </w:pPr>
            <w:r>
              <w:rPr>
                <w:rFonts w:hint="eastAsia" w:eastAsia="黑体"/>
                <w:b/>
                <w:bCs/>
                <w:sz w:val="30"/>
                <w:szCs w:val="32"/>
                <w:lang w:val="en-US" w:eastAsia="zh-CN"/>
              </w:rPr>
              <w:t>13</w:t>
            </w:r>
            <w:r>
              <w:rPr>
                <w:rFonts w:hint="eastAsia" w:eastAsia="黑体"/>
                <w:b/>
                <w:bCs/>
                <w:sz w:val="30"/>
                <w:szCs w:val="32"/>
              </w:rPr>
              <w:t>公用工程</w:t>
            </w:r>
          </w:p>
          <w:p>
            <w:pPr>
              <w:adjustRightInd w:val="0"/>
              <w:snapToGrid w:val="0"/>
              <w:spacing w:line="360" w:lineRule="auto"/>
              <w:ind w:firstLine="480" w:firstLineChars="200"/>
              <w:rPr>
                <w:rFonts w:hint="default" w:eastAsia="宋体"/>
                <w:sz w:val="24"/>
                <w:szCs w:val="22"/>
                <w:lang w:val="en-US" w:eastAsia="zh-CN"/>
              </w:rPr>
            </w:pPr>
            <w:r>
              <w:rPr>
                <w:rFonts w:hint="eastAsia"/>
                <w:sz w:val="24"/>
                <w:szCs w:val="22"/>
              </w:rPr>
              <w:t>供水：</w:t>
            </w:r>
            <w:r>
              <w:rPr>
                <w:rFonts w:hint="eastAsia"/>
                <w:sz w:val="24"/>
                <w:szCs w:val="22"/>
                <w:lang w:val="en-US" w:eastAsia="zh-CN"/>
              </w:rPr>
              <w:t>本项目用水主要为员工生活用水和地面冲洗废水，接平茶镇镇区自来水，生活用水为109.5t/a，地面冲洗废水为28.032t/a。</w:t>
            </w:r>
          </w:p>
          <w:p>
            <w:pPr>
              <w:spacing w:line="360" w:lineRule="auto"/>
              <w:ind w:firstLine="480"/>
              <w:rPr>
                <w:rFonts w:hint="eastAsia" w:cs="Times New Roman"/>
                <w:color w:val="auto"/>
                <w:sz w:val="24"/>
                <w:szCs w:val="22"/>
                <w:lang w:val="en-US" w:eastAsia="zh-CN"/>
              </w:rPr>
            </w:pPr>
            <w:r>
              <w:rPr>
                <w:rFonts w:hint="eastAsia"/>
                <w:color w:val="auto"/>
                <w:sz w:val="24"/>
                <w:szCs w:val="22"/>
              </w:rPr>
              <w:t>排水</w:t>
            </w:r>
            <w:r>
              <w:rPr>
                <w:rFonts w:hint="eastAsia" w:ascii="Times New Roman" w:hAnsi="Times New Roman" w:eastAsia="宋体" w:cs="Times New Roman"/>
                <w:color w:val="auto"/>
                <w:sz w:val="24"/>
                <w:szCs w:val="22"/>
                <w:lang w:val="en-US" w:eastAsia="zh-CN"/>
              </w:rPr>
              <w:t>：</w:t>
            </w:r>
            <w:r>
              <w:rPr>
                <w:rFonts w:hint="eastAsia" w:cs="Times New Roman"/>
                <w:color w:val="auto"/>
                <w:sz w:val="24"/>
                <w:szCs w:val="22"/>
                <w:lang w:val="en-US" w:eastAsia="zh-CN"/>
              </w:rPr>
              <w:t>厂区实行雨污分流，</w:t>
            </w:r>
            <w:r>
              <w:rPr>
                <w:rFonts w:hint="eastAsia" w:ascii="Times New Roman" w:hAnsi="Times New Roman" w:eastAsia="宋体" w:cs="Times New Roman"/>
                <w:color w:val="auto"/>
                <w:sz w:val="24"/>
                <w:szCs w:val="22"/>
                <w:lang w:val="en-US" w:eastAsia="zh-CN"/>
              </w:rPr>
              <w:t>厂内雨水通过雨水口及盖板沟收集后就近排放自然水体，</w:t>
            </w:r>
            <w:r>
              <w:rPr>
                <w:rFonts w:hint="eastAsia" w:cs="Times New Roman"/>
                <w:color w:val="auto"/>
                <w:sz w:val="24"/>
                <w:szCs w:val="22"/>
                <w:lang w:val="en-US" w:eastAsia="zh-CN"/>
              </w:rPr>
              <w:t>地面冲洗废水</w:t>
            </w:r>
            <w:r>
              <w:rPr>
                <w:rFonts w:hint="eastAsia" w:ascii="Times New Roman" w:hAnsi="Times New Roman" w:eastAsia="宋体" w:cs="Times New Roman"/>
                <w:color w:val="auto"/>
                <w:sz w:val="24"/>
                <w:szCs w:val="22"/>
                <w:lang w:val="en-US" w:eastAsia="zh-CN"/>
              </w:rPr>
              <w:t>及生活污水经</w:t>
            </w:r>
            <w:r>
              <w:rPr>
                <w:rFonts w:hint="eastAsia" w:cs="Times New Roman"/>
                <w:color w:val="auto"/>
                <w:sz w:val="24"/>
                <w:szCs w:val="22"/>
                <w:lang w:val="en-US" w:eastAsia="zh-CN"/>
              </w:rPr>
              <w:t>污水井收集</w:t>
            </w:r>
            <w:r>
              <w:rPr>
                <w:rFonts w:hint="eastAsia" w:ascii="Times New Roman" w:hAnsi="Times New Roman" w:eastAsia="宋体" w:cs="Times New Roman"/>
                <w:color w:val="auto"/>
                <w:sz w:val="24"/>
                <w:szCs w:val="22"/>
                <w:lang w:val="en-US" w:eastAsia="zh-CN"/>
              </w:rPr>
              <w:t>后接入预处理池，处理达标后排入四乡河</w:t>
            </w:r>
            <w:r>
              <w:rPr>
                <w:rFonts w:hint="eastAsia" w:cs="Times New Roman"/>
                <w:color w:val="auto"/>
                <w:sz w:val="24"/>
                <w:szCs w:val="22"/>
                <w:lang w:val="en-US" w:eastAsia="zh-CN"/>
              </w:rPr>
              <w:t>。</w:t>
            </w:r>
          </w:p>
          <w:p>
            <w:pPr>
              <w:adjustRightInd w:val="0"/>
              <w:snapToGrid w:val="0"/>
              <w:spacing w:line="360" w:lineRule="auto"/>
              <w:ind w:firstLine="480" w:firstLineChars="200"/>
              <w:rPr>
                <w:sz w:val="24"/>
                <w:szCs w:val="22"/>
              </w:rPr>
            </w:pPr>
            <w:r>
              <w:rPr>
                <w:rFonts w:hint="eastAsia"/>
                <w:sz w:val="24"/>
                <w:szCs w:val="22"/>
              </w:rPr>
              <w:t>供电：本项目用电接入</w:t>
            </w:r>
            <w:r>
              <w:rPr>
                <w:rFonts w:hint="eastAsia"/>
                <w:sz w:val="24"/>
                <w:szCs w:val="22"/>
                <w:lang w:val="en-US" w:eastAsia="zh-CN"/>
              </w:rPr>
              <w:t>镇区电网</w:t>
            </w:r>
            <w:r>
              <w:rPr>
                <w:rFonts w:hint="eastAsia"/>
                <w:sz w:val="24"/>
                <w:szCs w:val="22"/>
              </w:rPr>
              <w:t>。</w:t>
            </w:r>
          </w:p>
          <w:p>
            <w:pPr>
              <w:adjustRightInd w:val="0"/>
              <w:snapToGrid w:val="0"/>
              <w:spacing w:line="360" w:lineRule="auto"/>
              <w:ind w:firstLine="480" w:firstLineChars="200"/>
              <w:rPr>
                <w:rFonts w:hint="eastAsia" w:eastAsia="宋体"/>
                <w:sz w:val="24"/>
                <w:szCs w:val="22"/>
                <w:lang w:eastAsia="zh-CN"/>
              </w:rPr>
            </w:pPr>
            <w:r>
              <w:rPr>
                <w:rFonts w:hint="eastAsia"/>
                <w:sz w:val="24"/>
                <w:szCs w:val="22"/>
              </w:rPr>
              <w:t>消防：本工程修建设置完善的消防系统，此外，建设方根据场内具体布置，在相应的位置设有手提式的灭火器</w:t>
            </w:r>
            <w:r>
              <w:rPr>
                <w:rFonts w:hint="eastAsia"/>
                <w:sz w:val="24"/>
                <w:szCs w:val="22"/>
                <w:lang w:eastAsia="zh-CN"/>
              </w:rPr>
              <w:t>。</w:t>
            </w:r>
          </w:p>
          <w:p>
            <w:pPr>
              <w:adjustRightInd w:val="0"/>
              <w:snapToGrid w:val="0"/>
              <w:spacing w:before="120" w:beforeLines="50" w:after="120" w:afterLines="50" w:line="360" w:lineRule="auto"/>
              <w:jc w:val="left"/>
              <w:outlineLvl w:val="2"/>
              <w:rPr>
                <w:rFonts w:hint="default" w:eastAsia="黑体"/>
                <w:b/>
                <w:bCs/>
                <w:sz w:val="30"/>
                <w:szCs w:val="32"/>
                <w:lang w:val="en-US" w:eastAsia="zh-CN"/>
              </w:rPr>
            </w:pPr>
            <w:r>
              <w:rPr>
                <w:rFonts w:hint="eastAsia" w:eastAsia="黑体"/>
                <w:b/>
                <w:bCs/>
                <w:sz w:val="30"/>
                <w:szCs w:val="32"/>
                <w:lang w:val="en-US" w:eastAsia="zh-CN"/>
              </w:rPr>
              <w:t>14水平衡</w:t>
            </w:r>
          </w:p>
          <w:p>
            <w:pPr>
              <w:pStyle w:val="2"/>
              <w:spacing w:line="360" w:lineRule="auto"/>
              <w:ind w:firstLine="480" w:firstLineChars="200"/>
              <w:rPr>
                <w:rFonts w:hint="default" w:cs="Times New Roman"/>
                <w:color w:val="auto"/>
                <w:sz w:val="24"/>
                <w:szCs w:val="22"/>
                <w:lang w:val="en-US" w:eastAsia="zh-CN"/>
              </w:rPr>
            </w:pPr>
            <w:r>
              <w:rPr>
                <w:rFonts w:hint="eastAsia" w:cs="Times New Roman"/>
                <w:color w:val="auto"/>
                <w:sz w:val="24"/>
                <w:szCs w:val="22"/>
                <w:lang w:val="en-US" w:eastAsia="zh-CN"/>
              </w:rPr>
              <w:t>项目近期污水处理规模为400m</w:t>
            </w:r>
            <w:r>
              <w:rPr>
                <w:rFonts w:hint="eastAsia" w:cs="Times New Roman"/>
                <w:color w:val="auto"/>
                <w:sz w:val="24"/>
                <w:szCs w:val="22"/>
                <w:vertAlign w:val="superscript"/>
                <w:lang w:val="en-US" w:eastAsia="zh-CN"/>
              </w:rPr>
              <w:t>3</w:t>
            </w:r>
            <w:r>
              <w:rPr>
                <w:rFonts w:hint="eastAsia" w:cs="Times New Roman"/>
                <w:color w:val="auto"/>
                <w:sz w:val="24"/>
                <w:szCs w:val="22"/>
                <w:lang w:val="en-US" w:eastAsia="zh-CN"/>
              </w:rPr>
              <w:t>/d，远期污水处理规模为600m</w:t>
            </w:r>
            <w:r>
              <w:rPr>
                <w:rFonts w:hint="eastAsia" w:cs="Times New Roman"/>
                <w:color w:val="auto"/>
                <w:sz w:val="24"/>
                <w:szCs w:val="22"/>
                <w:vertAlign w:val="superscript"/>
                <w:lang w:val="en-US" w:eastAsia="zh-CN"/>
              </w:rPr>
              <w:t>3</w:t>
            </w:r>
            <w:r>
              <w:rPr>
                <w:rFonts w:hint="eastAsia" w:cs="Times New Roman"/>
                <w:color w:val="auto"/>
                <w:sz w:val="24"/>
                <w:szCs w:val="22"/>
                <w:lang w:val="en-US" w:eastAsia="zh-CN"/>
              </w:rPr>
              <w:t>/d，水平衡分别如下图所示：</w:t>
            </w:r>
          </w:p>
          <w:p>
            <w:pPr>
              <w:adjustRightInd w:val="0"/>
              <w:snapToGrid w:val="0"/>
              <w:spacing w:line="360" w:lineRule="auto"/>
              <w:rPr>
                <w:rFonts w:hint="eastAsia"/>
                <w:sz w:val="24"/>
                <w:szCs w:val="22"/>
              </w:rPr>
            </w:pPr>
            <w:r>
              <w:rPr>
                <w:color w:val="000000" w:themeColor="text1"/>
                <w:sz w:val="21"/>
                <w14:textFill>
                  <w14:solidFill>
                    <w14:schemeClr w14:val="tx1"/>
                  </w14:solidFill>
                </w14:textFill>
              </w:rPr>
              <mc:AlternateContent>
                <mc:Choice Requires="wpc">
                  <w:drawing>
                    <wp:inline distT="0" distB="0" distL="114300" distR="114300">
                      <wp:extent cx="5052695" cy="2026920"/>
                      <wp:effectExtent l="0" t="0" r="14605" b="12065"/>
                      <wp:docPr id="4" name="画布 4"/>
                      <wp:cNvGraphicFramePr/>
                      <a:graphic xmlns:a="http://schemas.openxmlformats.org/drawingml/2006/main">
                        <a:graphicData uri="http://schemas.microsoft.com/office/word/2010/wordprocessingCanvas">
                          <wpc:wpc>
                            <wpc:bg/>
                            <wpc:whole/>
                            <wps:wsp>
                              <wps:cNvPr id="5" name="文本框 5"/>
                              <wps:cNvSpPr txBox="1"/>
                              <wps:spPr>
                                <a:xfrm>
                                  <a:off x="133350" y="1278255"/>
                                  <a:ext cx="752475" cy="445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21"/>
                                        <w:szCs w:val="21"/>
                                      </w:rPr>
                                    </w:pPr>
                                    <w:r>
                                      <w:rPr>
                                        <w:rFonts w:hint="eastAsia"/>
                                        <w:sz w:val="21"/>
                                        <w:szCs w:val="21"/>
                                      </w:rPr>
                                      <w:t>新鲜水</w:t>
                                    </w:r>
                                  </w:p>
                                  <w:p>
                                    <w:pPr>
                                      <w:pStyle w:val="10"/>
                                      <w:spacing w:line="240" w:lineRule="auto"/>
                                      <w:ind w:firstLine="0" w:firstLineChars="0"/>
                                      <w:jc w:val="center"/>
                                      <w:rPr>
                                        <w:sz w:val="21"/>
                                        <w:szCs w:val="21"/>
                                      </w:rPr>
                                    </w:pPr>
                                    <w:r>
                                      <w:rPr>
                                        <w:rFonts w:hint="eastAsia"/>
                                        <w:sz w:val="21"/>
                                        <w:szCs w:val="21"/>
                                        <w:lang w:val="en-US" w:eastAsia="zh-CN"/>
                                      </w:rPr>
                                      <w:t>0.396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586865" y="973455"/>
                                  <a:ext cx="10464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地面冲洗用水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576070" y="1651000"/>
                                  <a:ext cx="10464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员工生活用水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连接符 12"/>
                              <wps:cNvCnPr>
                                <a:stCxn id="5" idx="3"/>
                              </wps:cNvCnPr>
                              <wps:spPr>
                                <a:xfrm flipV="1">
                                  <a:off x="885825" y="1496695"/>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1196340" y="1125855"/>
                                  <a:ext cx="412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1184910" y="1798955"/>
                                  <a:ext cx="412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1301115" y="179705"/>
                                  <a:ext cx="16916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收集污水（</w:t>
                                    </w:r>
                                    <w:r>
                                      <w:rPr>
                                        <w:rFonts w:hint="eastAsia"/>
                                        <w:sz w:val="21"/>
                                        <w:szCs w:val="21"/>
                                        <w:lang w:val="en-US" w:eastAsia="zh-CN"/>
                                      </w:rPr>
                                      <w:t>399.6832</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1055370" y="1547495"/>
                                  <a:ext cx="64325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3</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903605" y="885825"/>
                                  <a:ext cx="77787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0.096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flipV="1">
                                  <a:off x="2635250" y="1785620"/>
                                  <a:ext cx="67754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2660650" y="1125855"/>
                                  <a:ext cx="67310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文本框 21"/>
                              <wps:cNvSpPr txBox="1"/>
                              <wps:spPr>
                                <a:xfrm>
                                  <a:off x="2529205" y="882650"/>
                                  <a:ext cx="87884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0.0768</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597150" y="1546860"/>
                                  <a:ext cx="69596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24</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3322955" y="141605"/>
                                  <a:ext cx="360045" cy="1874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lang w:val="en-US" w:eastAsia="zh-CN"/>
                                      </w:rPr>
                                      <w:t>平茶镇</w:t>
                                    </w:r>
                                    <w:r>
                                      <w:rPr>
                                        <w:rFonts w:hint="eastAsia"/>
                                        <w:sz w:val="21"/>
                                        <w:szCs w:val="21"/>
                                      </w:rPr>
                                      <w:t>污水处理厂</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5" name="直接箭头连接符 25"/>
                              <wps:cNvCnPr/>
                              <wps:spPr>
                                <a:xfrm flipV="1">
                                  <a:off x="2994660" y="311150"/>
                                  <a:ext cx="33909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flipV="1">
                                  <a:off x="3714115" y="1083945"/>
                                  <a:ext cx="74168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文本框 27"/>
                              <wps:cNvSpPr txBox="1"/>
                              <wps:spPr>
                                <a:xfrm>
                                  <a:off x="3662680" y="598805"/>
                                  <a:ext cx="781050"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rPr>
                                        <w:rFonts w:hint="eastAsia"/>
                                        <w:sz w:val="21"/>
                                        <w:szCs w:val="21"/>
                                        <w:lang w:val="en-US" w:eastAsia="zh-CN"/>
                                      </w:rPr>
                                    </w:pPr>
                                  </w:p>
                                  <w:p>
                                    <w:pPr>
                                      <w:pStyle w:val="10"/>
                                      <w:spacing w:line="240" w:lineRule="auto"/>
                                      <w:ind w:firstLine="0" w:firstLineChars="0"/>
                                      <w:rPr>
                                        <w:sz w:val="21"/>
                                        <w:szCs w:val="21"/>
                                      </w:rPr>
                                    </w:pPr>
                                    <w:r>
                                      <w:rPr>
                                        <w:rFonts w:hint="eastAsia"/>
                                        <w:sz w:val="21"/>
                                        <w:szCs w:val="21"/>
                                        <w:lang w:val="en-US" w:eastAsia="zh-CN"/>
                                      </w:rPr>
                                      <w:t>400</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4445000" y="931545"/>
                                  <a:ext cx="61341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四乡</w:t>
                                    </w:r>
                                    <w:r>
                                      <w:rPr>
                                        <w:rFonts w:hint="eastAsia"/>
                                        <w:sz w:val="21"/>
                                        <w:szCs w:val="21"/>
                                      </w:rPr>
                                      <w:t>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2075180" y="1341755"/>
                                  <a:ext cx="70929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06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8"/>
                              <wps:cNvSpPr txBox="1"/>
                              <wps:spPr>
                                <a:xfrm>
                                  <a:off x="2084705" y="627380"/>
                                  <a:ext cx="83375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0.0192</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曲线连接符 35"/>
                              <wps:cNvCnPr/>
                              <wps:spPr>
                                <a:xfrm flipV="1">
                                  <a:off x="1851025" y="821055"/>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6" name="曲线连接符 6"/>
                              <wps:cNvCnPr/>
                              <wps:spPr>
                                <a:xfrm flipV="1">
                                  <a:off x="1861185" y="1511300"/>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flipH="1">
                                  <a:off x="1186180" y="1123315"/>
                                  <a:ext cx="6985" cy="66929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159.6pt;width:397.85pt;" coordsize="5052695,2026920" editas="canvas" o:gfxdata="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">
                      <o:lock v:ext="edit" aspectratio="f"/>
                      <v:shape id="_x0000_s1026" o:spid="_x0000_s1026" style="position:absolute;left:0;top:0;height:2026920;width:5052695;" filled="f" stroked="f" coordsize="21600,21600" o:gfxdata="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">
                        <v:fill on="f" focussize="0,0"/>
                        <v:stroke on="f"/>
                        <v:imagedata o:title=""/>
                        <o:lock v:ext="edit" aspectratio="f"/>
                      </v:shape>
                      <v:shape id="_x0000_s1026" o:spid="_x0000_s1026" o:spt="202" type="#_x0000_t202" style="position:absolute;left:133350;top:1278255;height:445135;width:752475;"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iJS31AAAAAUBAAAPAAAAAAAAAAEAIAAAACIAAABkcnMvZG93bnJldi54bWxQSwECFAAUAAAACACH&#10;TuJA27eSbWECAADBBAAADgAAAAAAAAABACAAAAAjAQAAZHJzL2Uyb0RvYy54bWxQSwUGAAAAAAYA&#10;BgBZAQAA9gUAAAAA&#10;">
                        <v:fill on="t" focussize="0,0"/>
                        <v:stroke weight="0.5pt" color="#000000 [3204]" joinstyle="round"/>
                        <v:imagedata o:title=""/>
                        <o:lock v:ext="edit" aspectratio="f"/>
                        <v:textbox>
                          <w:txbxContent>
                            <w:p>
                              <w:pPr>
                                <w:spacing w:line="240" w:lineRule="auto"/>
                                <w:ind w:firstLine="0" w:firstLineChars="0"/>
                                <w:jc w:val="center"/>
                                <w:rPr>
                                  <w:sz w:val="21"/>
                                  <w:szCs w:val="21"/>
                                </w:rPr>
                              </w:pPr>
                              <w:r>
                                <w:rPr>
                                  <w:rFonts w:hint="eastAsia"/>
                                  <w:sz w:val="21"/>
                                  <w:szCs w:val="21"/>
                                </w:rPr>
                                <w:t>新鲜水</w:t>
                              </w:r>
                            </w:p>
                            <w:p>
                              <w:pPr>
                                <w:pStyle w:val="10"/>
                                <w:spacing w:line="240" w:lineRule="auto"/>
                                <w:ind w:firstLine="0" w:firstLineChars="0"/>
                                <w:jc w:val="center"/>
                                <w:rPr>
                                  <w:sz w:val="21"/>
                                  <w:szCs w:val="21"/>
                                </w:rPr>
                              </w:pPr>
                              <w:r>
                                <w:rPr>
                                  <w:rFonts w:hint="eastAsia"/>
                                  <w:sz w:val="21"/>
                                  <w:szCs w:val="21"/>
                                  <w:lang w:val="en-US" w:eastAsia="zh-CN"/>
                                </w:rPr>
                                <w:t>0.396</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1586865;top:973455;height:276225;width:104648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iJS31AAAAAUBAAAPAAAAAAAAAAEAIAAAACIAAABkcnMvZG93bnJldi54bWxQSwECFAAUAAAA&#10;CACHTuJAaAvs/2QCAADCBAAADgAAAAAAAAABACAAAAAjAQAAZHJzL2Uyb0RvYy54bWxQSwUGAAAA&#10;AAYABgBZAQAA+QU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地面冲洗用水</w:t>
                              </w:r>
                            </w:p>
                          </w:txbxContent>
                        </v:textbox>
                      </v:shape>
                      <v:shape id="_x0000_s1026" o:spid="_x0000_s1026" o:spt="202" type="#_x0000_t202" style="position:absolute;left:1576070;top:1651000;height:276225;width:104648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iJS31AAAAAUBAAAPAAAAAAAAAAEAIAAAACIAAABkcnMvZG93bnJldi54bWxQSwECFAAUAAAACACH&#10;TuJAx5t30GECAADDBAAADgAAAAAAAAABACAAAAAjAQAAZHJzL2Uyb0RvYy54bWxQSwUGAAAAAAYA&#10;BgBZAQAA9gU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员工生活用水</w:t>
                              </w:r>
                            </w:p>
                          </w:txbxContent>
                        </v:textbox>
                      </v:shape>
                      <v:line id="_x0000_s1026" o:spid="_x0000_s1026" o:spt="20" style="position:absolute;left:885825;top:1496695;flip:y;height:4445;width:318135;" filled="f" stroked="t" coordsize="21600,21600" o:gfxdata="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CltdUAAAAFAQAADwAAAAAAAAABACAAAAAiAAAAZHJz&#10;L2Rvd25yZXYueG1sUEsBAhQAFAAAAAgAh07iQNquGDQHAgAA8AMAAA4AAAAAAAAAAQAgAAAAJAEA&#10;AGRycy9lMm9Eb2MueG1sUEsFBgAAAAAGAAYAWQEAAJ0FAAAAAA==&#10;">
                        <v:fill on="f" focussize="0,0"/>
                        <v:stroke weight="0.5pt" color="#000000 [3213]" miterlimit="8" joinstyle="miter"/>
                        <v:imagedata o:title=""/>
                        <o:lock v:ext="edit" aspectratio="f"/>
                      </v:line>
                      <v:shape id="_x0000_s1026" o:spid="_x0000_s1026" o:spt="32" type="#_x0000_t32" style="position:absolute;left:1196340;top:1125855;height:0;width:41275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e0FvXAAAABQEAAA8AAAAAAAAAAQAg&#10;AAAAIgAAAGRycy9kb3ducmV2LnhtbFBLAQIUABQAAAAIAIdO4kDUrko/DwIAAOsDAAAOAAAAAAAA&#10;AAEAIAAAACYBAABkcnMvZTJvRG9jLnhtbFBLBQYAAAAABgAGAFkBAACnBQAAAAA=&#10;">
                        <v:fill on="f" focussize="0,0"/>
                        <v:stroke weight="0.5pt" color="#000000 [3213]" miterlimit="8" joinstyle="miter" endarrow="open"/>
                        <v:imagedata o:title=""/>
                        <o:lock v:ext="edit" aspectratio="f"/>
                      </v:shape>
                      <v:shape id="_x0000_s1026" o:spid="_x0000_s1026" o:spt="32" type="#_x0000_t32" style="position:absolute;left:1184910;top:1798955;height:0;width:41275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p7QW9cAAAAFAQAADwAAAAAAAAAB&#10;ACAAAAAiAAAAZHJzL2Rvd25yZXYueG1sUEsBAhQAFAAAAAgAh07iQA0JQ3MRAgAA6wMAAA4AAAAA&#10;AAAAAQAgAAAAJgEAAGRycy9lMm9Eb2MueG1sUEsFBgAAAAAGAAYAWQEAAKkFAAAAAA==&#10;">
                        <v:fill on="f" focussize="0,0"/>
                        <v:stroke weight="0.5pt" color="#000000 [3213]" miterlimit="8" joinstyle="miter" endarrow="open"/>
                        <v:imagedata o:title=""/>
                        <o:lock v:ext="edit" aspectratio="f"/>
                      </v:shape>
                      <v:shape id="_x0000_s1026" o:spid="_x0000_s1026" o:spt="202" type="#_x0000_t202" style="position:absolute;left:1301115;top:179705;height:276225;width:169164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iJS31AAAAAUBAAAPAAAAAAAAAAEAIAAAACIAAABkcnMvZG93bnJldi54bWxQSwECFAAUAAAA&#10;CACHTuJApZhRs2QCAADEBAAADgAAAAAAAAABACAAAAAjAQAAZHJzL2Uyb0RvYy54bWxQSwUGAAAA&#10;AAYABgBZAQAA+QU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收集污水（</w:t>
                              </w:r>
                              <w:r>
                                <w:rPr>
                                  <w:rFonts w:hint="eastAsia"/>
                                  <w:sz w:val="21"/>
                                  <w:szCs w:val="21"/>
                                  <w:lang w:val="en-US" w:eastAsia="zh-CN"/>
                                </w:rPr>
                                <w:t>399.6832</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1055370;top:1547495;height:276225;width:64325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efaHYAAAABQEAAA8AAAAAAAAAAQAg&#10;AAAAIgAAAGRycy9kb3ducmV2LnhtbFBLAQIUABQAAAAIAIdO4kCRN7xZRwIAAHMEAAAOAAAAAAAA&#10;AAEAIAAAACcBAABkcnMvZTJvRG9jLnhtbFBLBQYAAAAABgAGAFkBAADg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3</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903605;top:885825;height:276225;width:77787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Z59odgAAAAFAQAADwAAAAAAAAABACAA&#10;AAAiAAAAZHJzL2Rvd25yZXYueG1sUEsBAhQAFAAAAAgAh07iQP+YqjlGAgAAcQQAAA4AAAAAAAAA&#10;AQAgAAAAJwEAAGRycy9lMm9Eb2MueG1sUEsFBgAAAAAGAAYAWQEAAN8FA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0.096</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32" type="#_x0000_t32" style="position:absolute;left:2635250;top:1785620;flip:y;height:2540;width:677545;"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lYy81gAAAAUBAAAP&#10;AAAAAAAAAAEAIAAAACIAAABkcnMvZG93bnJldi54bWxQSwECFAAUAAAACACHTuJAc2sHeBoCAAD4&#10;AwAADgAAAAAAAAABACAAAAAlAQAAZHJzL2Uyb0RvYy54bWxQSwUGAAAAAAYABgBZAQAAsQUAAAAA&#10;">
                        <v:fill on="f" focussize="0,0"/>
                        <v:stroke weight="0.5pt" color="#000000 [3213]" miterlimit="8" joinstyle="miter" endarrow="open"/>
                        <v:imagedata o:title=""/>
                        <o:lock v:ext="edit" aspectratio="f"/>
                      </v:shape>
                      <v:shape id="_x0000_s1026" o:spid="_x0000_s1026" o:spt="32" type="#_x0000_t32" style="position:absolute;left:2660650;top:1125855;height:3175;width:67310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p7QW9cAAAAFAQAADwAAAAAAAAAB&#10;ACAAAAAiAAAAZHJzL2Rvd25yZXYueG1sUEsBAhQAFAAAAAgAh07iQHZ/YdcRAgAA7gMAAA4AAAAA&#10;AAAAAQAgAAAAJgEAAGRycy9lMm9Eb2MueG1sUEsFBgAAAAAGAAYAWQEAAKkFAAAAAA==&#10;">
                        <v:fill on="f" focussize="0,0"/>
                        <v:stroke weight="0.5pt" color="#000000 [3213]" miterlimit="8" joinstyle="miter" endarrow="open"/>
                        <v:imagedata o:title=""/>
                        <o:lock v:ext="edit" aspectratio="f"/>
                      </v:shape>
                      <v:shape id="_x0000_s1026" o:spid="_x0000_s1026" o:spt="202" type="#_x0000_t202" style="position:absolute;left:2529205;top:882650;height:276225;width:87884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mefaHYAAAABQEAAA8AAAAAAAAAAQAgAAAA&#10;IgAAAGRycy9kb3ducmV2LnhtbFBLAQIUABQAAAAIAIdO4kDzaTenRAIAAHIEAAAOAAAAAAAAAAEA&#10;IAAAACcBAABkcnMvZTJvRG9jLnhtbFBLBQYAAAAABgAGAFkBAADd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0.0768</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2597150;top:1546860;height:276225;width:69596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mefaHYAAAABQEAAA8AAAAAAAAAAQAgAAAA&#10;IgAAAGRycy9kb3ducmV2LnhtbFBLAQIUABQAAAAIAIdO4kD3WFlSRAIAAHMEAAAOAAAAAAAAAAEA&#10;IAAAACcBAABkcnMvZTJvRG9jLnhtbFBLBQYAAAAABgAGAFkBAADd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24</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3322955;top:141605;height:1874520;width:360045;" fillcolor="#FFFFFF [3201]" filled="t" stroked="t" coordsize="21600,21600" o:gfxdata="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CJJz3UAAAABQEAAA8AAAAAAAAAAQAgAAAAIgAAAGRycy9kb3ducmV2LnhtbFBLAQIU&#10;ABQAAAAIAIdO4kDaVBWJaQIAAMYEAAAOAAAAAAAAAAEAIAAAACMBAABkcnMvZTJvRG9jLnhtbFBL&#10;BQYAAAAABgAGAFkBAAD+BQAAAAA=&#10;">
                        <v:fill on="t" focussize="0,0"/>
                        <v:stroke weight="0.5pt" color="#000000 [3204]" joinstyle="round"/>
                        <v:imagedata o:title=""/>
                        <o:lock v:ext="edit" aspectratio="f"/>
                        <v:textbox style="layout-flow:vertical-ideographic;">
                          <w:txbxContent>
                            <w:p>
                              <w:pPr>
                                <w:ind w:firstLine="0" w:firstLineChars="0"/>
                                <w:jc w:val="center"/>
                                <w:rPr>
                                  <w:sz w:val="21"/>
                                  <w:szCs w:val="21"/>
                                </w:rPr>
                              </w:pPr>
                              <w:r>
                                <w:rPr>
                                  <w:rFonts w:hint="eastAsia"/>
                                  <w:sz w:val="21"/>
                                  <w:szCs w:val="21"/>
                                  <w:lang w:val="en-US" w:eastAsia="zh-CN"/>
                                </w:rPr>
                                <w:t>平茶镇</w:t>
                              </w:r>
                              <w:r>
                                <w:rPr>
                                  <w:rFonts w:hint="eastAsia"/>
                                  <w:sz w:val="21"/>
                                  <w:szCs w:val="21"/>
                                </w:rPr>
                                <w:t>污水处理厂</w:t>
                              </w:r>
                            </w:p>
                          </w:txbxContent>
                        </v:textbox>
                      </v:shape>
                      <v:shape id="_x0000_s1026" o:spid="_x0000_s1026" o:spt="32" type="#_x0000_t32" style="position:absolute;left:2994660;top:311150;flip:y;height:6350;width:339090;"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pWMvNYAAAAFAQAADwAAAAAA&#10;AAABACAAAAAiAAAAZHJzL2Rvd25yZXYueG1sUEsBAhQAFAAAAAgAh07iQK30pCYVAgAA9wMAAA4A&#10;AAAAAAAAAQAgAAAAJQEAAGRycy9lMm9Eb2MueG1sUEsFBgAAAAAGAAYAWQEAAKwFAAAAAA==&#10;">
                        <v:fill on="f" focussize="0,0"/>
                        <v:stroke weight="0.5pt" color="#000000 [3213]" miterlimit="8" joinstyle="miter" endarrow="open"/>
                        <v:imagedata o:title=""/>
                        <o:lock v:ext="edit" aspectratio="f"/>
                      </v:shape>
                      <v:shape id="_x0000_s1026" o:spid="_x0000_s1026" o:spt="32" type="#_x0000_t32" style="position:absolute;left:3714115;top:1083945;flip:y;height:1905;width:741680;"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WMvNYAAAAFAQAA&#10;DwAAAAAAAAABACAAAAAiAAAAZHJzL2Rvd25yZXYueG1sUEsBAhQAFAAAAAgAh07iQHHMc+EbAgAA&#10;+AMAAA4AAAAAAAAAAQAgAAAAJQEAAGRycy9lMm9Eb2MueG1sUEsFBgAAAAAGAAYAWQEAALIFAAAA&#10;AA==&#10;">
                        <v:fill on="f" focussize="0,0"/>
                        <v:stroke weight="0.5pt" color="#000000 [3213]" miterlimit="8" joinstyle="miter" endarrow="open"/>
                        <v:imagedata o:title=""/>
                        <o:lock v:ext="edit" aspectratio="f"/>
                      </v:shape>
                      <v:shape id="_x0000_s1026" o:spid="_x0000_s1026" o:spt="202" type="#_x0000_t202" style="position:absolute;left:3662680;top:598805;height:501650;width:78105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nn2h2AAAAAUBAAAPAAAAAAAAAAEAIAAA&#10;ACIAAABkcnMvZG93bnJldi54bWxQSwECFAAUAAAACACHTuJA1wyOXEUCAAByBAAADgAAAAAAAAAB&#10;ACAAAAAnAQAAZHJzL2Uyb0RvYy54bWxQSwUGAAAAAAYABgBZAQAA3gUAAAAA&#10;">
                        <v:fill on="f" focussize="0,0"/>
                        <v:stroke on="f" weight="0.5pt"/>
                        <v:imagedata o:title=""/>
                        <o:lock v:ext="edit" aspectratio="f"/>
                        <v:textbox>
                          <w:txbxContent>
                            <w:p>
                              <w:pPr>
                                <w:pStyle w:val="10"/>
                                <w:spacing w:line="240" w:lineRule="auto"/>
                                <w:ind w:firstLine="0" w:firstLineChars="0"/>
                                <w:rPr>
                                  <w:rFonts w:hint="eastAsia"/>
                                  <w:sz w:val="21"/>
                                  <w:szCs w:val="21"/>
                                  <w:lang w:val="en-US" w:eastAsia="zh-CN"/>
                                </w:rPr>
                              </w:pPr>
                            </w:p>
                            <w:p>
                              <w:pPr>
                                <w:pStyle w:val="10"/>
                                <w:spacing w:line="240" w:lineRule="auto"/>
                                <w:ind w:firstLine="0" w:firstLineChars="0"/>
                                <w:rPr>
                                  <w:sz w:val="21"/>
                                  <w:szCs w:val="21"/>
                                </w:rPr>
                              </w:pPr>
                              <w:r>
                                <w:rPr>
                                  <w:rFonts w:hint="eastAsia"/>
                                  <w:sz w:val="21"/>
                                  <w:szCs w:val="21"/>
                                  <w:lang w:val="en-US" w:eastAsia="zh-CN"/>
                                </w:rPr>
                                <w:t>400</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4445000;top:931545;height:286385;width:61341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oiUt9QAAAAFAQAADwAAAAAAAAABACAAAAAiAAAAZHJzL2Rvd25yZXYueG1sUEsBAhQAFAAA&#10;AAgAh07iQLwf0jNlAgAAwwQAAA4AAAAAAAAAAQAgAAAAIwEAAGRycy9lMm9Eb2MueG1sUEsFBgAA&#10;AAAGAAYAWQEAAPoFA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四乡</w:t>
                              </w:r>
                              <w:r>
                                <w:rPr>
                                  <w:rFonts w:hint="eastAsia"/>
                                  <w:sz w:val="21"/>
                                  <w:szCs w:val="21"/>
                                </w:rPr>
                                <w:t>河</w:t>
                              </w:r>
                            </w:p>
                          </w:txbxContent>
                        </v:textbox>
                      </v:shape>
                      <v:shape id="_x0000_s1026" o:spid="_x0000_s1026" o:spt="202" type="#_x0000_t202" style="position:absolute;left:2075180;top:1341755;height:276225;width:70929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mefaHYAAAABQEAAA8AAAAAAAAA&#10;AQAgAAAAIgAAAGRycy9kb3ducmV2LnhtbFBLAQIUABQAAAAIAIdO4kDX9TijSgIAAHMEAAAOAAAA&#10;AAAAAAEAIAAAACcBAABkcnMvZTJvRG9jLnhtbFBLBQYAAAAABgAGAFkBAADj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06</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202" type="#_x0000_t202" style="position:absolute;left:2084705;top:627380;height:276225;width:83375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efaHYAAAABQEAAA8AAAAAAAAAAQAg&#10;AAAAIgAAAGRycy9kb3ducmV2LnhtbFBLAQIUABQAAAAIAIdO4kAq3bScRwIAAHIEAAAOAAAAAAAA&#10;AAEAIAAAACcBAABkcnMvZTJvRG9jLnhtbFBLBQYAAAAABgAGAFkBAADg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0.0192</w:t>
                              </w:r>
                              <w:r>
                                <w:rPr>
                                  <w:rFonts w:hint="eastAsia"/>
                                  <w:sz w:val="21"/>
                                  <w:szCs w:val="21"/>
                                </w:rPr>
                                <w:t>m</w:t>
                              </w:r>
                              <w:r>
                                <w:rPr>
                                  <w:rFonts w:hint="eastAsia"/>
                                  <w:sz w:val="21"/>
                                  <w:szCs w:val="21"/>
                                  <w:vertAlign w:val="superscript"/>
                                </w:rPr>
                                <w:t>3</w:t>
                              </w:r>
                              <w:r>
                                <w:rPr>
                                  <w:rFonts w:hint="eastAsia"/>
                                  <w:sz w:val="21"/>
                                  <w:szCs w:val="21"/>
                                </w:rPr>
                                <w:t>/d</w:t>
                              </w:r>
                            </w:p>
                          </w:txbxContent>
                        </v:textbox>
                      </v:shape>
                      <v:shape id="_x0000_s1026" o:spid="_x0000_s1026" o:spt="38" type="#_x0000_t38" style="position:absolute;left:1851025;top:821055;flip:y;height:123825;width:304800;" filled="f" stroked="t" coordsize="21600,21600" o:gfxdata="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933nXWAAAABQEAAA8AAAAAAAAAAQAgAAAAIgAAAGRycy9kb3ducmV2LnhtbFBLAQIU&#10;ABQAAAAIAIdO4kCYJxVVLgIAAB8EAAAOAAAAAAAAAAEAIAAAACUBAABkcnMvZTJvRG9jLnhtbFBL&#10;BQYAAAAABgAGAFkBAADFBQAAAAA=&#10;" adj="10845">
                        <v:fill on="f" focussize="0,0"/>
                        <v:stroke weight="0.5pt" color="#000000 [3213]" miterlimit="8" joinstyle="miter" dashstyle="longDash" endarrow="open"/>
                        <v:imagedata o:title=""/>
                        <o:lock v:ext="edit" aspectratio="f"/>
                      </v:shape>
                      <v:shape id="_x0000_s1026" o:spid="_x0000_s1026" o:spt="38" type="#_x0000_t38" style="position:absolute;left:1861185;top:1511300;flip:y;height:123825;width:304800;" filled="f" stroked="t" coordsize="21600,21600" o:gfxdata="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933nXWAAAABQEAAA8AAAAAAAAAAQAgAAAAIgAAAGRycy9kb3ducmV2LnhtbFBLAQIUABQA&#10;AAAIAIdO4kDrOKw1KwIAAB4EAAAOAAAAAAAAAAEAIAAAACUBAABkcnMvZTJvRG9jLnhtbFBLBQYA&#10;AAAABgAGAFkBAADCBQAAAAA=&#10;" adj="10845">
                        <v:fill on="f" focussize="0,0"/>
                        <v:stroke weight="0.5pt" color="#000000 [3213]" miterlimit="8" joinstyle="miter" dashstyle="longDash" endarrow="open"/>
                        <v:imagedata o:title=""/>
                        <o:lock v:ext="edit" aspectratio="f"/>
                      </v:shape>
                      <v:line id="_x0000_s1026" o:spid="_x0000_s1026" o:spt="20" style="position:absolute;left:1186180;top:1123315;flip:x;height:669290;width:6985;" filled="f" stroked="t" coordsize="21600,21600" o:gfxdata="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AKW11QAAAAUBAAAPAAAAAAAAAAEAIAAAACIAAABkcnMvZG93bnJldi54bWxQ&#10;SwECFAAUAAAACACHTuJAxdkZ6PoBAADJAwAADgAAAAAAAAABACAAAAAkAQAAZHJzL2Uyb0RvYy54&#10;bWxQSwUGAAAAAAYABgBZAQAAkAUAAAAA&#10;">
                        <v:fill on="f" focussize="0,0"/>
                        <v:stroke weight="0.5pt" color="#000000 [3200]" miterlimit="8" joinstyle="miter"/>
                        <v:imagedata o:title=""/>
                        <o:lock v:ext="edit" aspectratio="f"/>
                      </v:line>
                      <w10:wrap type="none"/>
                      <w10:anchorlock/>
                    </v:group>
                  </w:pict>
                </mc:Fallback>
              </mc:AlternateContent>
            </w:r>
          </w:p>
          <w:p>
            <w:pPr>
              <w:adjustRightInd w:val="0"/>
              <w:snapToGrid w:val="0"/>
              <w:spacing w:line="360" w:lineRule="auto"/>
              <w:ind w:firstLine="422" w:firstLineChars="200"/>
              <w:jc w:val="center"/>
              <w:rPr>
                <w:rFonts w:hint="eastAsia" w:ascii="Times New Roman" w:hAnsi="Times New Roman"/>
                <w:b/>
                <w:color w:val="000000" w:themeColor="text1"/>
                <w:kern w:val="0"/>
                <w:sz w:val="21"/>
                <w:szCs w:val="21"/>
                <w14:textFill>
                  <w14:solidFill>
                    <w14:schemeClr w14:val="tx1"/>
                  </w14:solidFill>
                </w14:textFill>
              </w:rPr>
            </w:pPr>
            <w:r>
              <w:rPr>
                <w:rFonts w:hint="eastAsia" w:ascii="Times New Roman" w:hAnsi="Times New Roman"/>
                <w:b/>
                <w:color w:val="000000" w:themeColor="text1"/>
                <w:kern w:val="0"/>
                <w:sz w:val="21"/>
                <w:szCs w:val="21"/>
                <w14:textFill>
                  <w14:solidFill>
                    <w14:schemeClr w14:val="tx1"/>
                  </w14:solidFill>
                </w14:textFill>
              </w:rPr>
              <w:t>图1-1  项目</w:t>
            </w:r>
            <w:r>
              <w:rPr>
                <w:rFonts w:hint="eastAsia"/>
                <w:b/>
                <w:color w:val="000000" w:themeColor="text1"/>
                <w:kern w:val="0"/>
                <w:sz w:val="21"/>
                <w:szCs w:val="21"/>
                <w:lang w:val="en-US" w:eastAsia="zh-CN"/>
                <w14:textFill>
                  <w14:solidFill>
                    <w14:schemeClr w14:val="tx1"/>
                  </w14:solidFill>
                </w14:textFill>
              </w:rPr>
              <w:t>近期</w:t>
            </w:r>
            <w:r>
              <w:rPr>
                <w:rFonts w:hint="eastAsia" w:ascii="Times New Roman" w:hAnsi="Times New Roman"/>
                <w:b/>
                <w:color w:val="000000" w:themeColor="text1"/>
                <w:kern w:val="0"/>
                <w:sz w:val="21"/>
                <w:szCs w:val="21"/>
                <w14:textFill>
                  <w14:solidFill>
                    <w14:schemeClr w14:val="tx1"/>
                  </w14:solidFill>
                </w14:textFill>
              </w:rPr>
              <w:t>水平衡图</w:t>
            </w:r>
          </w:p>
          <w:p>
            <w:pPr>
              <w:adjustRightInd w:val="0"/>
              <w:snapToGrid w:val="0"/>
              <w:spacing w:line="360" w:lineRule="auto"/>
              <w:rPr>
                <w:rFonts w:hint="eastAsia"/>
                <w:sz w:val="24"/>
                <w:szCs w:val="22"/>
              </w:rPr>
            </w:pPr>
            <w:r>
              <w:rPr>
                <w:color w:val="000000" w:themeColor="text1"/>
                <w:sz w:val="21"/>
                <w14:textFill>
                  <w14:solidFill>
                    <w14:schemeClr w14:val="tx1"/>
                  </w14:solidFill>
                </w14:textFill>
              </w:rPr>
              <mc:AlternateContent>
                <mc:Choice Requires="wpc">
                  <w:drawing>
                    <wp:inline distT="0" distB="0" distL="114300" distR="114300">
                      <wp:extent cx="5052695" cy="2026920"/>
                      <wp:effectExtent l="0" t="0" r="14605" b="12065"/>
                      <wp:docPr id="13" name="画布 13"/>
                      <wp:cNvGraphicFramePr/>
                      <a:graphic xmlns:a="http://schemas.openxmlformats.org/drawingml/2006/main">
                        <a:graphicData uri="http://schemas.microsoft.com/office/word/2010/wordprocessingCanvas">
                          <wpc:wpc>
                            <wpc:bg/>
                            <wpc:whole/>
                            <wps:wsp>
                              <wps:cNvPr id="29" name="文本框 5"/>
                              <wps:cNvSpPr txBox="1"/>
                              <wps:spPr>
                                <a:xfrm>
                                  <a:off x="133350" y="1278255"/>
                                  <a:ext cx="752475" cy="445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21"/>
                                        <w:szCs w:val="21"/>
                                      </w:rPr>
                                    </w:pPr>
                                    <w:r>
                                      <w:rPr>
                                        <w:rFonts w:hint="eastAsia"/>
                                        <w:sz w:val="21"/>
                                        <w:szCs w:val="21"/>
                                      </w:rPr>
                                      <w:t>新鲜水</w:t>
                                    </w:r>
                                  </w:p>
                                  <w:p>
                                    <w:pPr>
                                      <w:pStyle w:val="10"/>
                                      <w:spacing w:line="240" w:lineRule="auto"/>
                                      <w:ind w:firstLine="0" w:firstLineChars="0"/>
                                      <w:jc w:val="center"/>
                                      <w:rPr>
                                        <w:sz w:val="21"/>
                                        <w:szCs w:val="21"/>
                                      </w:rPr>
                                    </w:pPr>
                                    <w:r>
                                      <w:rPr>
                                        <w:rFonts w:hint="eastAsia"/>
                                        <w:sz w:val="21"/>
                                        <w:szCs w:val="21"/>
                                        <w:lang w:val="en-US" w:eastAsia="zh-CN"/>
                                      </w:rPr>
                                      <w:t>0.396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8"/>
                              <wps:cNvSpPr txBox="1"/>
                              <wps:spPr>
                                <a:xfrm>
                                  <a:off x="1586865" y="973455"/>
                                  <a:ext cx="10464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地面冲洗用水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9"/>
                              <wps:cNvSpPr txBox="1"/>
                              <wps:spPr>
                                <a:xfrm>
                                  <a:off x="1576070" y="1651000"/>
                                  <a:ext cx="10464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员工生活用水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连接符 12"/>
                              <wps:cNvCnPr>
                                <a:stCxn id="5" idx="3"/>
                              </wps:cNvCnPr>
                              <wps:spPr>
                                <a:xfrm flipV="1">
                                  <a:off x="885825" y="1496695"/>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箭头连接符 14"/>
                              <wps:cNvCnPr/>
                              <wps:spPr>
                                <a:xfrm>
                                  <a:off x="1196340" y="1125855"/>
                                  <a:ext cx="412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直接箭头连接符 15"/>
                              <wps:cNvCnPr/>
                              <wps:spPr>
                                <a:xfrm>
                                  <a:off x="1184910" y="1798955"/>
                                  <a:ext cx="412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文本框 16"/>
                              <wps:cNvSpPr txBox="1"/>
                              <wps:spPr>
                                <a:xfrm>
                                  <a:off x="1301115" y="179705"/>
                                  <a:ext cx="16916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收集污水（</w:t>
                                    </w:r>
                                    <w:r>
                                      <w:rPr>
                                        <w:rFonts w:hint="eastAsia"/>
                                        <w:sz w:val="21"/>
                                        <w:szCs w:val="21"/>
                                        <w:lang w:val="en-US" w:eastAsia="zh-CN"/>
                                      </w:rPr>
                                      <w:t>599.6832</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17"/>
                              <wps:cNvSpPr txBox="1"/>
                              <wps:spPr>
                                <a:xfrm>
                                  <a:off x="1055370" y="1547495"/>
                                  <a:ext cx="64325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3</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18"/>
                              <wps:cNvSpPr txBox="1"/>
                              <wps:spPr>
                                <a:xfrm>
                                  <a:off x="903605" y="885825"/>
                                  <a:ext cx="77787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0.096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19"/>
                              <wps:cNvCnPr/>
                              <wps:spPr>
                                <a:xfrm flipV="1">
                                  <a:off x="2635250" y="1785620"/>
                                  <a:ext cx="67754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20"/>
                              <wps:cNvCnPr/>
                              <wps:spPr>
                                <a:xfrm>
                                  <a:off x="2660650" y="1125855"/>
                                  <a:ext cx="67310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文本框 21"/>
                              <wps:cNvSpPr txBox="1"/>
                              <wps:spPr>
                                <a:xfrm>
                                  <a:off x="2529205" y="882650"/>
                                  <a:ext cx="87884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0.0768</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22"/>
                              <wps:cNvSpPr txBox="1"/>
                              <wps:spPr>
                                <a:xfrm>
                                  <a:off x="2597150" y="1546860"/>
                                  <a:ext cx="69596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24</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24"/>
                              <wps:cNvSpPr txBox="1"/>
                              <wps:spPr>
                                <a:xfrm>
                                  <a:off x="3322955" y="141605"/>
                                  <a:ext cx="360045" cy="1874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lang w:val="en-US" w:eastAsia="zh-CN"/>
                                      </w:rPr>
                                      <w:t>平茶镇</w:t>
                                    </w:r>
                                    <w:r>
                                      <w:rPr>
                                        <w:rFonts w:hint="eastAsia"/>
                                        <w:sz w:val="21"/>
                                        <w:szCs w:val="21"/>
                                      </w:rPr>
                                      <w:t>污水处理厂</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47" name="直接箭头连接符 25"/>
                              <wps:cNvCnPr/>
                              <wps:spPr>
                                <a:xfrm flipV="1">
                                  <a:off x="2994660" y="311150"/>
                                  <a:ext cx="33909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26"/>
                              <wps:cNvCnPr/>
                              <wps:spPr>
                                <a:xfrm flipV="1">
                                  <a:off x="3714115" y="1083945"/>
                                  <a:ext cx="74168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文本框 27"/>
                              <wps:cNvSpPr txBox="1"/>
                              <wps:spPr>
                                <a:xfrm>
                                  <a:off x="3662680" y="598805"/>
                                  <a:ext cx="781050"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rPr>
                                        <w:rFonts w:hint="eastAsia"/>
                                        <w:sz w:val="21"/>
                                        <w:szCs w:val="21"/>
                                        <w:lang w:val="en-US" w:eastAsia="zh-CN"/>
                                      </w:rPr>
                                    </w:pPr>
                                  </w:p>
                                  <w:p>
                                    <w:pPr>
                                      <w:pStyle w:val="10"/>
                                      <w:spacing w:line="240" w:lineRule="auto"/>
                                      <w:ind w:firstLine="0" w:firstLineChars="0"/>
                                      <w:rPr>
                                        <w:sz w:val="21"/>
                                        <w:szCs w:val="21"/>
                                      </w:rPr>
                                    </w:pPr>
                                    <w:r>
                                      <w:rPr>
                                        <w:rFonts w:hint="eastAsia"/>
                                        <w:sz w:val="21"/>
                                        <w:szCs w:val="21"/>
                                        <w:lang w:val="en-US" w:eastAsia="zh-CN"/>
                                      </w:rPr>
                                      <w:t>600</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28"/>
                              <wps:cNvSpPr txBox="1"/>
                              <wps:spPr>
                                <a:xfrm>
                                  <a:off x="4445000" y="931545"/>
                                  <a:ext cx="61341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四乡</w:t>
                                    </w:r>
                                    <w:r>
                                      <w:rPr>
                                        <w:rFonts w:hint="eastAsia"/>
                                        <w:sz w:val="21"/>
                                        <w:szCs w:val="21"/>
                                      </w:rPr>
                                      <w:t>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37"/>
                              <wps:cNvSpPr txBox="1"/>
                              <wps:spPr>
                                <a:xfrm>
                                  <a:off x="2075180" y="1341755"/>
                                  <a:ext cx="70929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06</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38"/>
                              <wps:cNvSpPr txBox="1"/>
                              <wps:spPr>
                                <a:xfrm>
                                  <a:off x="2084705" y="627380"/>
                                  <a:ext cx="83375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spacing w:line="240" w:lineRule="auto"/>
                                      <w:ind w:firstLine="0" w:firstLineChars="0"/>
                                      <w:jc w:val="center"/>
                                      <w:rPr>
                                        <w:sz w:val="21"/>
                                        <w:szCs w:val="21"/>
                                      </w:rPr>
                                    </w:pPr>
                                    <w:r>
                                      <w:rPr>
                                        <w:rFonts w:hint="eastAsia"/>
                                        <w:sz w:val="21"/>
                                        <w:szCs w:val="21"/>
                                        <w:lang w:val="en-US" w:eastAsia="zh-CN"/>
                                      </w:rPr>
                                      <w:t>0.0192</w:t>
                                    </w:r>
                                    <w:r>
                                      <w:rPr>
                                        <w:rFonts w:hint="eastAsia"/>
                                        <w:sz w:val="21"/>
                                        <w:szCs w:val="21"/>
                                      </w:rPr>
                                      <w:t>m</w:t>
                                    </w:r>
                                    <w:r>
                                      <w:rPr>
                                        <w:rFonts w:hint="eastAsia"/>
                                        <w:sz w:val="21"/>
                                        <w:szCs w:val="21"/>
                                        <w:vertAlign w:val="superscript"/>
                                      </w:rPr>
                                      <w:t>3</w:t>
                                    </w:r>
                                    <w:r>
                                      <w:rPr>
                                        <w:rFonts w:hint="eastAsia"/>
                                        <w:sz w:val="21"/>
                                        <w:szCs w:val="21"/>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曲线连接符 35"/>
                              <wps:cNvCnPr/>
                              <wps:spPr>
                                <a:xfrm flipV="1">
                                  <a:off x="1851025" y="821055"/>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54" name="曲线连接符 6"/>
                              <wps:cNvCnPr/>
                              <wps:spPr>
                                <a:xfrm flipV="1">
                                  <a:off x="1861185" y="1511300"/>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55" name="直接连接符 7"/>
                              <wps:cNvCnPr/>
                              <wps:spPr>
                                <a:xfrm flipH="1">
                                  <a:off x="1186180" y="1123315"/>
                                  <a:ext cx="6985" cy="66929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159.6pt;width:397.85pt;" coordsize="5052695,2026920" editas="canvas" o:gfxdata="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">
                      <o:lock v:ext="edit" aspectratio="f"/>
                      <v:shape id="_x0000_s1026" o:spid="_x0000_s1026" style="position:absolute;left:0;top:0;height:2026920;width:5052695;" filled="f" stroked="f" coordsize="21600,21600" o:gfxdata="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AAAAAGRycy9QSwEC&#10;FAAUAAAACACHTuJA3jC4L9gAAAAFAQAADwAAAAAAAAABACAAAAAiAAAAZHJzL2Rvd25yZXYueG1s&#10;UEsBAhQAFAAAAAgAh07iQOaIkrhQBwAAvToAAA4AAAAAAAAAAQAgAAAAJwEAAGRycy9lMm9Eb2Mu&#10;eG1sUEsFBgAAAAAGAAYAWQEAAOkKAAAAAA==&#10;">
                        <v:fill on="f" focussize="0,0"/>
                        <v:stroke on="f"/>
                        <v:imagedata o:title=""/>
                        <o:lock v:ext="edit" aspectratio="f"/>
                      </v:shape>
                      <v:shape id="文本框 5" o:spid="_x0000_s1026" o:spt="202" type="#_x0000_t202" style="position:absolute;left:133350;top:1278255;height:445135;width:752475;"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qIlLfUAAAABQEAAA8AAAAAAAAAAQAgAAAAIgAAAGRycy9kb3ducmV2LnhtbFBLAQIUABQAAAAI&#10;AIdO4kB7RGM0YwIAAMIEAAAOAAAAAAAAAAEAIAAAACMBAABkcnMvZTJvRG9jLnhtbFBLBQYAAAAA&#10;BgAGAFkBAAD4BQAAAAA=&#10;">
                        <v:fill on="t" focussize="0,0"/>
                        <v:stroke weight="0.5pt" color="#000000 [3204]" joinstyle="round"/>
                        <v:imagedata o:title=""/>
                        <o:lock v:ext="edit" aspectratio="f"/>
                        <v:textbox>
                          <w:txbxContent>
                            <w:p>
                              <w:pPr>
                                <w:spacing w:line="240" w:lineRule="auto"/>
                                <w:ind w:firstLine="0" w:firstLineChars="0"/>
                                <w:jc w:val="center"/>
                                <w:rPr>
                                  <w:sz w:val="21"/>
                                  <w:szCs w:val="21"/>
                                </w:rPr>
                              </w:pPr>
                              <w:r>
                                <w:rPr>
                                  <w:rFonts w:hint="eastAsia"/>
                                  <w:sz w:val="21"/>
                                  <w:szCs w:val="21"/>
                                </w:rPr>
                                <w:t>新鲜水</w:t>
                              </w:r>
                            </w:p>
                            <w:p>
                              <w:pPr>
                                <w:pStyle w:val="10"/>
                                <w:spacing w:line="240" w:lineRule="auto"/>
                                <w:ind w:firstLine="0" w:firstLineChars="0"/>
                                <w:jc w:val="center"/>
                                <w:rPr>
                                  <w:sz w:val="21"/>
                                  <w:szCs w:val="21"/>
                                </w:rPr>
                              </w:pPr>
                              <w:r>
                                <w:rPr>
                                  <w:rFonts w:hint="eastAsia"/>
                                  <w:sz w:val="21"/>
                                  <w:szCs w:val="21"/>
                                  <w:lang w:val="en-US" w:eastAsia="zh-CN"/>
                                </w:rPr>
                                <w:t>0.396</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8" o:spid="_x0000_s1026" o:spt="202" type="#_x0000_t202" style="position:absolute;left:1586865;top:973455;height:276225;width:104648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oiUt9QAAAAFAQAADwAAAAAAAAABACAAAAAiAAAAZHJzL2Rvd25yZXYueG1sUEsBAhQAFAAA&#10;AAgAh07iQHBYBAdlAgAAwwQAAA4AAAAAAAAAAQAgAAAAIwEAAGRycy9lMm9Eb2MueG1sUEsFBgAA&#10;AAAGAAYAWQEAAPoFA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地面冲洗用水</w:t>
                              </w:r>
                            </w:p>
                          </w:txbxContent>
                        </v:textbox>
                      </v:shape>
                      <v:shape id="文本框 9" o:spid="_x0000_s1026" o:spt="202" type="#_x0000_t202" style="position:absolute;left:1576070;top:1651000;height:276225;width:104648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oiUt9QAAAAFAQAADwAAAAAAAAABACAAAAAiAAAAZHJzL2Rvd25yZXYueG1sUEsBAhQAFAAAAAgA&#10;h07iQDrq9NFiAgAAxAQAAA4AAAAAAAAAAQAgAAAAIwEAAGRycy9lMm9Eb2MueG1sUEsFBgAAAAAG&#10;AAYAWQEAAPcFA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员工生活用水</w:t>
                              </w:r>
                            </w:p>
                          </w:txbxContent>
                        </v:textbox>
                      </v:shape>
                      <v:line id="直接连接符 12" o:spid="_x0000_s1026" o:spt="20" style="position:absolute;left:885825;top:1496695;flip:y;height:4445;width:318135;" filled="f" stroked="t" coordsize="21600,21600" o:gfxdata="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QApbXVAAAABQEAAA8AAAAAAAAAAQAgAAAAIgAAAGRy&#10;cy9kb3ducmV2LnhtbFBLAQIUABQAAAAIAIdO4kDDug5eCAIAAPADAAAOAAAAAAAAAAEAIAAAACQB&#10;AABkcnMvZTJvRG9jLnhtbFBLBQYAAAAABgAGAFkBAACeBQAAAAA=&#10;">
                        <v:fill on="f" focussize="0,0"/>
                        <v:stroke weight="0.5pt" color="#000000 [3213]" miterlimit="8" joinstyle="miter"/>
                        <v:imagedata o:title=""/>
                        <o:lock v:ext="edit" aspectratio="f"/>
                      </v:line>
                      <v:shape id="直接箭头连接符 14" o:spid="_x0000_s1026" o:spt="32" type="#_x0000_t32" style="position:absolute;left:1196340;top:1125855;height:0;width:41275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ntBb1wAAAAUBAAAPAAAAAAAAAAEA&#10;IAAAACIAAABkcnMvZG93bnJldi54bWxQSwECFAAUAAAACACHTuJAoM2h3xACAADrAwAADgAAAAAA&#10;AAABACAAAAAmAQAAZHJzL2Uyb0RvYy54bWxQSwUGAAAAAAYABgBZAQAAqAUAAAAA&#10;">
                        <v:fill on="f" focussize="0,0"/>
                        <v:stroke weight="0.5pt" color="#000000 [3213]" miterlimit="8" joinstyle="miter" endarrow="open"/>
                        <v:imagedata o:title=""/>
                        <o:lock v:ext="edit" aspectratio="f"/>
                      </v:shape>
                      <v:shape id="直接箭头连接符 15" o:spid="_x0000_s1026" o:spt="32" type="#_x0000_t32" style="position:absolute;left:1184910;top:1798955;height:0;width:41275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e0FvXAAAABQEAAA8AAAAAAAAA&#10;AQAgAAAAIgAAAGRycy9kb3ducmV2LnhtbFBLAQIUABQAAAAIAIdO4kB2NWeyEgIAAOsDAAAOAAAA&#10;AAAAAAEAIAAAACYBAABkcnMvZTJvRG9jLnhtbFBLBQYAAAAABgAGAFkBAACqBQAAAAA=&#10;">
                        <v:fill on="f" focussize="0,0"/>
                        <v:stroke weight="0.5pt" color="#000000 [3213]" miterlimit="8" joinstyle="miter" endarrow="open"/>
                        <v:imagedata o:title=""/>
                        <o:lock v:ext="edit" aspectratio="f"/>
                      </v:shape>
                      <v:shape id="文本框 16" o:spid="_x0000_s1026" o:spt="202" type="#_x0000_t202" style="position:absolute;left:1301115;top:179705;height:276225;width:169164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oiUt9QAAAAFAQAADwAAAAAAAAABACAAAAAiAAAAZHJzL2Rvd25yZXYueG1sUEsBAhQAFAAA&#10;AAgAh07iQJ5wS3dlAgAAxAQAAA4AAAAAAAAAAQAgAAAAIwEAAGRycy9lMm9Eb2MueG1sUEsFBgAA&#10;AAAGAAYAWQEAAPoFA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rPr>
                                <w:t>收集污水（</w:t>
                              </w:r>
                              <w:r>
                                <w:rPr>
                                  <w:rFonts w:hint="eastAsia"/>
                                  <w:sz w:val="21"/>
                                  <w:szCs w:val="21"/>
                                  <w:lang w:val="en-US" w:eastAsia="zh-CN"/>
                                </w:rPr>
                                <w:t>599.6832</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17" o:spid="_x0000_s1026" o:spt="202" type="#_x0000_t202" style="position:absolute;left:1055370;top:1547495;height:276225;width:64325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5nn2h2AAAAAUBAAAPAAAAAAAAAAEA&#10;IAAAACIAAABkcnMvZG93bnJldi54bWxQSwECFAAUAAAACACHTuJAKRjf7EgCAABzBAAADgAAAAAA&#10;AAABACAAAAAnAQAAZHJzL2Uyb0RvYy54bWxQSwUGAAAAAAYABgBZAQAA4QU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3</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18" o:spid="_x0000_s1026" o:spt="202" type="#_x0000_t202" style="position:absolute;left:903605;top:885825;height:276225;width:77787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efaHYAAAABQEAAA8AAAAAAAAAAQAg&#10;AAAAIgAAAGRycy9kb3ducmV2LnhtbFBLAQIUABQAAAAIAIdO4kAxaQ1zRwIAAHEEAAAOAAAAAAAA&#10;AAEAIAAAACcBAABkcnMvZTJvRG9jLnhtbFBLBQYAAAAABgAGAFkBAADg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0.096</w:t>
                              </w:r>
                              <w:r>
                                <w:rPr>
                                  <w:rFonts w:hint="eastAsia"/>
                                  <w:sz w:val="21"/>
                                  <w:szCs w:val="21"/>
                                </w:rPr>
                                <w:t>m</w:t>
                              </w:r>
                              <w:r>
                                <w:rPr>
                                  <w:rFonts w:hint="eastAsia"/>
                                  <w:sz w:val="21"/>
                                  <w:szCs w:val="21"/>
                                  <w:vertAlign w:val="superscript"/>
                                </w:rPr>
                                <w:t>3</w:t>
                              </w:r>
                              <w:r>
                                <w:rPr>
                                  <w:rFonts w:hint="eastAsia"/>
                                  <w:sz w:val="21"/>
                                  <w:szCs w:val="21"/>
                                </w:rPr>
                                <w:t>/d</w:t>
                              </w:r>
                            </w:p>
                          </w:txbxContent>
                        </v:textbox>
                      </v:shape>
                      <v:shape id="直接箭头连接符 19" o:spid="_x0000_s1026" o:spt="32" type="#_x0000_t32" style="position:absolute;left:2635250;top:1785620;flip:y;height:2540;width:677545;"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WMvNYAAAAFAQAA&#10;DwAAAAAAAAABACAAAAAiAAAAZHJzL2Rvd25yZXYueG1sUEsBAhQAFAAAAAgAh07iQFP+uskbAgAA&#10;+AMAAA4AAAAAAAAAAQAgAAAAJQEAAGRycy9lMm9Eb2MueG1sUEsFBgAAAAAGAAYAWQEAALIFAAAA&#10;AA==&#10;">
                        <v:fill on="f" focussize="0,0"/>
                        <v:stroke weight="0.5pt" color="#000000 [3213]" miterlimit="8" joinstyle="miter" endarrow="open"/>
                        <v:imagedata o:title=""/>
                        <o:lock v:ext="edit" aspectratio="f"/>
                      </v:shape>
                      <v:shape id="直接箭头连接符 20" o:spid="_x0000_s1026" o:spt="32" type="#_x0000_t32" style="position:absolute;left:2660650;top:1125855;height:3175;width:673100;" filled="f" stroked="t" coordsize="21600,21600" o:gfxdata="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e0FvXAAAABQEAAA8AAAAAAAAA&#10;AQAgAAAAIgAAAGRycy9kb3ducmV2LnhtbFBLAQIUABQAAAAIAIdO4kDY4tSVEgIAAO4DAAAOAAAA&#10;AAAAAAEAIAAAACYBAABkcnMvZTJvRG9jLnhtbFBLBQYAAAAABgAGAFkBAACqBQAAAAA=&#10;">
                        <v:fill on="f" focussize="0,0"/>
                        <v:stroke weight="0.5pt" color="#000000 [3213]" miterlimit="8" joinstyle="miter" endarrow="open"/>
                        <v:imagedata o:title=""/>
                        <o:lock v:ext="edit" aspectratio="f"/>
                      </v:shape>
                      <v:shape id="文本框 21" o:spid="_x0000_s1026" o:spt="202" type="#_x0000_t202" style="position:absolute;left:2529205;top:882650;height:276225;width:87884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nn2h2AAAAAUBAAAPAAAAAAAAAAEAIAAA&#10;ACIAAABkcnMvZG93bnJldi54bWxQSwECFAAUAAAACACHTuJAb4WD30UCAAByBAAADgAAAAAAAAAB&#10;ACAAAAAnAQAAZHJzL2Uyb0RvYy54bWxQSwUGAAAAAAYABgBZAQAA3gU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0.0768</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22" o:spid="_x0000_s1026" o:spt="202" type="#_x0000_t202" style="position:absolute;left:2597150;top:1546860;height:276225;width:69596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nn2h2AAAAAUBAAAPAAAAAAAAAAEAIAAA&#10;ACIAAABkcnMvZG93bnJldi54bWxQSwECFAAUAAAACACHTuJAnvSTakUCAABzBAAADgAAAAAAAAAB&#10;ACAAAAAnAQAAZHJzL2Uyb0RvYy54bWxQSwUGAAAAAAYABgBZAQAA3gU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24</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24" o:spid="_x0000_s1026" o:spt="202" type="#_x0000_t202" style="position:absolute;left:3322955;top:141605;height:1874520;width:360045;" fillcolor="#FFFFFF [3201]" filled="t" stroked="t" coordsize="21600,21600" o:gfxdata="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QiSc91AAAAAUBAAAPAAAAAAAAAAEAIAAAACIAAABkcnMvZG93bnJldi54bWxQSwEC&#10;FAAUAAAACACHTuJA6qZXQWoCAADGBAAADgAAAAAAAAABACAAAAAjAQAAZHJzL2Uyb0RvYy54bWxQ&#10;SwUGAAAAAAYABgBZAQAA/wUAAAAA&#10;">
                        <v:fill on="t" focussize="0,0"/>
                        <v:stroke weight="0.5pt" color="#000000 [3204]" joinstyle="round"/>
                        <v:imagedata o:title=""/>
                        <o:lock v:ext="edit" aspectratio="f"/>
                        <v:textbox style="layout-flow:vertical-ideographic;">
                          <w:txbxContent>
                            <w:p>
                              <w:pPr>
                                <w:ind w:firstLine="0" w:firstLineChars="0"/>
                                <w:jc w:val="center"/>
                                <w:rPr>
                                  <w:sz w:val="21"/>
                                  <w:szCs w:val="21"/>
                                </w:rPr>
                              </w:pPr>
                              <w:r>
                                <w:rPr>
                                  <w:rFonts w:hint="eastAsia"/>
                                  <w:sz w:val="21"/>
                                  <w:szCs w:val="21"/>
                                  <w:lang w:val="en-US" w:eastAsia="zh-CN"/>
                                </w:rPr>
                                <w:t>平茶镇</w:t>
                              </w:r>
                              <w:r>
                                <w:rPr>
                                  <w:rFonts w:hint="eastAsia"/>
                                  <w:sz w:val="21"/>
                                  <w:szCs w:val="21"/>
                                </w:rPr>
                                <w:t>污水处理厂</w:t>
                              </w:r>
                            </w:p>
                          </w:txbxContent>
                        </v:textbox>
                      </v:shape>
                      <v:shape id="直接箭头连接符 25" o:spid="_x0000_s1026" o:spt="32" type="#_x0000_t32" style="position:absolute;left:2994660;top:311150;flip:y;height:6350;width:339090;"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pWMvNYAAAAFAQAADwAA&#10;AAAAAAABACAAAAAiAAAAZHJzL2Rvd25yZXYueG1sUEsBAhQAFAAAAAgAh07iQJkW7kQYAgAA9wMA&#10;AA4AAAAAAAAAAQAgAAAAJQEAAGRycy9lMm9Eb2MueG1sUEsFBgAAAAAGAAYAWQEAAK8FAAAAAA==&#10;">
                        <v:fill on="f" focussize="0,0"/>
                        <v:stroke weight="0.5pt" color="#000000 [3213]" miterlimit="8" joinstyle="miter" endarrow="open"/>
                        <v:imagedata o:title=""/>
                        <o:lock v:ext="edit" aspectratio="f"/>
                      </v:shape>
                      <v:shape id="直接箭头连接符 26" o:spid="_x0000_s1026" o:spt="32" type="#_x0000_t32" style="position:absolute;left:3714115;top:1083945;flip:y;height:1905;width:741680;" filled="f" stroked="t" coordsize="21600,21600" o:gfxdata="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WMvNYAAAAFAQAA&#10;DwAAAAAAAAABACAAAAAiAAAAZHJzL2Rvd25yZXYueG1sUEsBAhQAFAAAAAgAh07iQOT+AZsbAgAA&#10;+AMAAA4AAAAAAAAAAQAgAAAAJQEAAGRycy9lMm9Eb2MueG1sUEsFBgAAAAAGAAYAWQEAALIFAAAA&#10;AA==&#10;">
                        <v:fill on="f" focussize="0,0"/>
                        <v:stroke weight="0.5pt" color="#000000 [3213]" miterlimit="8" joinstyle="miter" endarrow="open"/>
                        <v:imagedata o:title=""/>
                        <o:lock v:ext="edit" aspectratio="f"/>
                      </v:shape>
                      <v:shape id="文本框 27" o:spid="_x0000_s1026" o:spt="202" type="#_x0000_t202" style="position:absolute;left:3662680;top:598805;height:501650;width:781050;"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Z59odgAAAAFAQAADwAAAAAAAAABACAA&#10;AAAiAAAAZHJzL2Rvd25yZXYueG1sUEsBAhQAFAAAAAgAh07iQFODlQtGAgAAcgQAAA4AAAAAAAAA&#10;AQAgAAAAJwEAAGRycy9lMm9Eb2MueG1sUEsFBgAAAAAGAAYAWQEAAN8FAAAAAA==&#10;">
                        <v:fill on="f" focussize="0,0"/>
                        <v:stroke on="f" weight="0.5pt"/>
                        <v:imagedata o:title=""/>
                        <o:lock v:ext="edit" aspectratio="f"/>
                        <v:textbox>
                          <w:txbxContent>
                            <w:p>
                              <w:pPr>
                                <w:pStyle w:val="10"/>
                                <w:spacing w:line="240" w:lineRule="auto"/>
                                <w:ind w:firstLine="0" w:firstLineChars="0"/>
                                <w:rPr>
                                  <w:rFonts w:hint="eastAsia"/>
                                  <w:sz w:val="21"/>
                                  <w:szCs w:val="21"/>
                                  <w:lang w:val="en-US" w:eastAsia="zh-CN"/>
                                </w:rPr>
                              </w:pPr>
                            </w:p>
                            <w:p>
                              <w:pPr>
                                <w:pStyle w:val="10"/>
                                <w:spacing w:line="240" w:lineRule="auto"/>
                                <w:ind w:firstLine="0" w:firstLineChars="0"/>
                                <w:rPr>
                                  <w:sz w:val="21"/>
                                  <w:szCs w:val="21"/>
                                </w:rPr>
                              </w:pPr>
                              <w:r>
                                <w:rPr>
                                  <w:rFonts w:hint="eastAsia"/>
                                  <w:sz w:val="21"/>
                                  <w:szCs w:val="21"/>
                                  <w:lang w:val="en-US" w:eastAsia="zh-CN"/>
                                </w:rPr>
                                <w:t>600</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28" o:spid="_x0000_s1026" o:spt="202" type="#_x0000_t202" style="position:absolute;left:4445000;top:931545;height:286385;width:613410;" fillcolor="#FFFFFF [3201]" filled="t" stroked="t" coordsize="21600,21600" o:gfxdata="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qIlLfUAAAABQEAAA8AAAAAAAAAAQAgAAAAIgAAAGRycy9kb3ducmV2LnhtbFBLAQIUABQAAAAI&#10;AIdO4kDvNtHiYwIAAMMEAAAOAAAAAAAAAAEAIAAAACMBAABkcnMvZTJvRG9jLnhtbFBLBQYAAAAA&#10;BgAGAFkBAAD4BQAAAAA=&#10;">
                        <v:fill on="t" focussize="0,0"/>
                        <v:stroke weight="0.5pt" color="#000000 [3204]" joinstyle="round"/>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四乡</w:t>
                              </w:r>
                              <w:r>
                                <w:rPr>
                                  <w:rFonts w:hint="eastAsia"/>
                                  <w:sz w:val="21"/>
                                  <w:szCs w:val="21"/>
                                </w:rPr>
                                <w:t>河</w:t>
                              </w:r>
                            </w:p>
                          </w:txbxContent>
                        </v:textbox>
                      </v:shape>
                      <v:shape id="文本框 37" o:spid="_x0000_s1026" o:spt="202" type="#_x0000_t202" style="position:absolute;left:2075180;top:1341755;height:276225;width:70929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mefaHYAAAABQEAAA8AAAAAAAAA&#10;AQAgAAAAIgAAAGRycy9kb3ducmV2LnhtbFBLAQIUABQAAAAIAIdO4kBLunf7SgIAAHMEAAAOAAAA&#10;AAAAAAEAIAAAACcBAABkcnMvZTJvRG9jLnhtbFBLBQYAAAAABgAGAFkBAADj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rPr>
                                <w:t>0.</w:t>
                              </w:r>
                              <w:r>
                                <w:rPr>
                                  <w:rFonts w:hint="eastAsia"/>
                                  <w:sz w:val="21"/>
                                  <w:szCs w:val="21"/>
                                  <w:lang w:val="en-US" w:eastAsia="zh-CN"/>
                                </w:rPr>
                                <w:t>06</w:t>
                              </w:r>
                              <w:r>
                                <w:rPr>
                                  <w:rFonts w:hint="eastAsia"/>
                                  <w:sz w:val="21"/>
                                  <w:szCs w:val="21"/>
                                </w:rPr>
                                <w:t>m</w:t>
                              </w:r>
                              <w:r>
                                <w:rPr>
                                  <w:rFonts w:hint="eastAsia"/>
                                  <w:sz w:val="21"/>
                                  <w:szCs w:val="21"/>
                                  <w:vertAlign w:val="superscript"/>
                                </w:rPr>
                                <w:t>3</w:t>
                              </w:r>
                              <w:r>
                                <w:rPr>
                                  <w:rFonts w:hint="eastAsia"/>
                                  <w:sz w:val="21"/>
                                  <w:szCs w:val="21"/>
                                </w:rPr>
                                <w:t>/d</w:t>
                              </w:r>
                            </w:p>
                          </w:txbxContent>
                        </v:textbox>
                      </v:shape>
                      <v:shape id="文本框 38" o:spid="_x0000_s1026" o:spt="202" type="#_x0000_t202" style="position:absolute;left:2084705;top:627380;height:276225;width:833755;" filled="f" stroked="f" coordsize="21600,21600" o:gfxdata="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mefaHYAAAABQEAAA8AAAAAAAAAAQAg&#10;AAAAIgAAAGRycy9kb3ducmV2LnhtbFBLAQIUABQAAAAIAIdO4kDS0BseRwIAAHIEAAAOAAAAAAAA&#10;AAEAIAAAACcBAABkcnMvZTJvRG9jLnhtbFBLBQYAAAAABgAGAFkBAADgBQAAAAA=&#10;">
                        <v:fill on="f" focussize="0,0"/>
                        <v:stroke on="f" weight="0.5pt"/>
                        <v:imagedata o:title=""/>
                        <o:lock v:ext="edit" aspectratio="f"/>
                        <v:textbox>
                          <w:txbxContent>
                            <w:p>
                              <w:pPr>
                                <w:pStyle w:val="10"/>
                                <w:spacing w:line="240" w:lineRule="auto"/>
                                <w:ind w:firstLine="0" w:firstLineChars="0"/>
                                <w:jc w:val="center"/>
                                <w:rPr>
                                  <w:sz w:val="21"/>
                                  <w:szCs w:val="21"/>
                                </w:rPr>
                              </w:pPr>
                              <w:r>
                                <w:rPr>
                                  <w:rFonts w:hint="eastAsia"/>
                                  <w:sz w:val="21"/>
                                  <w:szCs w:val="21"/>
                                  <w:lang w:val="en-US" w:eastAsia="zh-CN"/>
                                </w:rPr>
                                <w:t>0.0192</w:t>
                              </w:r>
                              <w:r>
                                <w:rPr>
                                  <w:rFonts w:hint="eastAsia"/>
                                  <w:sz w:val="21"/>
                                  <w:szCs w:val="21"/>
                                </w:rPr>
                                <w:t>m</w:t>
                              </w:r>
                              <w:r>
                                <w:rPr>
                                  <w:rFonts w:hint="eastAsia"/>
                                  <w:sz w:val="21"/>
                                  <w:szCs w:val="21"/>
                                  <w:vertAlign w:val="superscript"/>
                                </w:rPr>
                                <w:t>3</w:t>
                              </w:r>
                              <w:r>
                                <w:rPr>
                                  <w:rFonts w:hint="eastAsia"/>
                                  <w:sz w:val="21"/>
                                  <w:szCs w:val="21"/>
                                </w:rPr>
                                <w:t>/d</w:t>
                              </w:r>
                            </w:p>
                          </w:txbxContent>
                        </v:textbox>
                      </v:shape>
                      <v:shape id="曲线连接符 35" o:spid="_x0000_s1026" o:spt="38" type="#_x0000_t38" style="position:absolute;left:1851025;top:821055;flip:y;height:123825;width:304800;" filled="f" stroked="t" coordsize="21600,21600" o:gfxdata="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fd9511gAAAAUBAAAPAAAAAAAAAAEAIAAAACIAAABkcnMvZG93bnJldi54bWxQSwEC&#10;FAAUAAAACACHTuJAzxjSxS8CAAAfBAAADgAAAAAAAAABACAAAAAlAQAAZHJzL2Uyb0RvYy54bWxQ&#10;SwUGAAAAAAYABgBZAQAAxgUAAAAA&#10;" adj="10845">
                        <v:fill on="f" focussize="0,0"/>
                        <v:stroke weight="0.5pt" color="#000000 [3213]" miterlimit="8" joinstyle="miter" dashstyle="longDash" endarrow="open"/>
                        <v:imagedata o:title=""/>
                        <o:lock v:ext="edit" aspectratio="f"/>
                      </v:shape>
                      <v:shape id="曲线连接符 6" o:spid="_x0000_s1026" o:spt="38" type="#_x0000_t38" style="position:absolute;left:1861185;top:1511300;flip:y;height:123825;width:304800;" filled="f" stroked="t" coordsize="21600,21600" o:gfxdata="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933nXWAAAABQEAAA8AAAAAAAAAAQAgAAAAIgAAAGRycy9kb3ducmV2LnhtbFBLAQIU&#10;ABQAAAAIAIdO4kA0HnnYLgIAAB8EAAAOAAAAAAAAAAEAIAAAACUBAABkcnMvZTJvRG9jLnhtbFBL&#10;BQYAAAAABgAGAFkBAADFBQAAAAA=&#10;" adj="10845">
                        <v:fill on="f" focussize="0,0"/>
                        <v:stroke weight="0.5pt" color="#000000 [3213]" miterlimit="8" joinstyle="miter" dashstyle="longDash" endarrow="open"/>
                        <v:imagedata o:title=""/>
                        <o:lock v:ext="edit" aspectratio="f"/>
                      </v:shape>
                      <v:line id="直接连接符 7" o:spid="_x0000_s1026" o:spt="20" style="position:absolute;left:1186180;top:1123315;flip:x;height:669290;width:6985;" filled="f" stroked="t" coordsize="21600,21600" o:gfxdata="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ApbXVAAAABQEAAA8AAAAAAAAAAQAgAAAAIgAAAGRycy9kb3ducmV2LnhtbFBL&#10;AQIUABQAAAAIAIdO4kC/QgkC+QEAAMoDAAAOAAAAAAAAAAEAIAAAACQBAABkcnMvZTJvRG9jLnht&#10;bFBLBQYAAAAABgAGAFkBAACPBQAAAAA=&#10;">
                        <v:fill on="f" focussize="0,0"/>
                        <v:stroke weight="0.5pt" color="#000000 [3200]" miterlimit="8" joinstyle="miter"/>
                        <v:imagedata o:title=""/>
                        <o:lock v:ext="edit" aspectratio="f"/>
                      </v:line>
                      <w10:wrap type="none"/>
                      <w10:anchorlock/>
                    </v:group>
                  </w:pict>
                </mc:Fallback>
              </mc:AlternateContent>
            </w:r>
          </w:p>
          <w:p>
            <w:pPr>
              <w:adjustRightInd w:val="0"/>
              <w:snapToGrid w:val="0"/>
              <w:spacing w:line="360" w:lineRule="auto"/>
              <w:ind w:firstLine="422" w:firstLineChars="200"/>
              <w:jc w:val="center"/>
              <w:rPr>
                <w:rFonts w:hint="eastAsia"/>
                <w:sz w:val="24"/>
                <w:szCs w:val="22"/>
              </w:rPr>
            </w:pPr>
            <w:r>
              <w:rPr>
                <w:rFonts w:hint="eastAsia" w:ascii="Times New Roman" w:hAnsi="Times New Roman"/>
                <w:b/>
                <w:color w:val="000000" w:themeColor="text1"/>
                <w:kern w:val="0"/>
                <w:sz w:val="21"/>
                <w:szCs w:val="21"/>
                <w14:textFill>
                  <w14:solidFill>
                    <w14:schemeClr w14:val="tx1"/>
                  </w14:solidFill>
                </w14:textFill>
              </w:rPr>
              <w:t>图1-</w:t>
            </w:r>
            <w:r>
              <w:rPr>
                <w:rFonts w:hint="eastAsia" w:ascii="Times New Roman" w:hAnsi="Times New Roman"/>
                <w:b/>
                <w:color w:val="000000" w:themeColor="text1"/>
                <w:kern w:val="0"/>
                <w:sz w:val="21"/>
                <w:szCs w:val="21"/>
                <w:lang w:val="en-US" w:eastAsia="zh-CN"/>
                <w14:textFill>
                  <w14:solidFill>
                    <w14:schemeClr w14:val="tx1"/>
                  </w14:solidFill>
                </w14:textFill>
              </w:rPr>
              <w:t>2</w:t>
            </w:r>
            <w:r>
              <w:rPr>
                <w:rFonts w:hint="eastAsia" w:ascii="Times New Roman" w:hAnsi="Times New Roman"/>
                <w:b/>
                <w:color w:val="000000" w:themeColor="text1"/>
                <w:kern w:val="0"/>
                <w:sz w:val="21"/>
                <w:szCs w:val="21"/>
                <w14:textFill>
                  <w14:solidFill>
                    <w14:schemeClr w14:val="tx1"/>
                  </w14:solidFill>
                </w14:textFill>
              </w:rPr>
              <w:t xml:space="preserve">  项目</w:t>
            </w:r>
            <w:r>
              <w:rPr>
                <w:rFonts w:hint="eastAsia"/>
                <w:b/>
                <w:color w:val="000000" w:themeColor="text1"/>
                <w:kern w:val="0"/>
                <w:sz w:val="21"/>
                <w:szCs w:val="21"/>
                <w:lang w:val="en-US" w:eastAsia="zh-CN"/>
                <w14:textFill>
                  <w14:solidFill>
                    <w14:schemeClr w14:val="tx1"/>
                  </w14:solidFill>
                </w14:textFill>
              </w:rPr>
              <w:t>远期</w:t>
            </w:r>
            <w:r>
              <w:rPr>
                <w:rFonts w:hint="eastAsia" w:ascii="Times New Roman" w:hAnsi="Times New Roman"/>
                <w:b/>
                <w:color w:val="000000" w:themeColor="text1"/>
                <w:kern w:val="0"/>
                <w:sz w:val="21"/>
                <w:szCs w:val="21"/>
                <w14:textFill>
                  <w14:solidFill>
                    <w14:schemeClr w14:val="tx1"/>
                  </w14:solidFill>
                </w14:textFill>
              </w:rPr>
              <w:t>水平衡图</w:t>
            </w:r>
          </w:p>
          <w:p>
            <w:pPr>
              <w:adjustRightInd w:val="0"/>
              <w:snapToGrid w:val="0"/>
              <w:spacing w:before="120" w:beforeLines="50" w:after="120" w:afterLines="50" w:line="360" w:lineRule="auto"/>
              <w:jc w:val="left"/>
              <w:outlineLvl w:val="2"/>
              <w:rPr>
                <w:rFonts w:hint="eastAsia" w:eastAsia="黑体" w:cs="Times New Roman"/>
                <w:b/>
                <w:bCs/>
                <w:sz w:val="30"/>
                <w:szCs w:val="32"/>
                <w:lang w:val="en-US" w:eastAsia="zh-CN"/>
              </w:rPr>
            </w:pPr>
            <w:r>
              <w:rPr>
                <w:rFonts w:hint="eastAsia" w:eastAsia="黑体" w:cs="Times New Roman"/>
                <w:b/>
                <w:bCs/>
                <w:sz w:val="30"/>
                <w:szCs w:val="32"/>
                <w:lang w:val="en-US" w:eastAsia="zh-CN"/>
              </w:rPr>
              <w:t>15土石方平衡</w:t>
            </w:r>
          </w:p>
          <w:p>
            <w:pPr>
              <w:adjustRightInd w:val="0"/>
              <w:snapToGrid w:val="0"/>
              <w:spacing w:line="360" w:lineRule="auto"/>
              <w:ind w:firstLine="480" w:firstLineChars="200"/>
              <w:rPr>
                <w:rFonts w:hint="default" w:eastAsia="黑体" w:cs="Times New Roman"/>
                <w:b/>
                <w:bCs/>
                <w:sz w:val="30"/>
                <w:szCs w:val="32"/>
                <w:u w:val="single"/>
                <w:lang w:val="en-US" w:eastAsia="zh-CN"/>
              </w:rPr>
            </w:pPr>
            <w:r>
              <w:rPr>
                <w:rFonts w:hint="eastAsia" w:ascii="Times New Roman" w:hAnsi="Times New Roman" w:cs="Times New Roman"/>
                <w:sz w:val="24"/>
                <w:szCs w:val="22"/>
                <w:u w:val="single"/>
                <w:lang w:val="en-US" w:eastAsia="zh-CN"/>
              </w:rPr>
              <w:t>项目拟建地为荒地和池塘，根据《靖州县平茶镇乡镇污水处理设施建设项目水土保持方案报告表》分析</w:t>
            </w:r>
            <w:r>
              <w:rPr>
                <w:rFonts w:hint="default" w:ascii="Times New Roman" w:hAnsi="Times New Roman" w:cs="Times New Roman"/>
                <w:sz w:val="24"/>
                <w:szCs w:val="22"/>
                <w:u w:val="single"/>
                <w:lang w:val="en-US" w:eastAsia="zh-CN"/>
              </w:rPr>
              <w:t>，</w:t>
            </w:r>
            <w:r>
              <w:rPr>
                <w:rFonts w:hint="eastAsia" w:ascii="Times New Roman" w:hAnsi="Times New Roman" w:cs="Times New Roman"/>
                <w:sz w:val="24"/>
                <w:szCs w:val="22"/>
                <w:u w:val="single"/>
                <w:lang w:val="en-US" w:eastAsia="zh-CN"/>
              </w:rPr>
              <w:t>本项目</w:t>
            </w:r>
            <w:r>
              <w:rPr>
                <w:rFonts w:hint="default" w:ascii="Times New Roman" w:hAnsi="Times New Roman" w:cs="Times New Roman"/>
                <w:sz w:val="24"/>
                <w:szCs w:val="22"/>
                <w:u w:val="single"/>
                <w:lang w:val="en-US" w:eastAsia="zh-CN"/>
              </w:rPr>
              <w:t>工程</w:t>
            </w:r>
            <w:r>
              <w:rPr>
                <w:rFonts w:hint="eastAsia" w:cs="Times New Roman"/>
                <w:sz w:val="24"/>
                <w:szCs w:val="22"/>
                <w:u w:val="single"/>
                <w:lang w:val="en-US" w:eastAsia="zh-CN"/>
              </w:rPr>
              <w:t>无土石方开挖</w:t>
            </w:r>
            <w:r>
              <w:rPr>
                <w:rFonts w:hint="default" w:ascii="Times New Roman" w:hAnsi="Times New Roman" w:cs="Times New Roman"/>
                <w:sz w:val="24"/>
                <w:szCs w:val="22"/>
                <w:u w:val="single"/>
                <w:lang w:val="en-US" w:eastAsia="zh-CN"/>
              </w:rPr>
              <w:t>、</w:t>
            </w:r>
            <w:r>
              <w:rPr>
                <w:rFonts w:hint="eastAsia" w:cs="Times New Roman"/>
                <w:sz w:val="24"/>
                <w:szCs w:val="22"/>
                <w:u w:val="single"/>
                <w:lang w:val="en-US" w:eastAsia="zh-CN"/>
              </w:rPr>
              <w:t>项目基础工程建设主要为</w:t>
            </w:r>
            <w:r>
              <w:rPr>
                <w:rFonts w:hint="default" w:ascii="Times New Roman" w:hAnsi="Times New Roman" w:cs="Times New Roman"/>
                <w:sz w:val="24"/>
                <w:szCs w:val="22"/>
                <w:u w:val="single"/>
                <w:lang w:val="en-US" w:eastAsia="zh-CN"/>
              </w:rPr>
              <w:t>填方</w:t>
            </w:r>
            <w:r>
              <w:rPr>
                <w:rFonts w:hint="eastAsia" w:cs="Times New Roman"/>
                <w:sz w:val="24"/>
                <w:szCs w:val="22"/>
                <w:u w:val="single"/>
                <w:lang w:val="en-US" w:eastAsia="zh-CN"/>
              </w:rPr>
              <w:t>，填方</w:t>
            </w:r>
            <w:r>
              <w:rPr>
                <w:rFonts w:hint="default" w:ascii="Times New Roman" w:hAnsi="Times New Roman" w:cs="Times New Roman"/>
                <w:sz w:val="24"/>
                <w:szCs w:val="22"/>
                <w:u w:val="single"/>
                <w:lang w:val="en-US" w:eastAsia="zh-CN"/>
              </w:rPr>
              <w:t>总量为1.03万m³。</w:t>
            </w:r>
            <w:r>
              <w:rPr>
                <w:rFonts w:hint="eastAsia" w:cs="Times New Roman"/>
                <w:sz w:val="24"/>
                <w:szCs w:val="22"/>
                <w:u w:val="single"/>
                <w:lang w:val="en-US" w:eastAsia="zh-CN"/>
              </w:rPr>
              <w:t>（填方为外购及靖州县新厂镇乡镇污水处理设施建设项目弃方）。</w:t>
            </w:r>
          </w:p>
          <w:p>
            <w:pPr>
              <w:adjustRightInd w:val="0"/>
              <w:snapToGrid w:val="0"/>
              <w:spacing w:before="120" w:beforeLines="50" w:after="120" w:afterLines="50" w:line="360" w:lineRule="auto"/>
              <w:jc w:val="left"/>
              <w:outlineLvl w:val="2"/>
              <w:rPr>
                <w:rFonts w:hint="default" w:ascii="Times New Roman" w:hAnsi="Times New Roman" w:eastAsia="黑体" w:cs="Times New Roman"/>
                <w:b/>
                <w:bCs/>
                <w:sz w:val="30"/>
                <w:szCs w:val="32"/>
                <w:lang w:val="en-US" w:eastAsia="zh-CN"/>
              </w:rPr>
            </w:pPr>
            <w:r>
              <w:rPr>
                <w:rFonts w:hint="eastAsia" w:eastAsia="黑体" w:cs="Times New Roman"/>
                <w:b/>
                <w:bCs/>
                <w:sz w:val="30"/>
                <w:szCs w:val="32"/>
                <w:lang w:val="en-US" w:eastAsia="zh-CN"/>
              </w:rPr>
              <w:t>16</w:t>
            </w:r>
            <w:r>
              <w:rPr>
                <w:rFonts w:hint="eastAsia" w:ascii="Times New Roman" w:hAnsi="Times New Roman" w:eastAsia="黑体" w:cs="Times New Roman"/>
                <w:b/>
                <w:bCs/>
                <w:sz w:val="30"/>
                <w:szCs w:val="32"/>
                <w:lang w:val="en-US" w:eastAsia="zh-CN"/>
              </w:rPr>
              <w:t>管网工程</w:t>
            </w:r>
          </w:p>
          <w:p>
            <w:pPr>
              <w:adjustRightInd w:val="0"/>
              <w:snapToGrid w:val="0"/>
              <w:spacing w:line="360" w:lineRule="auto"/>
              <w:ind w:firstLine="480" w:firstLineChars="20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本项目管网工程按远期规模</w:t>
            </w:r>
            <w:r>
              <w:rPr>
                <w:rFonts w:hint="default" w:ascii="Times New Roman" w:hAnsi="Times New Roman" w:eastAsia="宋体" w:cs="Times New Roman"/>
                <w:sz w:val="24"/>
                <w:szCs w:val="22"/>
                <w:lang w:val="en-US" w:eastAsia="zh-CN"/>
              </w:rPr>
              <w:t>600m</w:t>
            </w:r>
            <w:r>
              <w:rPr>
                <w:rFonts w:hint="default" w:ascii="Times New Roman" w:hAnsi="Times New Roman" w:eastAsia="宋体" w:cs="Times New Roman"/>
                <w:sz w:val="24"/>
                <w:szCs w:val="22"/>
                <w:vertAlign w:val="superscript"/>
                <w:lang w:val="en-US" w:eastAsia="zh-CN"/>
              </w:rPr>
              <w:t>3</w:t>
            </w:r>
            <w:r>
              <w:rPr>
                <w:rFonts w:hint="default" w:ascii="Times New Roman" w:hAnsi="Times New Roman" w:eastAsia="宋体" w:cs="Times New Roman"/>
                <w:sz w:val="24"/>
                <w:szCs w:val="22"/>
                <w:lang w:val="en-US" w:eastAsia="zh-CN"/>
              </w:rPr>
              <w:t>/d</w:t>
            </w:r>
            <w:r>
              <w:rPr>
                <w:rFonts w:hint="eastAsia" w:ascii="Times New Roman" w:hAnsi="Times New Roman" w:eastAsia="宋体" w:cs="Times New Roman"/>
                <w:sz w:val="24"/>
                <w:szCs w:val="22"/>
                <w:lang w:val="en-US" w:eastAsia="zh-CN"/>
              </w:rPr>
              <w:t>进行设计，并对远期纳污范围扩大进行接管高程的预留。本次新建污水管网24069m，其中主管网6.069km（DN300</w:t>
            </w:r>
            <w:r>
              <w:rPr>
                <w:rFonts w:hint="eastAsia" w:ascii="Times New Roman" w:hAnsi="Times New Roman" w:cs="Times New Roman"/>
                <w:sz w:val="24"/>
                <w:szCs w:val="22"/>
                <w:lang w:val="en-US" w:eastAsia="zh-CN"/>
              </w:rPr>
              <w:t xml:space="preserve"> </w:t>
            </w:r>
            <w:r>
              <w:rPr>
                <w:rFonts w:hint="default" w:ascii="Times New Roman" w:hAnsi="Times New Roman" w:eastAsia="宋体" w:cs="Times New Roman"/>
                <w:sz w:val="24"/>
                <w:szCs w:val="22"/>
                <w:lang w:val="en-US" w:eastAsia="zh-CN"/>
              </w:rPr>
              <w:t>HDPE</w:t>
            </w:r>
            <w:r>
              <w:rPr>
                <w:rFonts w:hint="eastAsia" w:ascii="Times New Roman" w:hAnsi="Times New Roman" w:eastAsia="宋体" w:cs="Times New Roman"/>
                <w:sz w:val="24"/>
                <w:szCs w:val="22"/>
                <w:lang w:val="en-US" w:eastAsia="zh-CN"/>
              </w:rPr>
              <w:t>多肋增强缠绕波纹管（</w:t>
            </w:r>
            <w:r>
              <w:rPr>
                <w:rFonts w:hint="default" w:ascii="Times New Roman" w:hAnsi="Times New Roman" w:eastAsia="宋体" w:cs="Times New Roman"/>
                <w:sz w:val="24"/>
                <w:szCs w:val="22"/>
                <w:lang w:val="en-US" w:eastAsia="zh-CN"/>
              </w:rPr>
              <w:t>B</w:t>
            </w:r>
            <w:r>
              <w:rPr>
                <w:rFonts w:hint="eastAsia" w:ascii="Times New Roman" w:hAnsi="Times New Roman" w:eastAsia="宋体" w:cs="Times New Roman"/>
                <w:sz w:val="24"/>
                <w:szCs w:val="22"/>
                <w:lang w:val="en-US" w:eastAsia="zh-CN"/>
              </w:rPr>
              <w:t>型管）3.07km，DN400</w:t>
            </w:r>
            <w:r>
              <w:rPr>
                <w:rFonts w:hint="eastAsia" w:ascii="Times New Roman" w:hAnsi="Times New Roman" w:cs="Times New Roman"/>
                <w:sz w:val="24"/>
                <w:szCs w:val="22"/>
                <w:lang w:val="en-US" w:eastAsia="zh-CN"/>
              </w:rPr>
              <w:t xml:space="preserve"> </w:t>
            </w:r>
            <w:r>
              <w:rPr>
                <w:rFonts w:hint="default" w:ascii="Times New Roman" w:hAnsi="Times New Roman" w:eastAsia="宋体" w:cs="Times New Roman"/>
                <w:sz w:val="24"/>
                <w:szCs w:val="22"/>
                <w:lang w:val="en-US" w:eastAsia="zh-CN"/>
              </w:rPr>
              <w:t>HDPE</w:t>
            </w:r>
            <w:r>
              <w:rPr>
                <w:rFonts w:hint="eastAsia" w:ascii="Times New Roman" w:hAnsi="Times New Roman" w:eastAsia="宋体" w:cs="Times New Roman"/>
                <w:sz w:val="24"/>
                <w:szCs w:val="22"/>
                <w:lang w:val="en-US" w:eastAsia="zh-CN"/>
              </w:rPr>
              <w:t>多肋增强缠绕波纹管（</w:t>
            </w:r>
            <w:r>
              <w:rPr>
                <w:rFonts w:hint="default" w:ascii="Times New Roman" w:hAnsi="Times New Roman" w:eastAsia="宋体" w:cs="Times New Roman"/>
                <w:sz w:val="24"/>
                <w:szCs w:val="22"/>
                <w:lang w:val="en-US" w:eastAsia="zh-CN"/>
              </w:rPr>
              <w:t>B</w:t>
            </w:r>
            <w:r>
              <w:rPr>
                <w:rFonts w:hint="eastAsia" w:ascii="Times New Roman" w:hAnsi="Times New Roman" w:eastAsia="宋体" w:cs="Times New Roman"/>
                <w:sz w:val="24"/>
                <w:szCs w:val="22"/>
                <w:lang w:val="en-US" w:eastAsia="zh-CN"/>
              </w:rPr>
              <w:t>型管）2.893km，钢管0.106km，入户管（De110</w:t>
            </w:r>
            <w:r>
              <w:rPr>
                <w:rFonts w:hint="eastAsia" w:ascii="Times New Roman" w:hAnsi="Times New Roman" w:cs="Times New Roman"/>
                <w:sz w:val="24"/>
                <w:szCs w:val="22"/>
                <w:lang w:val="en-US" w:eastAsia="zh-CN"/>
              </w:rPr>
              <w:t xml:space="preserve"> </w:t>
            </w:r>
            <w:r>
              <w:rPr>
                <w:rFonts w:hint="eastAsia" w:ascii="Times New Roman" w:hAnsi="Times New Roman" w:eastAsia="宋体" w:cs="Times New Roman"/>
                <w:sz w:val="24"/>
                <w:szCs w:val="22"/>
                <w:lang w:val="en-US" w:eastAsia="zh-CN"/>
              </w:rPr>
              <w:t>UPVC塑料管）18km</w:t>
            </w:r>
            <w:r>
              <w:rPr>
                <w:rFonts w:hint="eastAsia" w:ascii="Times New Roman" w:hAnsi="Times New Roman" w:cs="Times New Roman"/>
                <w:sz w:val="24"/>
                <w:szCs w:val="22"/>
                <w:lang w:val="en-US" w:eastAsia="zh-CN"/>
              </w:rPr>
              <w:t>。</w:t>
            </w:r>
          </w:p>
          <w:p>
            <w:pPr>
              <w:adjustRightInd w:val="0"/>
              <w:snapToGrid w:val="0"/>
              <w:spacing w:line="360" w:lineRule="auto"/>
              <w:ind w:firstLine="480" w:firstLineChars="200"/>
              <w:rPr>
                <w:rFonts w:hint="default"/>
                <w:sz w:val="24"/>
                <w:szCs w:val="22"/>
                <w:lang w:val="en-US" w:eastAsia="zh-CN"/>
              </w:rPr>
            </w:pPr>
            <w:r>
              <w:rPr>
                <w:rFonts w:hint="eastAsia" w:ascii="Times New Roman" w:hAnsi="Times New Roman" w:cs="Times New Roman"/>
                <w:sz w:val="24"/>
                <w:szCs w:val="22"/>
                <w:lang w:val="en-US" w:eastAsia="zh-CN"/>
              </w:rPr>
              <w:t>管网近期服务范围为平茶镇镇区及管网沿线居民共计4700余人，远期服务范围为平茶镇镇区及管网沿线居民共计5500余人</w:t>
            </w:r>
            <w:r>
              <w:rPr>
                <w:rFonts w:hint="eastAsia" w:cs="Times New Roman"/>
                <w:sz w:val="24"/>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426" w:type="dxa"/>
            <w:noWrap w:val="0"/>
            <w:vAlign w:val="center"/>
          </w:tcPr>
          <w:p>
            <w:pPr>
              <w:pStyle w:val="18"/>
              <w:adjustRightInd w:val="0"/>
              <w:snapToGrid w:val="0"/>
              <w:spacing w:before="0" w:beforeAutospacing="0" w:after="0" w:afterAutospacing="0"/>
              <w:jc w:val="center"/>
              <w:rPr>
                <w:rFonts w:hint="eastAsia" w:cs="宋体"/>
                <w:sz w:val="21"/>
                <w:szCs w:val="21"/>
              </w:rPr>
            </w:pPr>
          </w:p>
          <w:p>
            <w:pPr>
              <w:pStyle w:val="18"/>
              <w:adjustRightInd w:val="0"/>
              <w:snapToGrid w:val="0"/>
              <w:spacing w:before="0" w:beforeAutospacing="0" w:after="0" w:afterAutospacing="0"/>
              <w:jc w:val="center"/>
              <w:rPr>
                <w:rFonts w:hint="eastAsia" w:cs="宋体"/>
                <w:sz w:val="21"/>
                <w:szCs w:val="21"/>
              </w:rPr>
            </w:pPr>
            <w:r>
              <w:rPr>
                <w:rFonts w:hint="eastAsia" w:cs="宋体"/>
                <w:sz w:val="21"/>
                <w:szCs w:val="21"/>
              </w:rPr>
              <w:t>工艺流程和产排污环节</w:t>
            </w:r>
          </w:p>
        </w:tc>
        <w:tc>
          <w:tcPr>
            <w:tcW w:w="8460" w:type="dxa"/>
            <w:noWrap w:val="0"/>
            <w:vAlign w:val="top"/>
          </w:tcPr>
          <w:p>
            <w:pPr>
              <w:pStyle w:val="5"/>
              <w:spacing w:before="120" w:after="120"/>
            </w:pPr>
            <w:r>
              <w:t>1</w:t>
            </w:r>
            <w:r>
              <w:rPr>
                <w:rFonts w:hint="eastAsia"/>
              </w:rPr>
              <w:t>施工期工艺流程</w:t>
            </w:r>
          </w:p>
          <w:p>
            <w:pPr>
              <w:spacing w:line="360" w:lineRule="auto"/>
              <w:ind w:firstLine="480"/>
              <w:rPr>
                <w:rFonts w:hint="eastAsia" w:ascii="Times New Roman" w:hAnsi="Times New Roman" w:eastAsia="宋体" w:cs="Times New Roman"/>
                <w:sz w:val="24"/>
                <w:szCs w:val="22"/>
                <w:lang w:val="en-US" w:eastAsia="zh-CN"/>
              </w:rPr>
            </w:pPr>
            <w:r>
              <w:rPr>
                <w:rFonts w:hint="eastAsia" w:cs="Times New Roman"/>
                <w:sz w:val="24"/>
                <w:szCs w:val="22"/>
                <w:lang w:val="en-US" w:eastAsia="zh-CN"/>
              </w:rPr>
              <w:t>项目施工主要为</w:t>
            </w:r>
            <w:r>
              <w:rPr>
                <w:rFonts w:hint="eastAsia" w:ascii="Times New Roman" w:hAnsi="Times New Roman" w:eastAsia="宋体" w:cs="Times New Roman"/>
                <w:sz w:val="24"/>
                <w:szCs w:val="22"/>
                <w:lang w:val="en-US" w:eastAsia="zh-CN"/>
              </w:rPr>
              <w:t>污水处理站工程</w:t>
            </w:r>
            <w:r>
              <w:rPr>
                <w:rFonts w:hint="eastAsia" w:cs="Times New Roman"/>
                <w:sz w:val="24"/>
                <w:szCs w:val="22"/>
                <w:lang w:val="en-US" w:eastAsia="zh-CN"/>
              </w:rPr>
              <w:t>及配套管网</w:t>
            </w:r>
            <w:r>
              <w:rPr>
                <w:rFonts w:hint="eastAsia" w:ascii="Times New Roman" w:hAnsi="Times New Roman" w:eastAsia="宋体" w:cs="Times New Roman"/>
                <w:sz w:val="24"/>
                <w:szCs w:val="22"/>
                <w:lang w:val="en-US" w:eastAsia="zh-CN"/>
              </w:rPr>
              <w:t>施工，主要可包括基础工程、主体工程、设备安装、工程验收等建设工序，将产生噪声、扬尘、固体废弃物、施工废水等污染物，其排放量随施工强度和工期不同而有所变化，其施工工艺流程和产污位置见图2-1</w:t>
            </w:r>
            <w:r>
              <w:rPr>
                <w:rFonts w:hint="eastAsia" w:cs="Times New Roman"/>
                <w:sz w:val="24"/>
                <w:szCs w:val="22"/>
                <w:lang w:val="en-US" w:eastAsia="zh-CN"/>
              </w:rPr>
              <w:t>。</w:t>
            </w:r>
          </w:p>
          <w:p>
            <w:pPr>
              <w:adjustRightInd w:val="0"/>
              <w:snapToGrid w:val="0"/>
              <w:spacing w:line="360" w:lineRule="auto"/>
              <w:rPr>
                <w:rFonts w:hint="eastAsia"/>
                <w:lang w:eastAsia="zh-CN"/>
              </w:rPr>
            </w:pPr>
            <w:r>
              <w:rPr>
                <w:rFonts w:hint="eastAsia"/>
                <w:lang w:eastAsia="zh-CN"/>
              </w:rPr>
              <w:drawing>
                <wp:inline distT="0" distB="0" distL="114300" distR="114300">
                  <wp:extent cx="5002530" cy="2524760"/>
                  <wp:effectExtent l="0" t="0" r="7620" b="8890"/>
                  <wp:docPr id="1" name="图片 1" descr="1629357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357774(1)"/>
                          <pic:cNvPicPr>
                            <a:picLocks noChangeAspect="1"/>
                          </pic:cNvPicPr>
                        </pic:nvPicPr>
                        <pic:blipFill>
                          <a:blip r:embed="rId7"/>
                          <a:stretch>
                            <a:fillRect/>
                          </a:stretch>
                        </pic:blipFill>
                        <pic:spPr>
                          <a:xfrm>
                            <a:off x="0" y="0"/>
                            <a:ext cx="5002530" cy="2524760"/>
                          </a:xfrm>
                          <a:prstGeom prst="rect">
                            <a:avLst/>
                          </a:prstGeom>
                        </pic:spPr>
                      </pic:pic>
                    </a:graphicData>
                  </a:graphic>
                </wp:inline>
              </w:drawing>
            </w:r>
          </w:p>
          <w:p>
            <w:pPr>
              <w:adjustRightInd w:val="0"/>
              <w:snapToGrid w:val="0"/>
              <w:jc w:val="center"/>
              <w:rPr>
                <w:rFonts w:ascii="Times New Roman" w:hAnsi="Times New Roman" w:eastAsia="宋体" w:cs="Times New Roman"/>
                <w:u w:val="single"/>
              </w:rPr>
            </w:pPr>
            <w:r>
              <w:rPr>
                <w:rFonts w:hint="eastAsia" w:ascii="宋体" w:hAnsi="宋体" w:eastAsia="宋体" w:cs="宋体"/>
                <w:b/>
                <w:bCs/>
                <w:sz w:val="24"/>
                <w:szCs w:val="24"/>
                <w:u w:val="single"/>
                <w:lang w:val="en-US" w:eastAsia="zh-CN"/>
              </w:rPr>
              <w:t xml:space="preserve">图2-1 </w:t>
            </w:r>
            <w:r>
              <w:rPr>
                <w:rFonts w:hint="eastAsia" w:ascii="宋体" w:hAnsi="宋体" w:cs="宋体"/>
                <w:b/>
                <w:bCs/>
                <w:sz w:val="24"/>
                <w:szCs w:val="24"/>
                <w:u w:val="single"/>
                <w:lang w:val="en-US" w:eastAsia="zh-CN"/>
              </w:rPr>
              <w:t>污水处理站</w:t>
            </w:r>
            <w:r>
              <w:rPr>
                <w:rFonts w:hint="eastAsia" w:ascii="宋体" w:hAnsi="宋体" w:eastAsia="宋体" w:cs="宋体"/>
                <w:b/>
                <w:bCs/>
                <w:sz w:val="24"/>
                <w:szCs w:val="24"/>
                <w:u w:val="single"/>
                <w:lang w:val="en-US" w:eastAsia="zh-CN"/>
              </w:rPr>
              <w:t>施工期工艺流程及产污</w:t>
            </w:r>
            <w:r>
              <w:rPr>
                <w:rFonts w:hint="eastAsia" w:ascii="宋体" w:hAnsi="宋体" w:cs="宋体"/>
                <w:b/>
                <w:bCs/>
                <w:sz w:val="24"/>
                <w:szCs w:val="24"/>
                <w:u w:val="single"/>
                <w:lang w:val="en-US" w:eastAsia="zh-CN"/>
              </w:rPr>
              <w:t>节点</w:t>
            </w:r>
            <w:r>
              <w:rPr>
                <w:rFonts w:hint="eastAsia" w:ascii="宋体" w:hAnsi="宋体" w:eastAsia="宋体" w:cs="宋体"/>
                <w:b/>
                <w:bCs/>
                <w:sz w:val="24"/>
                <w:szCs w:val="24"/>
                <w:u w:val="single"/>
                <w:lang w:val="en-US" w:eastAsia="zh-CN"/>
              </w:rPr>
              <w:t>图</w:t>
            </w:r>
          </w:p>
          <w:p>
            <w:pPr>
              <w:pStyle w:val="5"/>
              <w:spacing w:before="120" w:after="120"/>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5003800" cy="894080"/>
                  <wp:effectExtent l="0" t="0" r="6350" b="1270"/>
                  <wp:docPr id="56" name="图片 56" descr="1628580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28580293(1)"/>
                          <pic:cNvPicPr>
                            <a:picLocks noChangeAspect="1"/>
                          </pic:cNvPicPr>
                        </pic:nvPicPr>
                        <pic:blipFill>
                          <a:blip r:embed="rId8"/>
                          <a:stretch>
                            <a:fillRect/>
                          </a:stretch>
                        </pic:blipFill>
                        <pic:spPr>
                          <a:xfrm>
                            <a:off x="0" y="0"/>
                            <a:ext cx="5003800" cy="894080"/>
                          </a:xfrm>
                          <a:prstGeom prst="rect">
                            <a:avLst/>
                          </a:prstGeom>
                        </pic:spPr>
                      </pic:pic>
                    </a:graphicData>
                  </a:graphic>
                </wp:inline>
              </w:drawing>
            </w:r>
          </w:p>
          <w:p>
            <w:pPr>
              <w:adjustRightInd w:val="0"/>
              <w:snapToGrid w:val="0"/>
              <w:jc w:val="center"/>
              <w:rPr>
                <w:rFonts w:ascii="Times New Roman" w:hAnsi="Times New Roman" w:eastAsia="宋体" w:cs="Times New Roman"/>
                <w:u w:val="single"/>
              </w:rPr>
            </w:pPr>
            <w:r>
              <w:rPr>
                <w:rFonts w:hint="eastAsia" w:ascii="宋体" w:hAnsi="宋体" w:eastAsia="宋体" w:cs="宋体"/>
                <w:b/>
                <w:bCs/>
                <w:sz w:val="24"/>
                <w:szCs w:val="24"/>
                <w:u w:val="single"/>
                <w:lang w:val="en-US" w:eastAsia="zh-CN"/>
              </w:rPr>
              <w:t>图2-</w:t>
            </w:r>
            <w:r>
              <w:rPr>
                <w:rFonts w:hint="eastAsia" w:ascii="宋体" w:hAnsi="宋体" w:cs="宋体"/>
                <w:b/>
                <w:bCs/>
                <w:sz w:val="24"/>
                <w:szCs w:val="24"/>
                <w:u w:val="single"/>
                <w:lang w:val="en-US" w:eastAsia="zh-CN"/>
              </w:rPr>
              <w:t>2</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污水管网</w:t>
            </w:r>
            <w:r>
              <w:rPr>
                <w:rFonts w:hint="eastAsia" w:ascii="宋体" w:hAnsi="宋体" w:eastAsia="宋体" w:cs="宋体"/>
                <w:b/>
                <w:bCs/>
                <w:sz w:val="24"/>
                <w:szCs w:val="24"/>
                <w:u w:val="single"/>
                <w:lang w:val="en-US" w:eastAsia="zh-CN"/>
              </w:rPr>
              <w:t>施工期工艺流程及产污</w:t>
            </w:r>
            <w:r>
              <w:rPr>
                <w:rFonts w:hint="eastAsia" w:ascii="宋体" w:hAnsi="宋体" w:cs="宋体"/>
                <w:b/>
                <w:bCs/>
                <w:sz w:val="24"/>
                <w:szCs w:val="24"/>
                <w:u w:val="single"/>
                <w:lang w:val="en-US" w:eastAsia="zh-CN"/>
              </w:rPr>
              <w:t>节点</w:t>
            </w:r>
            <w:r>
              <w:rPr>
                <w:rFonts w:hint="eastAsia" w:ascii="宋体" w:hAnsi="宋体" w:eastAsia="宋体" w:cs="宋体"/>
                <w:b/>
                <w:bCs/>
                <w:sz w:val="24"/>
                <w:szCs w:val="24"/>
                <w:u w:val="single"/>
                <w:lang w:val="en-US" w:eastAsia="zh-CN"/>
              </w:rPr>
              <w:t>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W：废（污）水（W1施工期生活污水、W2施工期生产废水）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u w:val="single"/>
                <w:lang w:val="en-US" w:eastAsia="zh-CN"/>
              </w:rPr>
            </w:pPr>
            <w:r>
              <w:rPr>
                <w:rFonts w:hint="default" w:ascii="Times New Roman" w:hAnsi="Times New Roman" w:eastAsia="宋体" w:cs="Times New Roman"/>
                <w:color w:val="auto"/>
                <w:sz w:val="24"/>
                <w:u w:val="single"/>
              </w:rPr>
              <w:t>G：</w:t>
            </w:r>
            <w:r>
              <w:rPr>
                <w:rFonts w:hint="eastAsia" w:ascii="Times New Roman" w:hAnsi="Times New Roman" w:eastAsia="宋体" w:cs="Times New Roman"/>
                <w:color w:val="auto"/>
                <w:sz w:val="24"/>
                <w:u w:val="single"/>
                <w:lang w:val="en-US" w:eastAsia="zh-CN"/>
              </w:rPr>
              <w:t>施工机械废气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N：噪声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rPr>
            </w:pPr>
            <w:r>
              <w:rPr>
                <w:rFonts w:hint="default" w:ascii="Times New Roman" w:hAnsi="Times New Roman" w:eastAsia="宋体" w:cs="Times New Roman"/>
                <w:color w:val="auto"/>
                <w:sz w:val="24"/>
                <w:u w:val="single"/>
              </w:rPr>
              <w:t>S：固废</w:t>
            </w:r>
            <w:r>
              <w:rPr>
                <w:rFonts w:hint="eastAsia" w:ascii="Times New Roman" w:hAnsi="Times New Roman" w:eastAsia="宋体" w:cs="Times New Roman"/>
                <w:color w:val="auto"/>
                <w:sz w:val="24"/>
                <w:u w:val="single"/>
                <w:lang w:eastAsia="zh-CN"/>
              </w:rPr>
              <w:t>（</w:t>
            </w:r>
            <w:r>
              <w:rPr>
                <w:rFonts w:hint="default" w:ascii="Times New Roman" w:hAnsi="Times New Roman" w:eastAsia="宋体" w:cs="Times New Roman"/>
                <w:color w:val="auto"/>
                <w:sz w:val="24"/>
                <w:u w:val="single"/>
              </w:rPr>
              <w:t>弃渣</w:t>
            </w:r>
            <w:r>
              <w:rPr>
                <w:rFonts w:hint="eastAsia" w:ascii="Times New Roman" w:hAnsi="Times New Roman" w:eastAsia="宋体" w:cs="Times New Roman"/>
                <w:color w:val="auto"/>
                <w:sz w:val="24"/>
                <w:u w:val="single"/>
                <w:lang w:eastAsia="zh-CN"/>
              </w:rPr>
              <w:t>）</w:t>
            </w:r>
          </w:p>
          <w:p>
            <w:pPr>
              <w:pStyle w:val="5"/>
              <w:spacing w:before="120" w:after="120"/>
            </w:pPr>
            <w:r>
              <w:rPr>
                <w:rFonts w:ascii="Times New Roman" w:hAnsi="Times New Roman" w:eastAsia="宋体" w:cs="Times New Roman"/>
              </w:rPr>
              <w:t>2</w:t>
            </w:r>
            <w:r>
              <w:rPr>
                <w:rFonts w:hint="eastAsia" w:ascii="Times New Roman" w:hAnsi="Times New Roman" w:eastAsia="宋体" w:cs="Times New Roman"/>
              </w:rPr>
              <w:t>营运期工艺流程</w:t>
            </w:r>
          </w:p>
          <w:p>
            <w:pPr>
              <w:bidi w:val="0"/>
              <w:rPr>
                <w:rFonts w:hint="default"/>
                <w:lang w:val="en-US" w:eastAsia="zh-CN"/>
              </w:rPr>
            </w:pPr>
            <w:r>
              <w:rPr>
                <w:rFonts w:hint="default"/>
                <w:lang w:val="en-US" w:eastAsia="zh-CN"/>
              </w:rPr>
              <w:drawing>
                <wp:inline distT="0" distB="0" distL="114300" distR="114300">
                  <wp:extent cx="5003800" cy="2269490"/>
                  <wp:effectExtent l="0" t="0" r="6350" b="16510"/>
                  <wp:docPr id="2" name="图片 2" descr="1629690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690179(1)"/>
                          <pic:cNvPicPr>
                            <a:picLocks noChangeAspect="1"/>
                          </pic:cNvPicPr>
                        </pic:nvPicPr>
                        <pic:blipFill>
                          <a:blip r:embed="rId9"/>
                          <a:stretch>
                            <a:fillRect/>
                          </a:stretch>
                        </pic:blipFill>
                        <pic:spPr>
                          <a:xfrm>
                            <a:off x="0" y="0"/>
                            <a:ext cx="5003800" cy="2269490"/>
                          </a:xfrm>
                          <a:prstGeom prst="rect">
                            <a:avLst/>
                          </a:prstGeom>
                        </pic:spPr>
                      </pic:pic>
                    </a:graphicData>
                  </a:graphic>
                </wp:inline>
              </w:drawing>
            </w:r>
          </w:p>
          <w:p>
            <w:pPr>
              <w:adjustRightInd w:val="0"/>
              <w:snapToGrid w:val="0"/>
              <w:jc w:val="center"/>
              <w:rPr>
                <w:rFonts w:hint="eastAsia" w:ascii="Times New Roman" w:hAnsi="Times New Roman" w:eastAsia="宋体" w:cs="Times New Roman"/>
                <w:sz w:val="24"/>
                <w:szCs w:val="22"/>
                <w:lang w:val="en-US" w:eastAsia="zh-CN"/>
              </w:rPr>
            </w:pPr>
            <w:r>
              <w:rPr>
                <w:rFonts w:hint="eastAsia" w:ascii="宋体" w:hAnsi="宋体" w:eastAsia="宋体" w:cs="宋体"/>
                <w:b/>
                <w:bCs/>
                <w:sz w:val="24"/>
                <w:szCs w:val="24"/>
                <w:u w:val="single"/>
                <w:lang w:val="en-US" w:eastAsia="zh-CN"/>
              </w:rPr>
              <w:t>图2-2 营运期工艺流程及产污</w:t>
            </w:r>
            <w:r>
              <w:rPr>
                <w:rFonts w:hint="eastAsia" w:ascii="宋体" w:hAnsi="宋体" w:cs="宋体"/>
                <w:b/>
                <w:bCs/>
                <w:sz w:val="24"/>
                <w:szCs w:val="24"/>
                <w:u w:val="single"/>
                <w:lang w:val="en-US" w:eastAsia="zh-CN"/>
              </w:rPr>
              <w:t>节点</w:t>
            </w:r>
            <w:r>
              <w:rPr>
                <w:rFonts w:hint="eastAsia" w:ascii="宋体" w:hAnsi="宋体" w:eastAsia="宋体" w:cs="宋体"/>
                <w:b/>
                <w:bCs/>
                <w:sz w:val="24"/>
                <w:szCs w:val="24"/>
                <w:u w:val="single"/>
                <w:lang w:val="en-US" w:eastAsia="zh-CN"/>
              </w:rPr>
              <w:t>图</w:t>
            </w:r>
          </w:p>
          <w:p>
            <w:pPr>
              <w:spacing w:line="360" w:lineRule="auto"/>
              <w:ind w:firstLine="48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生产工艺简述：</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sz w:val="24"/>
                <w:szCs w:val="22"/>
                <w:lang w:val="en-US" w:eastAsia="zh-CN"/>
              </w:rPr>
            </w:pPr>
            <w:r>
              <w:rPr>
                <w:rFonts w:hint="eastAsia" w:cs="Times New Roman"/>
                <w:b w:val="0"/>
                <w:bCs w:val="0"/>
                <w:color w:val="auto"/>
                <w:sz w:val="24"/>
                <w:szCs w:val="22"/>
                <w:lang w:val="en-US" w:eastAsia="zh-CN"/>
              </w:rPr>
              <w:t>项目采用</w:t>
            </w:r>
            <w:r>
              <w:rPr>
                <w:rFonts w:hint="eastAsia" w:ascii="Times New Roman" w:hAnsi="Times New Roman" w:eastAsia="宋体" w:cs="Times New Roman"/>
                <w:b w:val="0"/>
                <w:bCs w:val="0"/>
                <w:color w:val="auto"/>
                <w:sz w:val="24"/>
                <w:szCs w:val="22"/>
                <w:lang w:val="en-US" w:eastAsia="zh-CN"/>
              </w:rPr>
              <w:t>预处理+A</w:t>
            </w:r>
            <w:r>
              <w:rPr>
                <w:rFonts w:hint="eastAsia" w:ascii="Times New Roman" w:hAnsi="Times New Roman" w:eastAsia="宋体" w:cs="Times New Roman"/>
                <w:b w:val="0"/>
                <w:bCs w:val="0"/>
                <w:color w:val="auto"/>
                <w:sz w:val="24"/>
                <w:szCs w:val="22"/>
                <w:vertAlign w:val="superscript"/>
                <w:lang w:val="en-US" w:eastAsia="zh-CN"/>
              </w:rPr>
              <w:t>2</w:t>
            </w:r>
            <w:r>
              <w:rPr>
                <w:rFonts w:hint="eastAsia" w:ascii="Times New Roman" w:hAnsi="Times New Roman" w:eastAsia="宋体" w:cs="Times New Roman"/>
                <w:b w:val="0"/>
                <w:bCs w:val="0"/>
                <w:color w:val="auto"/>
                <w:sz w:val="24"/>
                <w:szCs w:val="22"/>
                <w:lang w:val="en-US" w:eastAsia="zh-CN"/>
              </w:rPr>
              <w:t>/O+MBBR生化+紫外消毒深度处理+景观生物塘工艺</w:t>
            </w:r>
            <w:r>
              <w:rPr>
                <w:rFonts w:hint="eastAsia" w:cs="Times New Roman"/>
                <w:sz w:val="24"/>
                <w:szCs w:val="22"/>
                <w:lang w:val="en-US" w:eastAsia="zh-CN"/>
              </w:rPr>
              <w:t>进行生活污水处理。</w:t>
            </w:r>
            <w:r>
              <w:rPr>
                <w:rFonts w:hint="eastAsia" w:ascii="宋体" w:hAnsi="宋体" w:eastAsia="宋体" w:cs="宋体"/>
                <w:color w:val="000000"/>
                <w:kern w:val="0"/>
                <w:sz w:val="24"/>
                <w:szCs w:val="24"/>
                <w:u w:val="single"/>
                <w:lang w:val="en-US" w:eastAsia="zh-CN" w:bidi="ar"/>
              </w:rPr>
              <w:t>污水</w:t>
            </w:r>
            <w:r>
              <w:rPr>
                <w:rFonts w:hint="eastAsia" w:ascii="宋体" w:hAnsi="宋体" w:cs="宋体"/>
                <w:color w:val="000000"/>
                <w:kern w:val="0"/>
                <w:sz w:val="24"/>
                <w:szCs w:val="24"/>
                <w:u w:val="single"/>
                <w:lang w:val="en-US" w:eastAsia="zh-CN" w:bidi="ar"/>
              </w:rPr>
              <w:t>进水首先</w:t>
            </w:r>
            <w:r>
              <w:rPr>
                <w:rFonts w:hint="eastAsia" w:ascii="宋体" w:hAnsi="宋体" w:eastAsia="宋体" w:cs="宋体"/>
                <w:color w:val="000000"/>
                <w:kern w:val="0"/>
                <w:sz w:val="24"/>
                <w:szCs w:val="24"/>
                <w:u w:val="single"/>
                <w:lang w:val="en-US" w:eastAsia="zh-CN" w:bidi="ar"/>
              </w:rPr>
              <w:t>经过</w:t>
            </w:r>
            <w:r>
              <w:rPr>
                <w:rFonts w:hint="eastAsia" w:ascii="宋体" w:hAnsi="宋体" w:cs="宋体"/>
                <w:color w:val="000000"/>
                <w:kern w:val="0"/>
                <w:sz w:val="24"/>
                <w:szCs w:val="24"/>
                <w:u w:val="single"/>
                <w:lang w:val="en-US" w:eastAsia="zh-CN" w:bidi="ar"/>
              </w:rPr>
              <w:t>提篮式格栅（粗格栅）去除粗大悬浮物和固体废物后经一体化泵站提升泵提升至细格栅平流沉砂池、经细格栅沉砂池去除大小颗粒物后进入调节池，调节池调节水量后经提升泵提升至一体化设备，</w:t>
            </w:r>
            <w:r>
              <w:rPr>
                <w:rFonts w:hint="eastAsia" w:cs="Times New Roman"/>
                <w:sz w:val="24"/>
                <w:szCs w:val="22"/>
                <w:u w:val="single"/>
                <w:lang w:val="en-US" w:eastAsia="zh-CN"/>
              </w:rPr>
              <w:t>通过</w:t>
            </w:r>
            <w:r>
              <w:rPr>
                <w:rFonts w:hint="eastAsia" w:ascii="Times New Roman" w:hAnsi="Times New Roman" w:eastAsia="宋体" w:cs="Times New Roman"/>
                <w:b w:val="0"/>
                <w:bCs w:val="0"/>
                <w:color w:val="auto"/>
                <w:sz w:val="24"/>
                <w:szCs w:val="22"/>
                <w:lang w:val="en-US" w:eastAsia="zh-CN"/>
              </w:rPr>
              <w:t>A</w:t>
            </w:r>
            <w:r>
              <w:rPr>
                <w:rFonts w:hint="eastAsia" w:ascii="Times New Roman" w:hAnsi="Times New Roman" w:eastAsia="宋体" w:cs="Times New Roman"/>
                <w:b w:val="0"/>
                <w:bCs w:val="0"/>
                <w:color w:val="auto"/>
                <w:sz w:val="24"/>
                <w:szCs w:val="22"/>
                <w:vertAlign w:val="superscript"/>
                <w:lang w:val="en-US" w:eastAsia="zh-CN"/>
              </w:rPr>
              <w:t>2</w:t>
            </w:r>
            <w:r>
              <w:rPr>
                <w:rFonts w:hint="eastAsia" w:ascii="Times New Roman" w:hAnsi="Times New Roman" w:eastAsia="宋体" w:cs="Times New Roman"/>
                <w:b w:val="0"/>
                <w:bCs w:val="0"/>
                <w:color w:val="auto"/>
                <w:sz w:val="24"/>
                <w:szCs w:val="22"/>
                <w:lang w:val="en-US" w:eastAsia="zh-CN"/>
              </w:rPr>
              <w:t>/O+MBBR生化</w:t>
            </w:r>
            <w:r>
              <w:rPr>
                <w:rFonts w:hint="eastAsia" w:cs="Times New Roman"/>
                <w:b w:val="0"/>
                <w:bCs w:val="0"/>
                <w:color w:val="auto"/>
                <w:sz w:val="24"/>
                <w:szCs w:val="22"/>
                <w:lang w:val="en-US" w:eastAsia="zh-CN"/>
              </w:rPr>
              <w:t>处理厌氧-缺氧-好氧过程，利用微生物</w:t>
            </w:r>
            <w:r>
              <w:rPr>
                <w:rFonts w:hint="eastAsia" w:ascii="Times New Roman" w:hAnsi="Times New Roman" w:eastAsia="宋体" w:cs="Times New Roman"/>
                <w:sz w:val="24"/>
                <w:szCs w:val="22"/>
                <w:lang w:val="en-US" w:eastAsia="zh-CN"/>
              </w:rPr>
              <w:t>去除废水中的小分子有机物和容易降解的有机物，并且达到脱氮除磷的效果。</w:t>
            </w:r>
            <w:r>
              <w:rPr>
                <w:rFonts w:hint="eastAsia" w:cs="Times New Roman"/>
                <w:sz w:val="24"/>
                <w:szCs w:val="22"/>
                <w:lang w:val="en-US" w:eastAsia="zh-CN"/>
              </w:rPr>
              <w:t>随后进入紫外消毒装置进行深度处理，</w:t>
            </w:r>
            <w:r>
              <w:rPr>
                <w:rFonts w:hint="eastAsia" w:ascii="Times New Roman" w:hAnsi="Times New Roman" w:eastAsia="宋体" w:cs="Times New Roman"/>
                <w:sz w:val="24"/>
                <w:szCs w:val="22"/>
                <w:lang w:val="en-US" w:eastAsia="zh-CN"/>
              </w:rPr>
              <w:t>一体化设备</w:t>
            </w:r>
            <w:r>
              <w:rPr>
                <w:rFonts w:hint="eastAsia" w:cs="Times New Roman"/>
                <w:sz w:val="24"/>
                <w:szCs w:val="22"/>
                <w:lang w:val="en-US" w:eastAsia="zh-CN"/>
              </w:rPr>
              <w:t>出水</w:t>
            </w:r>
            <w:r>
              <w:rPr>
                <w:rFonts w:hint="eastAsia" w:ascii="Times New Roman" w:hAnsi="Times New Roman" w:eastAsia="宋体" w:cs="Times New Roman"/>
                <w:sz w:val="24"/>
                <w:szCs w:val="22"/>
                <w:lang w:val="en-US" w:eastAsia="zh-CN"/>
              </w:rPr>
              <w:t>进入景观生物塘达到</w:t>
            </w:r>
            <w:r>
              <w:rPr>
                <w:rFonts w:hint="default" w:ascii="Times New Roman" w:hAnsi="Times New Roman" w:eastAsia="宋体" w:cs="Times New Roman"/>
                <w:sz w:val="24"/>
                <w:szCs w:val="22"/>
                <w:lang w:val="en-US" w:eastAsia="zh-CN"/>
              </w:rPr>
              <w:t>《城镇污水处理厂污染物排放标准》</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GB18918</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2002</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lang w:val="en-US" w:eastAsia="zh-CN"/>
              </w:rPr>
              <w:t>一级</w:t>
            </w:r>
            <w:r>
              <w:rPr>
                <w:rFonts w:hint="eastAsia" w:ascii="Times New Roman" w:hAnsi="Times New Roman" w:eastAsia="宋体" w:cs="Times New Roman"/>
                <w:sz w:val="24"/>
                <w:szCs w:val="22"/>
                <w:lang w:val="en-US" w:eastAsia="zh-CN"/>
              </w:rPr>
              <w:t>B</w:t>
            </w:r>
            <w:r>
              <w:rPr>
                <w:rFonts w:hint="default" w:ascii="Times New Roman" w:hAnsi="Times New Roman" w:eastAsia="宋体" w:cs="Times New Roman"/>
                <w:sz w:val="24"/>
                <w:szCs w:val="22"/>
                <w:lang w:val="en-US" w:eastAsia="zh-CN"/>
              </w:rPr>
              <w:t>标准</w:t>
            </w:r>
            <w:r>
              <w:rPr>
                <w:rFonts w:hint="eastAsia" w:ascii="Times New Roman" w:hAnsi="Times New Roman" w:eastAsia="宋体" w:cs="Times New Roman"/>
                <w:sz w:val="24"/>
                <w:szCs w:val="22"/>
                <w:lang w:val="en-US" w:eastAsia="zh-CN"/>
              </w:rPr>
              <w:t>后排入四乡河</w:t>
            </w:r>
            <w:r>
              <w:rPr>
                <w:rFonts w:hint="eastAsia" w:cs="Times New Roman"/>
                <w:sz w:val="24"/>
                <w:szCs w:val="22"/>
                <w:lang w:val="en-US" w:eastAsia="zh-CN"/>
              </w:rPr>
              <w:t>。</w:t>
            </w:r>
            <w:r>
              <w:rPr>
                <w:rFonts w:hint="eastAsia" w:ascii="Times New Roman" w:hAnsi="Times New Roman" w:eastAsia="宋体" w:cs="Times New Roman"/>
                <w:sz w:val="24"/>
                <w:szCs w:val="22"/>
                <w:lang w:val="en-US" w:eastAsia="zh-CN"/>
              </w:rPr>
              <w:t>一体化设备沉淀污泥由污泥管进入贮泥池后定期外运至</w:t>
            </w:r>
            <w:r>
              <w:rPr>
                <w:rFonts w:hint="eastAsia" w:cs="Times New Roman"/>
                <w:sz w:val="24"/>
                <w:szCs w:val="22"/>
                <w:lang w:val="en-US" w:eastAsia="zh-CN"/>
              </w:rPr>
              <w:t>靖州县污水处理厂进行脱水</w:t>
            </w:r>
            <w:r>
              <w:rPr>
                <w:rFonts w:hint="eastAsia" w:ascii="Times New Roman" w:hAnsi="Times New Roman" w:eastAsia="宋体" w:cs="Times New Roman"/>
                <w:sz w:val="24"/>
                <w:szCs w:val="22"/>
                <w:lang w:val="en-US" w:eastAsia="zh-CN"/>
              </w:rPr>
              <w:t>处理</w:t>
            </w:r>
            <w:r>
              <w:rPr>
                <w:rFonts w:hint="eastAsia" w:cs="Times New Roman"/>
                <w:sz w:val="24"/>
                <w:szCs w:val="22"/>
                <w:lang w:val="en-US" w:eastAsia="zh-CN"/>
              </w:rPr>
              <w:t>。</w:t>
            </w:r>
          </w:p>
          <w:p>
            <w:pPr>
              <w:spacing w:line="360" w:lineRule="auto"/>
              <w:ind w:firstLine="480"/>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（1）预处理段</w:t>
            </w:r>
          </w:p>
          <w:p>
            <w:pPr>
              <w:spacing w:line="360" w:lineRule="auto"/>
              <w:ind w:firstLine="480"/>
              <w:rPr>
                <w:rFonts w:hint="eastAsia" w:ascii="Times New Roman" w:hAnsi="Times New Roman" w:eastAsia="宋体" w:cs="Times New Roman"/>
                <w:sz w:val="24"/>
                <w:szCs w:val="22"/>
                <w:u w:val="single"/>
                <w:lang w:val="en-US" w:eastAsia="zh-CN"/>
              </w:rPr>
            </w:pPr>
            <w:r>
              <w:rPr>
                <w:color w:val="000000" w:themeColor="text1"/>
                <w:kern w:val="0"/>
                <w:sz w:val="24"/>
                <w:szCs w:val="24"/>
                <w:u w:val="single"/>
                <w14:textFill>
                  <w14:solidFill>
                    <w14:schemeClr w14:val="tx1"/>
                  </w14:solidFill>
                </w14:textFill>
              </w:rPr>
              <w:t>预处理</w:t>
            </w:r>
            <w:r>
              <w:rPr>
                <w:rFonts w:hint="eastAsia"/>
                <w:color w:val="000000" w:themeColor="text1"/>
                <w:kern w:val="0"/>
                <w:sz w:val="24"/>
                <w:szCs w:val="24"/>
                <w:u w:val="single"/>
                <w:lang w:val="en-US" w:eastAsia="zh-CN"/>
                <w14:textFill>
                  <w14:solidFill>
                    <w14:schemeClr w14:val="tx1"/>
                  </w14:solidFill>
                </w14:textFill>
              </w:rPr>
              <w:t>由</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提篮式格栅（粗格栅）</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提升泵—细格栅</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平流</w:t>
            </w:r>
            <w:r>
              <w:rPr>
                <w:color w:val="000000" w:themeColor="text1"/>
                <w:kern w:val="0"/>
                <w:sz w:val="24"/>
                <w:szCs w:val="24"/>
                <w:u w:val="single"/>
                <w14:textFill>
                  <w14:solidFill>
                    <w14:schemeClr w14:val="tx1"/>
                  </w14:solidFill>
                </w14:textFill>
              </w:rPr>
              <w:t>沉砂池</w:t>
            </w:r>
            <w:r>
              <w:rPr>
                <w:rFonts w:hint="eastAsia"/>
                <w:color w:val="000000" w:themeColor="text1"/>
                <w:kern w:val="0"/>
                <w:sz w:val="24"/>
                <w:szCs w:val="24"/>
                <w:u w:val="single"/>
                <w:lang w:eastAsia="zh-CN"/>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调节池—提升泵</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组成，</w:t>
            </w:r>
            <w:r>
              <w:rPr>
                <w:color w:val="000000" w:themeColor="text1"/>
                <w:sz w:val="24"/>
                <w:szCs w:val="24"/>
                <w:u w:val="single"/>
                <w:shd w:val="clear" w:color="auto" w:fill="FFFFFF"/>
                <w14:textFill>
                  <w14:solidFill>
                    <w14:schemeClr w14:val="tx1"/>
                  </w14:solidFill>
                </w14:textFill>
              </w:rPr>
              <w:t>进水先经过</w:t>
            </w:r>
            <w:r>
              <w:rPr>
                <w:rFonts w:hint="eastAsia"/>
                <w:color w:val="000000" w:themeColor="text1"/>
                <w:kern w:val="0"/>
                <w:sz w:val="24"/>
                <w:szCs w:val="24"/>
                <w:u w:val="single"/>
                <w:lang w:val="en-US" w:eastAsia="zh-CN"/>
                <w14:textFill>
                  <w14:solidFill>
                    <w14:schemeClr w14:val="tx1"/>
                  </w14:solidFill>
                </w14:textFill>
              </w:rPr>
              <w:t>提篮式格栅（粗格栅）</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细格栅</w:t>
            </w:r>
            <w:r>
              <w:rPr>
                <w:color w:val="000000" w:themeColor="text1"/>
                <w:kern w:val="0"/>
                <w:sz w:val="24"/>
                <w:szCs w:val="24"/>
                <w:u w:val="single"/>
                <w14:textFill>
                  <w14:solidFill>
                    <w14:schemeClr w14:val="tx1"/>
                  </w14:solidFill>
                </w14:textFill>
              </w:rPr>
              <w:t>、</w:t>
            </w:r>
            <w:r>
              <w:rPr>
                <w:rFonts w:hint="eastAsia"/>
                <w:color w:val="000000" w:themeColor="text1"/>
                <w:kern w:val="0"/>
                <w:sz w:val="24"/>
                <w:szCs w:val="24"/>
                <w:u w:val="single"/>
                <w:lang w:val="en-US" w:eastAsia="zh-CN"/>
                <w14:textFill>
                  <w14:solidFill>
                    <w14:schemeClr w14:val="tx1"/>
                  </w14:solidFill>
                </w14:textFill>
              </w:rPr>
              <w:t>平流</w:t>
            </w:r>
            <w:r>
              <w:rPr>
                <w:color w:val="000000" w:themeColor="text1"/>
                <w:kern w:val="0"/>
                <w:sz w:val="24"/>
                <w:szCs w:val="24"/>
                <w:u w:val="single"/>
                <w14:textFill>
                  <w14:solidFill>
                    <w14:schemeClr w14:val="tx1"/>
                  </w14:solidFill>
                </w14:textFill>
              </w:rPr>
              <w:t>沉砂池预处理，</w:t>
            </w:r>
            <w:r>
              <w:rPr>
                <w:color w:val="000000" w:themeColor="text1"/>
                <w:sz w:val="24"/>
                <w:szCs w:val="24"/>
                <w:u w:val="single"/>
                <w14:textFill>
                  <w14:solidFill>
                    <w14:schemeClr w14:val="tx1"/>
                  </w14:solidFill>
                </w14:textFill>
              </w:rPr>
              <w:t>除去大、小颗粒杂质。</w:t>
            </w:r>
            <w:r>
              <w:rPr>
                <w:color w:val="000000" w:themeColor="text1"/>
                <w:kern w:val="0"/>
                <w:sz w:val="24"/>
                <w:szCs w:val="24"/>
                <w:u w:val="single"/>
                <w14:textFill>
                  <w14:solidFill>
                    <w14:schemeClr w14:val="tx1"/>
                  </w14:solidFill>
                </w14:textFill>
              </w:rPr>
              <w:t>此过程会产生栅渣、沉砂、恶臭。</w:t>
            </w:r>
          </w:p>
          <w:p>
            <w:pPr>
              <w:spacing w:line="360" w:lineRule="auto"/>
              <w:ind w:firstLine="48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（2）生化处理段</w:t>
            </w:r>
          </w:p>
          <w:p>
            <w:pPr>
              <w:spacing w:line="360" w:lineRule="auto"/>
              <w:ind w:firstLine="480"/>
              <w:rPr>
                <w:rFonts w:hint="eastAsia" w:ascii="Times New Roman" w:hAnsi="Times New Roman" w:cs="Times New Roman"/>
                <w:sz w:val="24"/>
                <w:szCs w:val="22"/>
                <w:lang w:val="en-US" w:eastAsia="zh-CN"/>
              </w:rPr>
            </w:pPr>
            <w:r>
              <w:rPr>
                <w:rFonts w:hint="eastAsia" w:ascii="Times New Roman" w:hAnsi="Times New Roman" w:eastAsia="宋体" w:cs="Times New Roman"/>
                <w:sz w:val="24"/>
                <w:szCs w:val="22"/>
                <w:lang w:val="en-US" w:eastAsia="zh-CN"/>
              </w:rPr>
              <w:t>在</w:t>
            </w:r>
            <w:r>
              <w:rPr>
                <w:rFonts w:hint="eastAsia" w:ascii="Times New Roman" w:hAnsi="Times New Roman" w:cs="Times New Roman"/>
                <w:sz w:val="24"/>
                <w:szCs w:val="22"/>
                <w:lang w:val="en-US" w:eastAsia="zh-CN"/>
              </w:rPr>
              <w:t>一体化设备（</w:t>
            </w:r>
            <w:r>
              <w:rPr>
                <w:rFonts w:hint="eastAsia" w:cs="Times New Roman"/>
                <w:sz w:val="24"/>
                <w:szCs w:val="22"/>
                <w:lang w:val="en-US" w:eastAsia="zh-CN"/>
              </w:rPr>
              <w:t>A</w:t>
            </w:r>
            <w:r>
              <w:rPr>
                <w:rFonts w:hint="eastAsia" w:cs="Times New Roman"/>
                <w:sz w:val="24"/>
                <w:szCs w:val="22"/>
                <w:vertAlign w:val="superscript"/>
                <w:lang w:val="en-US" w:eastAsia="zh-CN"/>
              </w:rPr>
              <w:t>2</w:t>
            </w:r>
            <w:r>
              <w:rPr>
                <w:rFonts w:hint="eastAsia" w:cs="Times New Roman"/>
                <w:sz w:val="24"/>
                <w:szCs w:val="22"/>
                <w:lang w:val="en-US" w:eastAsia="zh-CN"/>
              </w:rPr>
              <w:t>/O</w:t>
            </w:r>
            <w:r>
              <w:rPr>
                <w:rFonts w:hint="eastAsia" w:ascii="Times New Roman" w:hAnsi="Times New Roman" w:cs="Times New Roman"/>
                <w:sz w:val="24"/>
                <w:szCs w:val="22"/>
                <w:lang w:val="en-US" w:eastAsia="zh-CN"/>
              </w:rPr>
              <w:t>+MBBR+紫外消毒）</w:t>
            </w:r>
            <w:r>
              <w:rPr>
                <w:rFonts w:hint="eastAsia" w:ascii="Times New Roman" w:hAnsi="Times New Roman" w:eastAsia="宋体" w:cs="Times New Roman"/>
                <w:sz w:val="24"/>
                <w:szCs w:val="22"/>
                <w:lang w:val="en-US" w:eastAsia="zh-CN"/>
              </w:rPr>
              <w:t>中</w:t>
            </w:r>
            <w:r>
              <w:rPr>
                <w:rFonts w:hint="eastAsia" w:ascii="Times New Roman" w:hAnsi="Times New Roman" w:cs="Times New Roman"/>
                <w:sz w:val="24"/>
                <w:szCs w:val="22"/>
                <w:lang w:val="en-US" w:eastAsia="zh-CN"/>
              </w:rPr>
              <w:t>经厌氧-缺氧-好氧-沉淀后</w:t>
            </w:r>
            <w:r>
              <w:rPr>
                <w:rFonts w:hint="eastAsia" w:ascii="Times New Roman" w:hAnsi="Times New Roman" w:eastAsia="宋体" w:cs="Times New Roman"/>
                <w:sz w:val="24"/>
                <w:szCs w:val="22"/>
                <w:lang w:val="en-US" w:eastAsia="zh-CN"/>
              </w:rPr>
              <w:t>，完成硝化和反硝化过程，实现脱氮除磷。此过程会产生恶臭G</w:t>
            </w:r>
            <w:r>
              <w:rPr>
                <w:rFonts w:hint="eastAsia" w:cs="Times New Roman"/>
                <w:sz w:val="24"/>
                <w:szCs w:val="22"/>
                <w:lang w:val="en-US" w:eastAsia="zh-CN"/>
              </w:rPr>
              <w:t>、以及污泥S</w:t>
            </w:r>
            <w:r>
              <w:rPr>
                <w:rFonts w:hint="eastAsia" w:ascii="Times New Roman" w:hAnsi="Times New Roman" w:cs="Times New Roman"/>
                <w:sz w:val="24"/>
                <w:szCs w:val="22"/>
                <w:lang w:val="en-US" w:eastAsia="zh-CN"/>
              </w:rPr>
              <w:t>。</w:t>
            </w:r>
          </w:p>
          <w:p>
            <w:pPr>
              <w:spacing w:line="360" w:lineRule="auto"/>
              <w:ind w:firstLine="48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（3）紫外线消毒</w:t>
            </w:r>
          </w:p>
          <w:p>
            <w:pPr>
              <w:spacing w:line="360" w:lineRule="auto"/>
              <w:ind w:firstLine="48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sz w:val="24"/>
                <w:szCs w:val="22"/>
                <w:lang w:val="en-US" w:eastAsia="zh-CN"/>
              </w:rPr>
              <w:t>为了有效防止传染性病原菌对人们的危害，降低受纳水体的总大肠菌群数，对污水处理厂出水进行消毒是十分必要的。为了保证出水中粪大肠菌群数稳定达标，本工程污水处理厂均采用紫外线消毒。</w:t>
            </w:r>
          </w:p>
          <w:p>
            <w:pPr>
              <w:spacing w:line="360" w:lineRule="auto"/>
              <w:ind w:firstLine="480"/>
              <w:rPr>
                <w:rFonts w:hint="default"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（4）景观生物塘</w:t>
            </w:r>
          </w:p>
          <w:p>
            <w:pPr>
              <w:spacing w:line="360" w:lineRule="auto"/>
              <w:ind w:firstLine="480"/>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项目处理达标后的尾水通过排污口排入水平潜流景观生物中，景观生物塘设置面积为</w:t>
            </w:r>
            <w:r>
              <w:rPr>
                <w:rFonts w:hint="eastAsia" w:cs="Times New Roman"/>
                <w:color w:val="auto"/>
                <w:sz w:val="24"/>
                <w:szCs w:val="22"/>
                <w:lang w:val="en-US" w:eastAsia="zh-CN"/>
              </w:rPr>
              <w:t>108.5</w:t>
            </w:r>
            <w:r>
              <w:rPr>
                <w:rFonts w:hint="eastAsia" w:ascii="Times New Roman" w:hAnsi="Times New Roman" w:eastAsia="宋体" w:cs="Times New Roman"/>
                <w:color w:val="auto"/>
                <w:sz w:val="24"/>
                <w:szCs w:val="22"/>
                <w:lang w:val="en-US" w:eastAsia="zh-CN"/>
              </w:rPr>
              <w:t>m</w:t>
            </w:r>
            <w:r>
              <w:rPr>
                <w:rFonts w:hint="eastAsia" w:ascii="Times New Roman" w:hAnsi="Times New Roman" w:eastAsia="宋体" w:cs="Times New Roman"/>
                <w:color w:val="auto"/>
                <w:sz w:val="24"/>
                <w:szCs w:val="22"/>
                <w:vertAlign w:val="superscript"/>
                <w:lang w:val="en-US" w:eastAsia="zh-CN"/>
              </w:rPr>
              <w:t>2</w:t>
            </w:r>
            <w:r>
              <w:rPr>
                <w:rFonts w:hint="eastAsia" w:ascii="Times New Roman" w:hAnsi="Times New Roman" w:eastAsia="宋体" w:cs="Times New Roman"/>
                <w:color w:val="auto"/>
                <w:sz w:val="24"/>
                <w:szCs w:val="22"/>
                <w:lang w:val="en-US" w:eastAsia="zh-CN"/>
              </w:rPr>
              <w:t>，景观生物塘植物选用纳污能力强、根系发达、去污效果好、易于管理的睡莲、萍逢草、金鱼藻、水生美人蕉等植物。项目尾水最终通过通过景观生物塘的进一步处理后汇入四乡河。</w:t>
            </w:r>
          </w:p>
          <w:p>
            <w:pPr>
              <w:spacing w:line="360" w:lineRule="auto"/>
              <w:ind w:firstLine="480"/>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（5）污泥处理段</w:t>
            </w:r>
          </w:p>
          <w:p>
            <w:pPr>
              <w:spacing w:line="360" w:lineRule="auto"/>
              <w:ind w:firstLine="480"/>
              <w:rPr>
                <w:rFonts w:hint="default"/>
                <w:lang w:val="en-US" w:eastAsia="zh-CN"/>
              </w:rPr>
            </w:pPr>
            <w:r>
              <w:rPr>
                <w:rFonts w:hint="eastAsia" w:ascii="Times New Roman" w:hAnsi="Times New Roman" w:eastAsia="宋体" w:cs="Times New Roman"/>
                <w:sz w:val="24"/>
                <w:szCs w:val="22"/>
                <w:lang w:val="en-US" w:eastAsia="zh-CN"/>
              </w:rPr>
              <w:t>本项目污泥处理措施为“污泥浓缩+污泥稳定”，污泥属于一般</w:t>
            </w:r>
            <w:r>
              <w:rPr>
                <w:rFonts w:hint="eastAsia" w:cs="Times New Roman"/>
                <w:sz w:val="24"/>
                <w:szCs w:val="22"/>
                <w:lang w:val="en-US" w:eastAsia="zh-CN"/>
              </w:rPr>
              <w:t>工业固体</w:t>
            </w:r>
            <w:r>
              <w:rPr>
                <w:rFonts w:hint="eastAsia" w:ascii="Times New Roman" w:hAnsi="Times New Roman" w:eastAsia="宋体" w:cs="Times New Roman"/>
                <w:sz w:val="24"/>
                <w:szCs w:val="22"/>
                <w:lang w:val="en-US" w:eastAsia="zh-CN"/>
              </w:rPr>
              <w:t>废物。污泥通过污泥管道系统排往贮泥池，然后定期运至</w:t>
            </w:r>
            <w:r>
              <w:rPr>
                <w:rFonts w:hint="eastAsia" w:cs="Times New Roman"/>
                <w:sz w:val="24"/>
                <w:szCs w:val="22"/>
                <w:lang w:val="en-US" w:eastAsia="zh-CN"/>
              </w:rPr>
              <w:t>靖州县</w:t>
            </w:r>
            <w:r>
              <w:rPr>
                <w:rFonts w:hint="eastAsia" w:ascii="Times New Roman" w:hAnsi="Times New Roman" w:eastAsia="宋体" w:cs="Times New Roman"/>
                <w:sz w:val="24"/>
                <w:szCs w:val="22"/>
                <w:lang w:val="en-US" w:eastAsia="zh-CN"/>
              </w:rPr>
              <w:t>污水处理站</w:t>
            </w:r>
            <w:r>
              <w:rPr>
                <w:rFonts w:hint="eastAsia" w:cs="Times New Roman"/>
                <w:sz w:val="24"/>
                <w:szCs w:val="22"/>
                <w:lang w:val="en-US" w:eastAsia="zh-CN"/>
              </w:rPr>
              <w:t>进行机械脱水处理</w:t>
            </w:r>
            <w:r>
              <w:rPr>
                <w:rFonts w:hint="eastAsia" w:ascii="Times New Roman" w:hAnsi="Times New Roman" w:eastAsia="宋体" w:cs="Times New Roman"/>
                <w:sz w:val="24"/>
                <w:szCs w:val="22"/>
                <w:lang w:val="en-US" w:eastAsia="zh-CN"/>
              </w:rPr>
              <w:t>，</w:t>
            </w:r>
            <w:r>
              <w:rPr>
                <w:rFonts w:hint="eastAsia" w:cs="Times New Roman"/>
                <w:sz w:val="24"/>
                <w:szCs w:val="22"/>
                <w:lang w:val="en-US" w:eastAsia="zh-CN"/>
              </w:rPr>
              <w:t>脱水后的污泥进入垃圾处理站填埋</w:t>
            </w:r>
            <w:r>
              <w:rPr>
                <w:rFonts w:hint="eastAsia" w:ascii="Times New Roman" w:hAnsi="Times New Roman" w:eastAsia="宋体" w:cs="Times New Roman"/>
                <w:sz w:val="24"/>
                <w:szCs w:val="22"/>
                <w:lang w:val="en-US" w:eastAsia="zh-CN"/>
              </w:rPr>
              <w:t>。此过程会产生恶臭</w:t>
            </w:r>
            <w:r>
              <w:rPr>
                <w:rFonts w:hint="eastAsia" w:cs="Times New Roman"/>
                <w:sz w:val="24"/>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426" w:type="dxa"/>
            <w:noWrap w:val="0"/>
            <w:vAlign w:val="center"/>
          </w:tcPr>
          <w:p>
            <w:pPr>
              <w:pStyle w:val="18"/>
              <w:adjustRightInd w:val="0"/>
              <w:snapToGrid w:val="0"/>
              <w:spacing w:before="0" w:beforeAutospacing="0" w:after="0" w:afterAutospacing="0"/>
              <w:jc w:val="center"/>
              <w:rPr>
                <w:rFonts w:hint="eastAsia" w:cs="宋体"/>
                <w:sz w:val="21"/>
                <w:szCs w:val="21"/>
              </w:rPr>
            </w:pPr>
            <w:r>
              <w:rPr>
                <w:rFonts w:hint="eastAsia" w:ascii="宋体" w:hAnsi="宋体" w:eastAsia="宋体" w:cs="宋体"/>
                <w:sz w:val="21"/>
                <w:szCs w:val="21"/>
              </w:rPr>
              <w:t>与项目有关的原有环境污染问题</w:t>
            </w:r>
          </w:p>
        </w:tc>
        <w:tc>
          <w:tcPr>
            <w:tcW w:w="8460" w:type="dxa"/>
            <w:noWrap w:val="0"/>
            <w:vAlign w:val="top"/>
          </w:tcPr>
          <w:p>
            <w:pPr>
              <w:pStyle w:val="10"/>
              <w:spacing w:line="360" w:lineRule="auto"/>
              <w:ind w:firstLine="480" w:firstLineChars="200"/>
              <w:rPr>
                <w:rFonts w:hint="default"/>
                <w:lang w:val="en-US" w:eastAsia="zh-CN"/>
              </w:rPr>
            </w:pPr>
            <w:r>
              <w:rPr>
                <w:rFonts w:hint="eastAsia" w:ascii="Times New Roman" w:hAnsi="Times New Roman" w:eastAsia="宋体" w:cs="Times New Roman"/>
                <w:kern w:val="2"/>
                <w:sz w:val="24"/>
                <w:szCs w:val="22"/>
                <w:u w:val="single"/>
                <w:lang w:val="en-US" w:eastAsia="zh-CN" w:bidi="ar-SA"/>
              </w:rPr>
              <w:t>项目</w:t>
            </w:r>
            <w:r>
              <w:rPr>
                <w:rFonts w:hint="eastAsia" w:cs="Times New Roman"/>
                <w:kern w:val="2"/>
                <w:sz w:val="24"/>
                <w:szCs w:val="22"/>
                <w:u w:val="single"/>
                <w:lang w:val="en-US" w:eastAsia="zh-CN" w:bidi="ar-SA"/>
              </w:rPr>
              <w:t>为新建项目，项目</w:t>
            </w:r>
            <w:r>
              <w:rPr>
                <w:rFonts w:hint="eastAsia" w:ascii="Times New Roman" w:hAnsi="Times New Roman" w:eastAsia="宋体" w:cs="Times New Roman"/>
                <w:kern w:val="2"/>
                <w:sz w:val="24"/>
                <w:szCs w:val="22"/>
                <w:u w:val="single"/>
                <w:lang w:val="en-US" w:eastAsia="zh-CN" w:bidi="ar-SA"/>
              </w:rPr>
              <w:t>周边</w:t>
            </w:r>
            <w:r>
              <w:rPr>
                <w:rFonts w:hint="eastAsia" w:cs="Times New Roman"/>
                <w:kern w:val="2"/>
                <w:sz w:val="24"/>
                <w:szCs w:val="22"/>
                <w:u w:val="single"/>
                <w:lang w:val="en-US" w:eastAsia="zh-CN" w:bidi="ar-SA"/>
              </w:rPr>
              <w:t>原有</w:t>
            </w:r>
            <w:r>
              <w:rPr>
                <w:rFonts w:hint="eastAsia" w:ascii="Times New Roman" w:hAnsi="Times New Roman" w:eastAsia="宋体" w:cs="Times New Roman"/>
                <w:kern w:val="2"/>
                <w:sz w:val="24"/>
                <w:szCs w:val="22"/>
                <w:u w:val="single"/>
                <w:lang w:val="en-US" w:eastAsia="zh-CN" w:bidi="ar-SA"/>
              </w:rPr>
              <w:t>环境</w:t>
            </w:r>
            <w:r>
              <w:rPr>
                <w:rFonts w:hint="eastAsia" w:cs="Times New Roman"/>
                <w:kern w:val="2"/>
                <w:sz w:val="24"/>
                <w:szCs w:val="22"/>
                <w:u w:val="single"/>
                <w:lang w:val="en-US" w:eastAsia="zh-CN" w:bidi="ar-SA"/>
              </w:rPr>
              <w:t>污染源主要</w:t>
            </w:r>
            <w:r>
              <w:rPr>
                <w:rFonts w:hint="eastAsia" w:ascii="Times New Roman" w:hAnsi="Times New Roman" w:eastAsia="宋体" w:cs="Times New Roman"/>
                <w:kern w:val="2"/>
                <w:sz w:val="24"/>
                <w:szCs w:val="22"/>
                <w:u w:val="single"/>
                <w:lang w:val="en-US" w:eastAsia="zh-CN" w:bidi="ar-SA"/>
              </w:rPr>
              <w:t>为周边居民生活污水</w:t>
            </w:r>
            <w:r>
              <w:rPr>
                <w:rFonts w:hint="eastAsia" w:cs="Times New Roman"/>
                <w:kern w:val="2"/>
                <w:sz w:val="24"/>
                <w:szCs w:val="22"/>
                <w:u w:val="single"/>
                <w:lang w:val="en-US" w:eastAsia="zh-CN" w:bidi="ar-SA"/>
              </w:rPr>
              <w:t>和农业面源污染，周边居民生活污水</w:t>
            </w:r>
            <w:r>
              <w:rPr>
                <w:rFonts w:hint="eastAsia" w:ascii="Times New Roman" w:hAnsi="Times New Roman" w:eastAsia="宋体" w:cs="Times New Roman"/>
                <w:kern w:val="2"/>
                <w:sz w:val="24"/>
                <w:szCs w:val="22"/>
                <w:u w:val="single"/>
                <w:lang w:val="en-US" w:eastAsia="zh-CN" w:bidi="ar-SA"/>
              </w:rPr>
              <w:t>经化粪池处理后直接排入四乡河</w:t>
            </w:r>
            <w:r>
              <w:rPr>
                <w:rFonts w:hint="eastAsia" w:cs="Times New Roman"/>
                <w:kern w:val="2"/>
                <w:sz w:val="24"/>
                <w:szCs w:val="22"/>
                <w:u w:val="single"/>
                <w:lang w:val="en-US" w:eastAsia="zh-CN" w:bidi="ar-SA"/>
              </w:rPr>
              <w:t>以及周边农田残留农药、肥料等农业面源污染随雨水流入四乡河</w:t>
            </w:r>
            <w:r>
              <w:rPr>
                <w:rFonts w:hint="eastAsia" w:ascii="Times New Roman" w:hAnsi="Times New Roman" w:eastAsia="宋体" w:cs="Times New Roman"/>
                <w:kern w:val="2"/>
                <w:sz w:val="24"/>
                <w:szCs w:val="22"/>
                <w:u w:val="single"/>
                <w:lang w:val="en-US" w:eastAsia="zh-CN" w:bidi="ar-SA"/>
              </w:rPr>
              <w:t>，对</w:t>
            </w:r>
            <w:r>
              <w:rPr>
                <w:rFonts w:hint="eastAsia" w:cs="Times New Roman"/>
                <w:kern w:val="2"/>
                <w:sz w:val="24"/>
                <w:szCs w:val="22"/>
                <w:u w:val="single"/>
                <w:lang w:val="en-US" w:eastAsia="zh-CN" w:bidi="ar-SA"/>
              </w:rPr>
              <w:t>周边地表水环境有一定的影响</w:t>
            </w:r>
            <w:r>
              <w:rPr>
                <w:rFonts w:hint="eastAsia" w:ascii="Times New Roman" w:hAnsi="Times New Roman" w:eastAsia="宋体" w:cs="Times New Roman"/>
                <w:kern w:val="2"/>
                <w:sz w:val="24"/>
                <w:szCs w:val="22"/>
                <w:u w:val="single"/>
                <w:lang w:val="en-US" w:eastAsia="zh-CN" w:bidi="ar-SA"/>
              </w:rPr>
              <w:t>。</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6" w:name="_Toc13448"/>
    </w:p>
    <w:p>
      <w:pPr>
        <w:bidi w:val="0"/>
        <w:rPr>
          <w:rFonts w:hint="eastAsia"/>
          <w:lang w:val="en-US" w:eastAsia="zh-CN"/>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bookmarkEnd w:id="6"/>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39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30" w:type="dxa"/>
            <w:vAlign w:val="center"/>
          </w:tcPr>
          <w:p>
            <w:pPr>
              <w:adjustRightInd w:val="0"/>
              <w:snapToGrid w:val="0"/>
              <w:spacing w:before="120" w:beforeLines="50" w:after="120" w:afterLines="50" w:line="360" w:lineRule="auto"/>
              <w:jc w:val="left"/>
              <w:outlineLvl w:val="2"/>
              <w:rPr>
                <w:rFonts w:eastAsia="黑体"/>
                <w:b/>
                <w:bCs/>
                <w:sz w:val="30"/>
                <w:szCs w:val="32"/>
              </w:rPr>
            </w:pPr>
            <w:r>
              <w:rPr>
                <w:rFonts w:eastAsia="黑体"/>
                <w:b/>
                <w:bCs/>
                <w:sz w:val="30"/>
                <w:szCs w:val="32"/>
              </w:rPr>
              <w:t>1</w:t>
            </w:r>
            <w:r>
              <w:rPr>
                <w:rFonts w:hint="eastAsia" w:eastAsia="黑体"/>
                <w:b/>
                <w:bCs/>
                <w:sz w:val="30"/>
                <w:szCs w:val="32"/>
              </w:rPr>
              <w:t>环境空气</w:t>
            </w:r>
            <w:r>
              <w:rPr>
                <w:rFonts w:eastAsia="黑体"/>
                <w:b/>
                <w:bCs/>
                <w:sz w:val="30"/>
                <w:szCs w:val="32"/>
              </w:rPr>
              <w:t>质量现状调查与评价</w:t>
            </w:r>
          </w:p>
          <w:p>
            <w:pPr>
              <w:adjustRightInd w:val="0"/>
              <w:snapToGrid w:val="0"/>
              <w:spacing w:line="360" w:lineRule="auto"/>
              <w:ind w:firstLine="482" w:firstLineChars="200"/>
              <w:rPr>
                <w:b/>
                <w:sz w:val="24"/>
                <w:szCs w:val="22"/>
              </w:rPr>
            </w:pPr>
            <w:r>
              <w:rPr>
                <w:rFonts w:hint="eastAsia"/>
                <w:b/>
                <w:sz w:val="24"/>
                <w:szCs w:val="22"/>
              </w:rPr>
              <w:t>达标区判定：</w:t>
            </w:r>
          </w:p>
          <w:p>
            <w:pPr>
              <w:spacing w:line="360" w:lineRule="auto"/>
              <w:ind w:firstLine="472" w:firstLineChars="200"/>
              <w:jc w:val="left"/>
              <w:rPr>
                <w:rFonts w:hint="eastAsia" w:cs="Times New Roman"/>
                <w:spacing w:val="-2"/>
                <w:kern w:val="2"/>
                <w:sz w:val="24"/>
                <w:szCs w:val="24"/>
                <w:u w:val="none"/>
                <w:lang w:val="en-US" w:eastAsia="zh-CN" w:bidi="ar-SA"/>
              </w:rPr>
            </w:pPr>
            <w:r>
              <w:rPr>
                <w:rFonts w:hint="eastAsia" w:cs="Times New Roman"/>
                <w:spacing w:val="-2"/>
                <w:kern w:val="2"/>
                <w:sz w:val="24"/>
                <w:szCs w:val="24"/>
                <w:u w:val="none"/>
                <w:lang w:val="en-US" w:eastAsia="zh-CN" w:bidi="ar-SA"/>
              </w:rPr>
              <w:t>达标区判定：</w:t>
            </w:r>
          </w:p>
          <w:p>
            <w:pPr>
              <w:spacing w:line="360" w:lineRule="auto"/>
              <w:ind w:firstLine="472" w:firstLineChars="200"/>
              <w:jc w:val="both"/>
              <w:rPr>
                <w:sz w:val="24"/>
                <w:szCs w:val="22"/>
              </w:rPr>
            </w:pPr>
            <w:r>
              <w:rPr>
                <w:rFonts w:hint="eastAsia" w:cs="Times New Roman"/>
                <w:spacing w:val="-2"/>
                <w:kern w:val="2"/>
                <w:sz w:val="24"/>
                <w:szCs w:val="24"/>
                <w:u w:val="none"/>
                <w:lang w:val="en-US" w:eastAsia="zh-CN" w:bidi="ar-SA"/>
              </w:rPr>
              <w:t>根据怀化市生态环境局公布的《怀化市城市空气质量年报（2020）》，（http://www.huaihua.gov.cn/sthjj/c115423/202103/ff9a923ba20a474d9c0d9c669ad6a1e3.shtml），靖州县2020年环境空气质量达标判定如下。</w:t>
            </w:r>
          </w:p>
          <w:p>
            <w:pPr>
              <w:keepNext/>
              <w:keepLines/>
              <w:widowControl/>
              <w:spacing w:before="120" w:beforeLines="50"/>
              <w:jc w:val="center"/>
              <w:outlineLvl w:val="4"/>
              <w:rPr>
                <w:b/>
                <w:bCs/>
                <w:snapToGrid w:val="0"/>
                <w:kern w:val="0"/>
                <w:sz w:val="24"/>
                <w:szCs w:val="28"/>
              </w:rPr>
            </w:pPr>
            <w:r>
              <w:rPr>
                <w:rFonts w:hint="eastAsia"/>
                <w:b/>
                <w:bCs/>
                <w:snapToGrid w:val="0"/>
                <w:kern w:val="0"/>
                <w:sz w:val="24"/>
                <w:szCs w:val="28"/>
              </w:rPr>
              <w:t>表3-</w:t>
            </w:r>
            <w:r>
              <w:rPr>
                <w:b/>
                <w:bCs/>
                <w:snapToGrid w:val="0"/>
                <w:kern w:val="0"/>
                <w:sz w:val="24"/>
                <w:szCs w:val="28"/>
              </w:rPr>
              <w:t xml:space="preserve">1 </w:t>
            </w:r>
            <w:r>
              <w:rPr>
                <w:rFonts w:hint="eastAsia"/>
                <w:b/>
                <w:bCs/>
                <w:snapToGrid w:val="0"/>
                <w:kern w:val="0"/>
                <w:sz w:val="24"/>
                <w:szCs w:val="28"/>
              </w:rPr>
              <w:t>大气环境质量现状监测结果表 单位</w:t>
            </w:r>
            <w:r>
              <w:rPr>
                <w:b/>
                <w:bCs/>
                <w:snapToGrid w:val="0"/>
                <w:kern w:val="0"/>
                <w:sz w:val="24"/>
                <w:szCs w:val="28"/>
              </w:rPr>
              <w:t>µ</w:t>
            </w:r>
            <w:r>
              <w:rPr>
                <w:rFonts w:hint="eastAsia"/>
                <w:b/>
                <w:bCs/>
                <w:snapToGrid w:val="0"/>
                <w:kern w:val="0"/>
                <w:sz w:val="24"/>
                <w:szCs w:val="28"/>
              </w:rPr>
              <w:t>g</w:t>
            </w:r>
            <w:r>
              <w:rPr>
                <w:b/>
                <w:bCs/>
                <w:snapToGrid w:val="0"/>
                <w:kern w:val="0"/>
                <w:sz w:val="24"/>
                <w:szCs w:val="28"/>
              </w:rPr>
              <w:t>/</w:t>
            </w:r>
            <w:r>
              <w:rPr>
                <w:rFonts w:hint="eastAsia"/>
                <w:b/>
                <w:bCs/>
                <w:snapToGrid w:val="0"/>
                <w:kern w:val="0"/>
                <w:sz w:val="24"/>
                <w:szCs w:val="28"/>
              </w:rPr>
              <w:t>m</w:t>
            </w:r>
            <w:r>
              <w:rPr>
                <w:b/>
                <w:bCs/>
                <w:snapToGrid w:val="0"/>
                <w:kern w:val="0"/>
                <w:sz w:val="24"/>
                <w:szCs w:val="28"/>
                <w:vertAlign w:val="superscript"/>
              </w:rPr>
              <w:t>3</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533"/>
              <w:gridCol w:w="1096"/>
              <w:gridCol w:w="1315"/>
              <w:gridCol w:w="1315"/>
              <w:gridCol w:w="1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污染物</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年评价指标</w:t>
                  </w:r>
                </w:p>
              </w:tc>
              <w:tc>
                <w:tcPr>
                  <w:tcW w:w="695"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现状浓度</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标准值</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占标率%</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default" w:ascii="Times New Roman" w:hAnsi="Times New Roman" w:cs="Times New Roman"/>
                      <w:snapToGrid/>
                      <w:spacing w:val="0"/>
                      <w:sz w:val="24"/>
                      <w:szCs w:val="24"/>
                      <w:u w:val="none"/>
                      <w:vertAlign w:val="subscript"/>
                      <w:lang w:val="en-US" w:eastAsia="zh-CN"/>
                    </w:rPr>
                  </w:pPr>
                  <w:r>
                    <w:rPr>
                      <w:rStyle w:val="32"/>
                      <w:rFonts w:hint="eastAsia" w:ascii="Times New Roman" w:hAnsi="Times New Roman" w:cs="Times New Roman"/>
                      <w:snapToGrid/>
                      <w:spacing w:val="0"/>
                      <w:sz w:val="24"/>
                      <w:szCs w:val="24"/>
                      <w:u w:val="none"/>
                      <w:lang w:val="en-US" w:eastAsia="zh-CN"/>
                    </w:rPr>
                    <w:t>PM</w:t>
                  </w:r>
                  <w:r>
                    <w:rPr>
                      <w:rStyle w:val="32"/>
                      <w:rFonts w:hint="eastAsia" w:cs="Times New Roman"/>
                      <w:snapToGrid/>
                      <w:spacing w:val="0"/>
                      <w:sz w:val="24"/>
                      <w:szCs w:val="24"/>
                      <w:u w:val="none"/>
                      <w:vertAlign w:val="subscript"/>
                      <w:lang w:val="en-US" w:eastAsia="zh-CN"/>
                    </w:rPr>
                    <w:t>2.5</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 xml:space="preserve">年平均质量浓度 </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26</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35</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74.3</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default" w:ascii="Times New Roman" w:hAnsi="Times New Roman" w:cs="Times New Roman"/>
                      <w:snapToGrid/>
                      <w:spacing w:val="0"/>
                      <w:sz w:val="24"/>
                      <w:szCs w:val="24"/>
                      <w:u w:val="none"/>
                      <w:vertAlign w:val="subscript"/>
                      <w:lang w:val="en-US" w:eastAsia="zh-CN"/>
                    </w:rPr>
                  </w:pPr>
                  <w:r>
                    <w:rPr>
                      <w:rStyle w:val="32"/>
                      <w:rFonts w:hint="eastAsia" w:ascii="Times New Roman" w:hAnsi="Times New Roman" w:cs="Times New Roman"/>
                      <w:snapToGrid/>
                      <w:spacing w:val="0"/>
                      <w:sz w:val="24"/>
                      <w:szCs w:val="24"/>
                      <w:u w:val="none"/>
                      <w:lang w:val="en-US" w:eastAsia="zh-CN"/>
                    </w:rPr>
                    <w:t>PM</w:t>
                  </w:r>
                  <w:r>
                    <w:rPr>
                      <w:rStyle w:val="32"/>
                      <w:rFonts w:hint="eastAsia" w:cs="Times New Roman"/>
                      <w:snapToGrid/>
                      <w:spacing w:val="0"/>
                      <w:sz w:val="24"/>
                      <w:szCs w:val="24"/>
                      <w:u w:val="none"/>
                      <w:vertAlign w:val="subscript"/>
                      <w:lang w:val="en-US" w:eastAsia="zh-CN"/>
                    </w:rPr>
                    <w:t>10</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 xml:space="preserve">年平均质量浓度 </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40</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70</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57.1</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default" w:ascii="Times New Roman" w:hAnsi="Times New Roman" w:cs="Times New Roman"/>
                      <w:snapToGrid/>
                      <w:spacing w:val="0"/>
                      <w:sz w:val="24"/>
                      <w:szCs w:val="24"/>
                      <w:u w:val="none"/>
                      <w:vertAlign w:val="subscript"/>
                      <w:lang w:val="en-US" w:eastAsia="zh-CN"/>
                    </w:rPr>
                  </w:pPr>
                  <w:r>
                    <w:rPr>
                      <w:rStyle w:val="32"/>
                      <w:rFonts w:hint="eastAsia" w:ascii="Times New Roman" w:hAnsi="Times New Roman" w:cs="Times New Roman"/>
                      <w:snapToGrid/>
                      <w:spacing w:val="0"/>
                      <w:sz w:val="24"/>
                      <w:szCs w:val="24"/>
                      <w:u w:val="none"/>
                      <w:lang w:val="en-US" w:eastAsia="zh-CN"/>
                    </w:rPr>
                    <w:t>SO</w:t>
                  </w:r>
                  <w:r>
                    <w:rPr>
                      <w:rStyle w:val="32"/>
                      <w:rFonts w:hint="eastAsia" w:cs="Times New Roman"/>
                      <w:snapToGrid/>
                      <w:spacing w:val="0"/>
                      <w:sz w:val="24"/>
                      <w:szCs w:val="24"/>
                      <w:u w:val="none"/>
                      <w:vertAlign w:val="subscript"/>
                      <w:lang w:val="en-US" w:eastAsia="zh-CN"/>
                    </w:rPr>
                    <w:t>2</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 xml:space="preserve">年平均质量浓度 </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9</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60</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15</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default" w:ascii="Times New Roman" w:hAnsi="Times New Roman" w:cs="Times New Roman"/>
                      <w:snapToGrid/>
                      <w:spacing w:val="0"/>
                      <w:sz w:val="24"/>
                      <w:szCs w:val="24"/>
                      <w:u w:val="none"/>
                      <w:vertAlign w:val="subscript"/>
                      <w:lang w:val="en-US" w:eastAsia="zh-CN"/>
                    </w:rPr>
                  </w:pPr>
                  <w:r>
                    <w:rPr>
                      <w:rStyle w:val="32"/>
                      <w:rFonts w:hint="eastAsia" w:ascii="Times New Roman" w:hAnsi="Times New Roman" w:cs="Times New Roman"/>
                      <w:snapToGrid/>
                      <w:spacing w:val="0"/>
                      <w:sz w:val="24"/>
                      <w:szCs w:val="24"/>
                      <w:u w:val="none"/>
                      <w:lang w:val="en-US" w:eastAsia="zh-CN"/>
                    </w:rPr>
                    <w:t>NO</w:t>
                  </w:r>
                  <w:r>
                    <w:rPr>
                      <w:rStyle w:val="32"/>
                      <w:rFonts w:hint="eastAsia" w:cs="Times New Roman"/>
                      <w:snapToGrid/>
                      <w:spacing w:val="0"/>
                      <w:sz w:val="24"/>
                      <w:szCs w:val="24"/>
                      <w:u w:val="none"/>
                      <w:vertAlign w:val="subscript"/>
                      <w:lang w:val="en-US" w:eastAsia="zh-CN"/>
                    </w:rPr>
                    <w:t>2</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 xml:space="preserve">年平均质量浓度 </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8</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40</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20</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CO（mg/m</w:t>
                  </w:r>
                  <w:r>
                    <w:rPr>
                      <w:rStyle w:val="32"/>
                      <w:rFonts w:hint="eastAsia" w:cs="Times New Roman"/>
                      <w:snapToGrid/>
                      <w:spacing w:val="0"/>
                      <w:sz w:val="24"/>
                      <w:szCs w:val="24"/>
                      <w:u w:val="none"/>
                      <w:vertAlign w:val="superscript"/>
                      <w:lang w:val="en-US" w:eastAsia="zh-CN"/>
                    </w:rPr>
                    <w:t>3</w:t>
                  </w:r>
                  <w:r>
                    <w:rPr>
                      <w:rStyle w:val="32"/>
                      <w:rFonts w:hint="eastAsia" w:ascii="Times New Roman" w:hAnsi="Times New Roman" w:cs="Times New Roman"/>
                      <w:snapToGrid/>
                      <w:spacing w:val="0"/>
                      <w:sz w:val="24"/>
                      <w:szCs w:val="24"/>
                      <w:u w:val="none"/>
                      <w:lang w:val="en-US" w:eastAsia="zh-CN"/>
                    </w:rPr>
                    <w:t>）</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24小时平均第95百分位数浓度</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0.9</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4</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22.5</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noWrap w:val="0"/>
                  <w:vAlign w:val="center"/>
                </w:tcPr>
                <w:p>
                  <w:pPr>
                    <w:pStyle w:val="29"/>
                    <w:jc w:val="center"/>
                    <w:rPr>
                      <w:rStyle w:val="32"/>
                      <w:rFonts w:hint="default" w:ascii="Times New Roman" w:hAnsi="Times New Roman" w:cs="Times New Roman"/>
                      <w:snapToGrid/>
                      <w:spacing w:val="0"/>
                      <w:sz w:val="24"/>
                      <w:szCs w:val="24"/>
                      <w:u w:val="none"/>
                      <w:vertAlign w:val="subscript"/>
                      <w:lang w:val="en-US" w:eastAsia="zh-CN"/>
                    </w:rPr>
                  </w:pPr>
                  <w:r>
                    <w:rPr>
                      <w:rStyle w:val="32"/>
                      <w:rFonts w:hint="eastAsia" w:ascii="Times New Roman" w:hAnsi="Times New Roman" w:cs="Times New Roman"/>
                      <w:snapToGrid/>
                      <w:spacing w:val="0"/>
                      <w:sz w:val="24"/>
                      <w:szCs w:val="24"/>
                      <w:u w:val="none"/>
                      <w:lang w:val="en-US" w:eastAsia="zh-CN"/>
                    </w:rPr>
                    <w:t>O</w:t>
                  </w:r>
                  <w:r>
                    <w:rPr>
                      <w:rStyle w:val="32"/>
                      <w:rFonts w:hint="eastAsia" w:cs="Times New Roman"/>
                      <w:snapToGrid/>
                      <w:spacing w:val="0"/>
                      <w:sz w:val="24"/>
                      <w:szCs w:val="24"/>
                      <w:u w:val="none"/>
                      <w:vertAlign w:val="subscript"/>
                      <w:lang w:val="en-US" w:eastAsia="zh-CN"/>
                    </w:rPr>
                    <w:t>3</w:t>
                  </w:r>
                </w:p>
              </w:tc>
              <w:tc>
                <w:tcPr>
                  <w:tcW w:w="972"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日最大八小时平均第90百分位数浓度</w:t>
                  </w:r>
                </w:p>
              </w:tc>
              <w:tc>
                <w:tcPr>
                  <w:tcW w:w="695" w:type="pc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106</w:t>
                  </w:r>
                </w:p>
              </w:tc>
              <w:tc>
                <w:tcPr>
                  <w:tcW w:w="834"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160</w:t>
                  </w:r>
                </w:p>
              </w:tc>
              <w:tc>
                <w:tcPr>
                  <w:tcW w:w="1387" w:type="dxa"/>
                  <w:noWrap w:val="0"/>
                  <w:vAlign w:val="center"/>
                </w:tcPr>
                <w:p>
                  <w:pPr>
                    <w:pStyle w:val="18"/>
                    <w:widowControl/>
                    <w:snapToGrid w:val="0"/>
                    <w:spacing w:before="0" w:beforeAutospacing="0" w:after="120" w:afterAutospacing="0"/>
                    <w:ind w:left="0" w:leftChars="0" w:right="0" w:right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ascii="Times New Roman" w:hAnsi="Times New Roman" w:cs="Times New Roman"/>
                      <w:snapToGrid/>
                      <w:spacing w:val="0"/>
                      <w:kern w:val="2"/>
                      <w:sz w:val="24"/>
                      <w:szCs w:val="24"/>
                      <w:u w:val="none"/>
                      <w:lang w:val="en-US" w:eastAsia="zh-CN"/>
                    </w:rPr>
                    <w:t>66.3%</w:t>
                  </w:r>
                </w:p>
              </w:tc>
              <w:tc>
                <w:tcPr>
                  <w:tcW w:w="83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tc>
            </w:tr>
          </w:tbl>
          <w:p>
            <w:pPr>
              <w:adjustRightInd w:val="0"/>
              <w:snapToGrid w:val="0"/>
              <w:spacing w:line="360" w:lineRule="auto"/>
              <w:ind w:firstLine="480" w:firstLineChars="200"/>
              <w:rPr>
                <w:sz w:val="24"/>
                <w:szCs w:val="22"/>
              </w:rPr>
            </w:pPr>
            <w:r>
              <w:rPr>
                <w:rFonts w:hint="eastAsia"/>
                <w:sz w:val="24"/>
                <w:szCs w:val="22"/>
              </w:rPr>
              <w:t>此外，对于本项目特征污染物</w:t>
            </w:r>
            <w:r>
              <w:rPr>
                <w:rFonts w:hint="eastAsia"/>
                <w:sz w:val="24"/>
                <w:szCs w:val="22"/>
                <w:lang w:val="en-US" w:eastAsia="zh-CN"/>
              </w:rPr>
              <w:t>H</w:t>
            </w:r>
            <w:r>
              <w:rPr>
                <w:rFonts w:hint="eastAsia"/>
                <w:sz w:val="24"/>
                <w:szCs w:val="22"/>
                <w:vertAlign w:val="subscript"/>
                <w:lang w:val="en-US" w:eastAsia="zh-CN"/>
              </w:rPr>
              <w:t>2</w:t>
            </w:r>
            <w:r>
              <w:rPr>
                <w:rFonts w:hint="eastAsia"/>
                <w:sz w:val="24"/>
                <w:szCs w:val="22"/>
                <w:lang w:val="en-US" w:eastAsia="zh-CN"/>
              </w:rPr>
              <w:t>S、NH</w:t>
            </w:r>
            <w:r>
              <w:rPr>
                <w:rFonts w:hint="eastAsia"/>
                <w:sz w:val="24"/>
                <w:szCs w:val="22"/>
                <w:vertAlign w:val="subscript"/>
                <w:lang w:val="en-US" w:eastAsia="zh-CN"/>
              </w:rPr>
              <w:t>3</w:t>
            </w:r>
            <w:r>
              <w:rPr>
                <w:rFonts w:hint="eastAsia"/>
                <w:sz w:val="24"/>
                <w:szCs w:val="22"/>
              </w:rPr>
              <w:t>，本次环评委托湖南</w:t>
            </w:r>
            <w:r>
              <w:rPr>
                <w:rFonts w:hint="eastAsia"/>
                <w:sz w:val="24"/>
                <w:szCs w:val="22"/>
                <w:lang w:val="en-US" w:eastAsia="zh-CN"/>
              </w:rPr>
              <w:t>中额环保科技</w:t>
            </w:r>
            <w:r>
              <w:rPr>
                <w:rFonts w:hint="eastAsia"/>
                <w:sz w:val="24"/>
                <w:szCs w:val="22"/>
              </w:rPr>
              <w:t>有限公司对项目所在地进行现状监测，监测时间为2</w:t>
            </w:r>
            <w:r>
              <w:rPr>
                <w:sz w:val="24"/>
                <w:szCs w:val="22"/>
              </w:rPr>
              <w:t>021</w:t>
            </w:r>
            <w:r>
              <w:rPr>
                <w:rFonts w:hint="eastAsia"/>
                <w:sz w:val="24"/>
                <w:szCs w:val="22"/>
              </w:rPr>
              <w:t>年</w:t>
            </w:r>
            <w:r>
              <w:rPr>
                <w:rFonts w:hint="eastAsia"/>
                <w:sz w:val="24"/>
                <w:szCs w:val="22"/>
                <w:lang w:val="en-US" w:eastAsia="zh-CN"/>
              </w:rPr>
              <w:t>6</w:t>
            </w:r>
            <w:r>
              <w:rPr>
                <w:rFonts w:hint="eastAsia"/>
                <w:sz w:val="24"/>
                <w:szCs w:val="22"/>
              </w:rPr>
              <w:t>月</w:t>
            </w:r>
            <w:r>
              <w:rPr>
                <w:sz w:val="24"/>
                <w:szCs w:val="22"/>
              </w:rPr>
              <w:t>2</w:t>
            </w:r>
            <w:r>
              <w:rPr>
                <w:rFonts w:hint="eastAsia"/>
                <w:sz w:val="24"/>
                <w:szCs w:val="22"/>
                <w:lang w:val="en-US" w:eastAsia="zh-CN"/>
              </w:rPr>
              <w:t>0</w:t>
            </w:r>
            <w:r>
              <w:rPr>
                <w:rFonts w:hint="eastAsia"/>
                <w:sz w:val="24"/>
                <w:szCs w:val="22"/>
              </w:rPr>
              <w:t>日至</w:t>
            </w:r>
            <w:r>
              <w:rPr>
                <w:sz w:val="24"/>
                <w:szCs w:val="22"/>
              </w:rPr>
              <w:t>2</w:t>
            </w:r>
            <w:r>
              <w:rPr>
                <w:rFonts w:hint="eastAsia"/>
                <w:sz w:val="24"/>
                <w:szCs w:val="22"/>
                <w:lang w:val="en-US" w:eastAsia="zh-CN"/>
              </w:rPr>
              <w:t>2</w:t>
            </w:r>
            <w:r>
              <w:rPr>
                <w:rFonts w:hint="eastAsia"/>
                <w:sz w:val="24"/>
                <w:szCs w:val="22"/>
              </w:rPr>
              <w:t>日，连续监测</w:t>
            </w:r>
            <w:r>
              <w:rPr>
                <w:rFonts w:hint="eastAsia"/>
                <w:sz w:val="24"/>
                <w:szCs w:val="22"/>
                <w:lang w:val="en-US" w:eastAsia="zh-CN"/>
              </w:rPr>
              <w:t>3</w:t>
            </w:r>
            <w:r>
              <w:rPr>
                <w:rFonts w:hint="eastAsia"/>
                <w:sz w:val="24"/>
                <w:szCs w:val="22"/>
              </w:rPr>
              <w:t>天，监测因子为</w:t>
            </w:r>
            <w:r>
              <w:rPr>
                <w:rFonts w:hint="eastAsia"/>
                <w:sz w:val="24"/>
                <w:szCs w:val="22"/>
                <w:lang w:val="en-US" w:eastAsia="zh-CN"/>
              </w:rPr>
              <w:t>H</w:t>
            </w:r>
            <w:r>
              <w:rPr>
                <w:rFonts w:hint="eastAsia"/>
                <w:sz w:val="24"/>
                <w:szCs w:val="22"/>
                <w:vertAlign w:val="subscript"/>
                <w:lang w:val="en-US" w:eastAsia="zh-CN"/>
              </w:rPr>
              <w:t>2</w:t>
            </w:r>
            <w:r>
              <w:rPr>
                <w:rFonts w:hint="eastAsia"/>
                <w:sz w:val="24"/>
                <w:szCs w:val="22"/>
                <w:lang w:val="en-US" w:eastAsia="zh-CN"/>
              </w:rPr>
              <w:t>S、NH</w:t>
            </w:r>
            <w:r>
              <w:rPr>
                <w:rFonts w:hint="eastAsia"/>
                <w:sz w:val="24"/>
                <w:szCs w:val="22"/>
                <w:vertAlign w:val="subscript"/>
                <w:lang w:val="en-US" w:eastAsia="zh-CN"/>
              </w:rPr>
              <w:t>3</w:t>
            </w:r>
            <w:r>
              <w:rPr>
                <w:rFonts w:hint="eastAsia"/>
                <w:sz w:val="24"/>
                <w:szCs w:val="22"/>
              </w:rPr>
              <w:t>，监测点位具体见附图。</w:t>
            </w:r>
          </w:p>
          <w:p>
            <w:pPr>
              <w:adjustRightInd w:val="0"/>
              <w:snapToGrid w:val="0"/>
              <w:spacing w:line="360" w:lineRule="auto"/>
              <w:ind w:firstLine="480" w:firstLineChars="200"/>
              <w:rPr>
                <w:sz w:val="24"/>
                <w:szCs w:val="22"/>
              </w:rPr>
            </w:pPr>
            <w:r>
              <w:rPr>
                <w:rFonts w:hint="eastAsia"/>
                <w:sz w:val="24"/>
                <w:szCs w:val="22"/>
              </w:rPr>
              <w:t>（1）监测布点：项目下风向G</w:t>
            </w:r>
            <w:r>
              <w:rPr>
                <w:rFonts w:hint="eastAsia"/>
                <w:sz w:val="24"/>
                <w:szCs w:val="22"/>
                <w:lang w:val="en-US" w:eastAsia="zh-CN"/>
              </w:rPr>
              <w:t>1</w:t>
            </w:r>
            <w:r>
              <w:rPr>
                <w:rFonts w:hint="eastAsia"/>
                <w:sz w:val="24"/>
                <w:szCs w:val="22"/>
              </w:rPr>
              <w:t>；</w:t>
            </w:r>
          </w:p>
          <w:p>
            <w:pPr>
              <w:adjustRightInd w:val="0"/>
              <w:snapToGrid w:val="0"/>
              <w:spacing w:line="360" w:lineRule="auto"/>
              <w:ind w:firstLine="480" w:firstLineChars="200"/>
              <w:rPr>
                <w:bCs/>
                <w:sz w:val="24"/>
                <w:szCs w:val="22"/>
              </w:rPr>
            </w:pPr>
            <w:r>
              <w:rPr>
                <w:rFonts w:hint="eastAsia"/>
                <w:bCs/>
                <w:sz w:val="24"/>
                <w:szCs w:val="22"/>
              </w:rPr>
              <w:t>（</w:t>
            </w:r>
            <w:r>
              <w:rPr>
                <w:bCs/>
                <w:sz w:val="24"/>
                <w:szCs w:val="22"/>
              </w:rPr>
              <w:t>2</w:t>
            </w:r>
            <w:r>
              <w:rPr>
                <w:rFonts w:hint="eastAsia"/>
                <w:bCs/>
                <w:sz w:val="24"/>
                <w:szCs w:val="22"/>
              </w:rPr>
              <w:t>）监测因子：</w:t>
            </w:r>
            <w:r>
              <w:rPr>
                <w:rFonts w:hint="eastAsia"/>
                <w:sz w:val="24"/>
                <w:szCs w:val="22"/>
                <w:lang w:val="en-US" w:eastAsia="zh-CN"/>
              </w:rPr>
              <w:t>H</w:t>
            </w:r>
            <w:r>
              <w:rPr>
                <w:rFonts w:hint="eastAsia"/>
                <w:sz w:val="24"/>
                <w:szCs w:val="22"/>
                <w:vertAlign w:val="subscript"/>
                <w:lang w:val="en-US" w:eastAsia="zh-CN"/>
              </w:rPr>
              <w:t>2</w:t>
            </w:r>
            <w:r>
              <w:rPr>
                <w:rFonts w:hint="eastAsia"/>
                <w:sz w:val="24"/>
                <w:szCs w:val="22"/>
                <w:lang w:val="en-US" w:eastAsia="zh-CN"/>
              </w:rPr>
              <w:t>S、NH</w:t>
            </w:r>
            <w:r>
              <w:rPr>
                <w:rFonts w:hint="eastAsia"/>
                <w:sz w:val="24"/>
                <w:szCs w:val="22"/>
                <w:vertAlign w:val="subscript"/>
                <w:lang w:val="en-US" w:eastAsia="zh-CN"/>
              </w:rPr>
              <w:t>3</w:t>
            </w:r>
            <w:r>
              <w:rPr>
                <w:rFonts w:hint="eastAsia"/>
                <w:bCs/>
                <w:sz w:val="24"/>
                <w:szCs w:val="22"/>
              </w:rPr>
              <w:t>；</w:t>
            </w:r>
          </w:p>
          <w:p>
            <w:pPr>
              <w:adjustRightInd w:val="0"/>
              <w:snapToGrid w:val="0"/>
              <w:spacing w:line="360" w:lineRule="auto"/>
              <w:ind w:firstLine="480" w:firstLineChars="200"/>
              <w:rPr>
                <w:bCs/>
                <w:sz w:val="24"/>
                <w:szCs w:val="22"/>
              </w:rPr>
            </w:pPr>
            <w:r>
              <w:rPr>
                <w:rFonts w:hint="eastAsia"/>
                <w:bCs/>
                <w:sz w:val="24"/>
                <w:szCs w:val="22"/>
              </w:rPr>
              <w:t>（3）监测频次：连续监测</w:t>
            </w:r>
            <w:r>
              <w:rPr>
                <w:rFonts w:hint="eastAsia"/>
                <w:bCs/>
                <w:sz w:val="24"/>
                <w:szCs w:val="22"/>
                <w:lang w:val="en-US" w:eastAsia="zh-CN"/>
              </w:rPr>
              <w:t>3</w:t>
            </w:r>
            <w:r>
              <w:rPr>
                <w:rFonts w:hint="eastAsia"/>
                <w:bCs/>
                <w:sz w:val="24"/>
                <w:szCs w:val="22"/>
              </w:rPr>
              <w:t>天。</w:t>
            </w:r>
          </w:p>
          <w:p>
            <w:pPr>
              <w:keepNext/>
              <w:keepLines/>
              <w:widowControl/>
              <w:spacing w:before="120" w:beforeLines="50"/>
              <w:jc w:val="center"/>
              <w:outlineLvl w:val="4"/>
              <w:rPr>
                <w:b/>
                <w:bCs/>
                <w:snapToGrid w:val="0"/>
                <w:kern w:val="0"/>
                <w:sz w:val="24"/>
                <w:szCs w:val="28"/>
                <w:vertAlign w:val="superscript"/>
              </w:rPr>
            </w:pPr>
            <w:r>
              <w:rPr>
                <w:b/>
                <w:bCs/>
                <w:snapToGrid w:val="0"/>
                <w:kern w:val="0"/>
                <w:sz w:val="24"/>
                <w:szCs w:val="28"/>
              </w:rPr>
              <w:t>表3-2  空气质量现状监测结果  单位：</w:t>
            </w:r>
            <w:r>
              <w:rPr>
                <w:rFonts w:hint="eastAsia"/>
                <w:b/>
                <w:bCs/>
                <w:snapToGrid w:val="0"/>
                <w:kern w:val="0"/>
                <w:sz w:val="24"/>
                <w:szCs w:val="28"/>
              </w:rPr>
              <w:t>m</w:t>
            </w:r>
            <w:r>
              <w:rPr>
                <w:b/>
                <w:bCs/>
                <w:snapToGrid w:val="0"/>
                <w:kern w:val="0"/>
                <w:sz w:val="24"/>
                <w:szCs w:val="28"/>
              </w:rPr>
              <w:t>g/m</w:t>
            </w:r>
            <w:r>
              <w:rPr>
                <w:b/>
                <w:bCs/>
                <w:snapToGrid w:val="0"/>
                <w:kern w:val="0"/>
                <w:sz w:val="24"/>
                <w:szCs w:val="28"/>
                <w:vertAlign w:val="superscript"/>
              </w:rPr>
              <w:t>3</w:t>
            </w:r>
          </w:p>
          <w:tbl>
            <w:tblPr>
              <w:tblStyle w:val="21"/>
              <w:tblW w:w="4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94"/>
              <w:gridCol w:w="851"/>
              <w:gridCol w:w="1194"/>
              <w:gridCol w:w="1056"/>
              <w:gridCol w:w="1225"/>
              <w:gridCol w:w="99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pct"/>
                  <w:vMerge w:val="restar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监测点位</w:t>
                  </w:r>
                </w:p>
              </w:tc>
              <w:tc>
                <w:tcPr>
                  <w:tcW w:w="1010" w:type="pct"/>
                  <w:gridSpan w:val="2"/>
                  <w:vMerge w:val="restar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检测因子</w:t>
                  </w:r>
                </w:p>
              </w:tc>
              <w:tc>
                <w:tcPr>
                  <w:tcW w:w="2273" w:type="pct"/>
                  <w:gridSpan w:val="3"/>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检测结果（单位：</w:t>
                  </w:r>
                  <w:r>
                    <w:rPr>
                      <w:rFonts w:ascii="Arial" w:hAnsi="Arial" w:eastAsia="宋体" w:cs="Arial"/>
                      <w:i w:val="0"/>
                      <w:iCs w:val="0"/>
                      <w:caps w:val="0"/>
                      <w:color w:val="333333"/>
                      <w:spacing w:val="0"/>
                      <w:sz w:val="21"/>
                      <w:szCs w:val="21"/>
                      <w:shd w:val="clear" w:fill="FFFFFF"/>
                    </w:rPr>
                    <w:t>μ</w:t>
                  </w:r>
                  <w:r>
                    <w:rPr>
                      <w:rFonts w:hint="eastAsia" w:ascii="Arial" w:hAnsi="Arial" w:eastAsia="宋体" w:cs="Arial"/>
                      <w:i w:val="0"/>
                      <w:iCs w:val="0"/>
                      <w:caps w:val="0"/>
                      <w:color w:val="333333"/>
                      <w:spacing w:val="0"/>
                      <w:sz w:val="21"/>
                      <w:szCs w:val="21"/>
                      <w:shd w:val="clear" w:fill="FFFFFF"/>
                      <w:lang w:val="en-US" w:eastAsia="zh-CN"/>
                    </w:rPr>
                    <w:t>g</w:t>
                  </w:r>
                  <w:r>
                    <w:rPr>
                      <w:rStyle w:val="32"/>
                      <w:rFonts w:hint="eastAsia" w:ascii="Times New Roman" w:hAnsi="Times New Roman" w:cs="Times New Roman"/>
                      <w:snapToGrid/>
                      <w:spacing w:val="0"/>
                      <w:sz w:val="24"/>
                      <w:szCs w:val="24"/>
                      <w:u w:val="none"/>
                      <w:lang w:val="en-US" w:eastAsia="zh-CN"/>
                    </w:rPr>
                    <w:t>/m</w:t>
                  </w:r>
                  <w:r>
                    <w:rPr>
                      <w:rStyle w:val="32"/>
                      <w:rFonts w:hint="eastAsia" w:ascii="Times New Roman" w:hAnsi="Times New Roman" w:cs="Times New Roman"/>
                      <w:snapToGrid/>
                      <w:spacing w:val="0"/>
                      <w:sz w:val="24"/>
                      <w:szCs w:val="24"/>
                      <w:u w:val="none"/>
                      <w:vertAlign w:val="superscript"/>
                      <w:lang w:val="en-US" w:eastAsia="zh-CN"/>
                    </w:rPr>
                    <w:t>3</w:t>
                  </w:r>
                  <w:r>
                    <w:rPr>
                      <w:rStyle w:val="32"/>
                      <w:rFonts w:hint="eastAsia" w:ascii="Times New Roman" w:hAnsi="Times New Roman" w:cs="Times New Roman"/>
                      <w:snapToGrid/>
                      <w:spacing w:val="0"/>
                      <w:sz w:val="24"/>
                      <w:szCs w:val="24"/>
                      <w:u w:val="none"/>
                      <w:lang w:val="en-US" w:eastAsia="zh-CN"/>
                    </w:rPr>
                    <w:t>）</w:t>
                  </w:r>
                </w:p>
              </w:tc>
              <w:tc>
                <w:tcPr>
                  <w:tcW w:w="650" w:type="pct"/>
                  <w:vMerge w:val="restar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标准值</w:t>
                  </w:r>
                </w:p>
              </w:tc>
              <w:tc>
                <w:tcPr>
                  <w:tcW w:w="535" w:type="pct"/>
                  <w:vMerge w:val="restar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达标</w:t>
                  </w:r>
                </w:p>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w:t>
                  </w:r>
                </w:p>
              </w:tc>
              <w:tc>
                <w:tcPr>
                  <w:tcW w:w="1010" w:type="pct"/>
                  <w:gridSpan w:val="2"/>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781"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2021.6.20</w:t>
                  </w:r>
                </w:p>
              </w:tc>
              <w:tc>
                <w:tcPr>
                  <w:tcW w:w="690"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2021.6.21</w:t>
                  </w:r>
                </w:p>
              </w:tc>
              <w:tc>
                <w:tcPr>
                  <w:tcW w:w="801"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2021.6.22</w:t>
                  </w:r>
                </w:p>
              </w:tc>
              <w:tc>
                <w:tcPr>
                  <w:tcW w:w="650" w:type="pct"/>
                  <w:vMerge w:val="continue"/>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p>
              </w:tc>
              <w:tc>
                <w:tcPr>
                  <w:tcW w:w="535" w:type="pct"/>
                  <w:vMerge w:val="continue"/>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29" w:type="pct"/>
                  <w:vMerge w:val="restar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G1厂界下风向</w:t>
                  </w:r>
                </w:p>
              </w:tc>
              <w:tc>
                <w:tcPr>
                  <w:tcW w:w="454" w:type="pct"/>
                  <w:vMerge w:val="restar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H</w:t>
                  </w:r>
                  <w:r>
                    <w:rPr>
                      <w:rStyle w:val="32"/>
                      <w:rFonts w:hint="eastAsia" w:ascii="Times New Roman" w:hAnsi="Times New Roman" w:cs="Times New Roman"/>
                      <w:snapToGrid/>
                      <w:spacing w:val="0"/>
                      <w:sz w:val="24"/>
                      <w:szCs w:val="24"/>
                      <w:u w:val="none"/>
                      <w:vertAlign w:val="subscript"/>
                      <w:lang w:val="en-US" w:eastAsia="zh-CN"/>
                    </w:rPr>
                    <w:t>2</w:t>
                  </w:r>
                  <w:r>
                    <w:rPr>
                      <w:rStyle w:val="32"/>
                      <w:rFonts w:hint="eastAsia" w:ascii="Times New Roman" w:hAnsi="Times New Roman" w:cs="Times New Roman"/>
                      <w:snapToGrid/>
                      <w:spacing w:val="0"/>
                      <w:sz w:val="24"/>
                      <w:szCs w:val="24"/>
                      <w:u w:val="none"/>
                      <w:lang w:val="en-US" w:eastAsia="zh-CN"/>
                    </w:rPr>
                    <w:t>S</w:t>
                  </w: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第一次</w:t>
                  </w:r>
                </w:p>
              </w:tc>
              <w:tc>
                <w:tcPr>
                  <w:tcW w:w="781" w:type="pct"/>
                  <w:noWrap w:val="0"/>
                  <w:vAlign w:val="center"/>
                </w:tcPr>
                <w:p>
                  <w:pPr>
                    <w:spacing w:line="240" w:lineRule="auto"/>
                    <w:ind w:left="0" w:leftChars="0" w:firstLine="0" w:firstLineChars="0"/>
                    <w:jc w:val="center"/>
                    <w:rPr>
                      <w:rStyle w:val="32"/>
                      <w:rFonts w:hint="default" w:ascii="Times New Roman" w:hAnsi="Times New Roman" w:cs="Times New Roman"/>
                      <w:snapToGrid/>
                      <w:spacing w:val="0"/>
                      <w:kern w:val="2"/>
                      <w:sz w:val="24"/>
                      <w:szCs w:val="24"/>
                      <w:u w:val="none"/>
                      <w:lang w:val="en-US" w:eastAsia="zh-CN"/>
                    </w:rPr>
                  </w:pPr>
                  <w:r>
                    <w:rPr>
                      <w:rFonts w:hint="eastAsia" w:ascii="Times New Roman" w:hAnsi="Times New Roman" w:eastAsia="宋体" w:cs="Times New Roman"/>
                      <w:sz w:val="21"/>
                      <w:szCs w:val="21"/>
                      <w:lang w:val="en-US" w:eastAsia="zh-CN"/>
                    </w:rPr>
                    <w:t>ND</w:t>
                  </w:r>
                </w:p>
              </w:tc>
              <w:tc>
                <w:tcPr>
                  <w:tcW w:w="690" w:type="pct"/>
                  <w:noWrap w:val="0"/>
                  <w:vAlign w:val="center"/>
                </w:tcPr>
                <w:p>
                  <w:pPr>
                    <w:spacing w:line="240" w:lineRule="auto"/>
                    <w:ind w:left="0" w:leftChars="0" w:firstLine="0" w:firstLineChars="0"/>
                    <w:jc w:val="center"/>
                    <w:rPr>
                      <w:rFonts w:hint="default"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spacing w:line="240" w:lineRule="auto"/>
                    <w:ind w:left="0" w:leftChars="0" w:firstLine="0" w:firstLineChars="0"/>
                    <w:jc w:val="center"/>
                    <w:rPr>
                      <w:rFonts w:hint="default"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restart"/>
                  <w:noWrap w:val="0"/>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535" w:type="pct"/>
                  <w:vMerge w:val="restart"/>
                  <w:noWrap w:val="0"/>
                  <w:vAlign w:val="center"/>
                </w:tcPr>
                <w:p>
                  <w:pPr>
                    <w:spacing w:line="240" w:lineRule="auto"/>
                    <w:ind w:left="0" w:leftChars="0" w:firstLine="0" w:firstLine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cs="Times New Roman"/>
                      <w:snapToGrid/>
                      <w:spacing w:val="0"/>
                      <w:kern w:val="2"/>
                      <w:sz w:val="24"/>
                      <w:szCs w:val="24"/>
                      <w:u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29" w:type="pct"/>
                  <w:vMerge w:val="continue"/>
                  <w:noWrap w:val="0"/>
                  <w:vAlign w:val="center"/>
                </w:tcPr>
                <w:p>
                  <w:pPr>
                    <w:pStyle w:val="29"/>
                    <w:jc w:val="center"/>
                  </w:pPr>
                </w:p>
              </w:tc>
              <w:tc>
                <w:tcPr>
                  <w:tcW w:w="454" w:type="pct"/>
                  <w:vMerge w:val="continue"/>
                  <w:noWrap w:val="0"/>
                  <w:vAlign w:val="center"/>
                </w:tcPr>
                <w:p>
                  <w:pPr>
                    <w:pStyle w:val="29"/>
                    <w:jc w:val="cente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第二次</w:t>
                  </w:r>
                </w:p>
              </w:tc>
              <w:tc>
                <w:tcPr>
                  <w:tcW w:w="78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Fonts w:hint="eastAsia" w:ascii="Times New Roman" w:hAnsi="Times New Roman" w:eastAsia="宋体" w:cs="Times New Roman"/>
                      <w:kern w:val="2"/>
                      <w:sz w:val="21"/>
                      <w:szCs w:val="21"/>
                      <w:lang w:val="en-US" w:eastAsia="zh-CN" w:bidi="ar-SA"/>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454"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第三次</w:t>
                  </w:r>
                </w:p>
              </w:tc>
              <w:tc>
                <w:tcPr>
                  <w:tcW w:w="78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Fonts w:hint="eastAsia" w:ascii="Times New Roman" w:hAnsi="Times New Roman" w:eastAsia="宋体" w:cs="Times New Roman"/>
                      <w:kern w:val="2"/>
                      <w:sz w:val="21"/>
                      <w:szCs w:val="21"/>
                      <w:lang w:val="en-US" w:eastAsia="zh-CN" w:bidi="ar-SA"/>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454"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第四次</w:t>
                  </w:r>
                </w:p>
              </w:tc>
              <w:tc>
                <w:tcPr>
                  <w:tcW w:w="781" w:type="pct"/>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Fonts w:hint="eastAsia" w:ascii="Times New Roman" w:hAnsi="Times New Roman" w:eastAsia="宋体" w:cs="Times New Roman"/>
                      <w:kern w:val="2"/>
                      <w:sz w:val="21"/>
                      <w:szCs w:val="21"/>
                      <w:lang w:val="en-US" w:eastAsia="zh-CN" w:bidi="ar-SA"/>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454" w:type="pct"/>
                  <w:vMerge w:val="restart"/>
                  <w:noWrap w:val="0"/>
                  <w:vAlign w:val="center"/>
                </w:tcPr>
                <w:p>
                  <w:pPr>
                    <w:pStyle w:val="29"/>
                    <w:jc w:val="center"/>
                    <w:rPr>
                      <w:rStyle w:val="32"/>
                      <w:rFonts w:hint="default" w:ascii="Times New Roman" w:hAnsi="Times New Roman" w:cs="Times New Roman"/>
                      <w:snapToGrid/>
                      <w:spacing w:val="0"/>
                      <w:sz w:val="24"/>
                      <w:szCs w:val="24"/>
                      <w:u w:val="none"/>
                      <w:lang w:val="en-US" w:eastAsia="zh-CN"/>
                    </w:rPr>
                  </w:pPr>
                  <w:r>
                    <w:rPr>
                      <w:rStyle w:val="32"/>
                      <w:rFonts w:hint="eastAsia" w:ascii="Times New Roman" w:hAnsi="Times New Roman" w:cs="Times New Roman"/>
                      <w:snapToGrid/>
                      <w:spacing w:val="0"/>
                      <w:sz w:val="24"/>
                      <w:szCs w:val="24"/>
                      <w:u w:val="none"/>
                      <w:lang w:val="en-US" w:eastAsia="zh-CN"/>
                    </w:rPr>
                    <w:t>NH</w:t>
                  </w:r>
                  <w:r>
                    <w:rPr>
                      <w:rStyle w:val="32"/>
                      <w:rFonts w:hint="eastAsia" w:ascii="Times New Roman" w:hAnsi="Times New Roman" w:cs="Times New Roman"/>
                      <w:snapToGrid/>
                      <w:spacing w:val="0"/>
                      <w:sz w:val="24"/>
                      <w:szCs w:val="24"/>
                      <w:u w:val="none"/>
                      <w:vertAlign w:val="subscript"/>
                      <w:lang w:val="en-US" w:eastAsia="zh-CN"/>
                    </w:rPr>
                    <w:t>3</w:t>
                  </w: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第一次</w:t>
                  </w:r>
                </w:p>
              </w:tc>
              <w:tc>
                <w:tcPr>
                  <w:tcW w:w="781" w:type="pct"/>
                  <w:noWrap w:val="0"/>
                  <w:vAlign w:val="center"/>
                </w:tcPr>
                <w:p>
                  <w:pPr>
                    <w:spacing w:line="240" w:lineRule="auto"/>
                    <w:ind w:left="0" w:leftChars="0" w:firstLine="0" w:firstLineChars="0"/>
                    <w:jc w:val="center"/>
                    <w:rPr>
                      <w:rFonts w:hint="default"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90" w:type="pct"/>
                  <w:noWrap w:val="0"/>
                  <w:vAlign w:val="center"/>
                </w:tcPr>
                <w:p>
                  <w:pPr>
                    <w:spacing w:line="240" w:lineRule="auto"/>
                    <w:ind w:left="0" w:leftChars="0" w:firstLine="0" w:firstLineChars="0"/>
                    <w:jc w:val="center"/>
                    <w:rPr>
                      <w:rFonts w:hint="default"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spacing w:line="240" w:lineRule="auto"/>
                    <w:ind w:left="0" w:leftChars="0" w:firstLine="0" w:firstLineChars="0"/>
                    <w:jc w:val="center"/>
                    <w:rPr>
                      <w:rFonts w:hint="default"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restart"/>
                  <w:noWrap w:val="0"/>
                  <w:vAlign w:val="center"/>
                </w:tcPr>
                <w:p>
                  <w:pPr>
                    <w:spacing w:line="240" w:lineRule="auto"/>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200</w:t>
                  </w:r>
                </w:p>
              </w:tc>
              <w:tc>
                <w:tcPr>
                  <w:tcW w:w="535" w:type="pct"/>
                  <w:vMerge w:val="restart"/>
                  <w:noWrap w:val="0"/>
                  <w:vAlign w:val="center"/>
                </w:tcPr>
                <w:p>
                  <w:pPr>
                    <w:spacing w:line="240" w:lineRule="auto"/>
                    <w:ind w:left="0" w:leftChars="0" w:firstLine="0" w:firstLineChars="0"/>
                    <w:jc w:val="center"/>
                    <w:rPr>
                      <w:rStyle w:val="32"/>
                      <w:rFonts w:hint="default" w:ascii="Times New Roman" w:hAnsi="Times New Roman" w:cs="Times New Roman"/>
                      <w:snapToGrid/>
                      <w:spacing w:val="0"/>
                      <w:kern w:val="2"/>
                      <w:sz w:val="24"/>
                      <w:szCs w:val="24"/>
                      <w:u w:val="none"/>
                      <w:lang w:val="en-US" w:eastAsia="zh-CN"/>
                    </w:rPr>
                  </w:pPr>
                  <w:r>
                    <w:rPr>
                      <w:rStyle w:val="32"/>
                      <w:rFonts w:hint="eastAsia" w:cs="Times New Roman"/>
                      <w:snapToGrid/>
                      <w:spacing w:val="0"/>
                      <w:kern w:val="2"/>
                      <w:sz w:val="24"/>
                      <w:szCs w:val="24"/>
                      <w:u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9" w:type="pct"/>
                  <w:vMerge w:val="continue"/>
                  <w:noWrap w:val="0"/>
                  <w:vAlign w:val="center"/>
                </w:tcPr>
                <w:p>
                  <w:pPr>
                    <w:pStyle w:val="29"/>
                    <w:jc w:val="center"/>
                  </w:pPr>
                </w:p>
              </w:tc>
              <w:tc>
                <w:tcPr>
                  <w:tcW w:w="454" w:type="pct"/>
                  <w:vMerge w:val="continue"/>
                  <w:noWrap w:val="0"/>
                  <w:vAlign w:val="center"/>
                </w:tcPr>
                <w:p>
                  <w:pPr>
                    <w:pStyle w:val="29"/>
                    <w:jc w:val="cente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第二次</w:t>
                  </w:r>
                </w:p>
              </w:tc>
              <w:tc>
                <w:tcPr>
                  <w:tcW w:w="78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454"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第三次</w:t>
                  </w:r>
                </w:p>
              </w:tc>
              <w:tc>
                <w:tcPr>
                  <w:tcW w:w="78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9"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454"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56" w:type="pct"/>
                  <w:noWrap w:val="0"/>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第四次</w:t>
                  </w:r>
                </w:p>
              </w:tc>
              <w:tc>
                <w:tcPr>
                  <w:tcW w:w="78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90"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801" w:type="pct"/>
                  <w:noWrap w:val="0"/>
                  <w:vAlign w:val="center"/>
                </w:tcPr>
                <w:p>
                  <w:pPr>
                    <w:pStyle w:val="29"/>
                    <w:ind w:firstLine="0" w:firstLineChars="0"/>
                    <w:jc w:val="center"/>
                    <w:rPr>
                      <w:rFonts w:hint="eastAsia" w:ascii="Times New Roman" w:hAnsi="Times New Roman" w:eastAsia="宋体" w:cs="Times New Roman"/>
                      <w:snapToGrid/>
                      <w:spacing w:val="0"/>
                      <w:kern w:val="2"/>
                      <w:sz w:val="24"/>
                      <w:szCs w:val="24"/>
                      <w:u w:val="none"/>
                      <w:lang w:val="en-US" w:eastAsia="zh-CN" w:bidi="ar-SA"/>
                    </w:rPr>
                  </w:pPr>
                  <w:r>
                    <w:rPr>
                      <w:rFonts w:hint="eastAsia" w:ascii="Times New Roman" w:hAnsi="Times New Roman" w:eastAsia="宋体" w:cs="Times New Roman"/>
                      <w:sz w:val="21"/>
                      <w:szCs w:val="21"/>
                      <w:lang w:val="en-US" w:eastAsia="zh-CN"/>
                    </w:rPr>
                    <w:t>ND</w:t>
                  </w:r>
                </w:p>
              </w:tc>
              <w:tc>
                <w:tcPr>
                  <w:tcW w:w="650"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c>
                <w:tcPr>
                  <w:tcW w:w="535" w:type="pct"/>
                  <w:vMerge w:val="continue"/>
                  <w:noWrap w:val="0"/>
                  <w:vAlign w:val="center"/>
                </w:tcPr>
                <w:p>
                  <w:pPr>
                    <w:pStyle w:val="29"/>
                    <w:jc w:val="center"/>
                    <w:rPr>
                      <w:rStyle w:val="32"/>
                      <w:rFonts w:hint="eastAsia" w:ascii="Times New Roman" w:hAnsi="Times New Roman" w:cs="Times New Roman"/>
                      <w:snapToGrid/>
                      <w:spacing w:val="0"/>
                      <w:sz w:val="24"/>
                      <w:szCs w:val="24"/>
                      <w:u w:val="none"/>
                      <w:lang w:val="en-US" w:eastAsia="zh-CN"/>
                    </w:rPr>
                  </w:pPr>
                </w:p>
              </w:tc>
            </w:tr>
          </w:tbl>
          <w:p>
            <w:pPr>
              <w:adjustRightInd w:val="0"/>
              <w:snapToGrid w:val="0"/>
              <w:spacing w:line="360" w:lineRule="auto"/>
              <w:ind w:firstLine="480" w:firstLineChars="200"/>
              <w:rPr>
                <w:sz w:val="24"/>
                <w:szCs w:val="22"/>
                <w:u w:val="single"/>
              </w:rPr>
            </w:pPr>
            <w:r>
              <w:rPr>
                <w:bCs/>
                <w:sz w:val="24"/>
                <w:szCs w:val="22"/>
              </w:rPr>
              <w:t>由表3-2可知，</w:t>
            </w:r>
            <w:r>
              <w:rPr>
                <w:rFonts w:hint="eastAsia"/>
                <w:bCs/>
                <w:sz w:val="24"/>
                <w:szCs w:val="22"/>
              </w:rPr>
              <w:t>本</w:t>
            </w:r>
            <w:r>
              <w:rPr>
                <w:bCs/>
                <w:sz w:val="24"/>
                <w:szCs w:val="22"/>
              </w:rPr>
              <w:t>项目拟建地空气环境监测因子</w:t>
            </w:r>
            <w:r>
              <w:rPr>
                <w:rFonts w:hint="eastAsia"/>
                <w:bCs/>
                <w:sz w:val="24"/>
                <w:szCs w:val="22"/>
                <w:lang w:val="en-US" w:eastAsia="zh-CN"/>
              </w:rPr>
              <w:t>H</w:t>
            </w:r>
            <w:r>
              <w:rPr>
                <w:rFonts w:hint="eastAsia"/>
                <w:bCs/>
                <w:sz w:val="24"/>
                <w:szCs w:val="22"/>
                <w:vertAlign w:val="subscript"/>
                <w:lang w:val="en-US" w:eastAsia="zh-CN"/>
              </w:rPr>
              <w:t>2</w:t>
            </w:r>
            <w:r>
              <w:rPr>
                <w:rFonts w:hint="eastAsia"/>
                <w:bCs/>
                <w:sz w:val="24"/>
                <w:szCs w:val="22"/>
                <w:lang w:val="en-US" w:eastAsia="zh-CN"/>
              </w:rPr>
              <w:t>S、NH</w:t>
            </w:r>
            <w:r>
              <w:rPr>
                <w:rFonts w:hint="eastAsia"/>
                <w:bCs/>
                <w:sz w:val="24"/>
                <w:szCs w:val="22"/>
                <w:vertAlign w:val="subscript"/>
                <w:lang w:val="en-US" w:eastAsia="zh-CN"/>
              </w:rPr>
              <w:t>3</w:t>
            </w:r>
            <w:r>
              <w:rPr>
                <w:rFonts w:hint="eastAsia"/>
                <w:bCs/>
                <w:sz w:val="24"/>
                <w:szCs w:val="22"/>
                <w:vertAlign w:val="baseline"/>
                <w:lang w:val="en-US" w:eastAsia="zh-CN"/>
              </w:rPr>
              <w:t>浓度</w:t>
            </w:r>
            <w:r>
              <w:rPr>
                <w:bCs/>
                <w:sz w:val="24"/>
                <w:szCs w:val="22"/>
              </w:rPr>
              <w:t>达标，符合《</w:t>
            </w:r>
            <w:r>
              <w:rPr>
                <w:rFonts w:hint="eastAsia"/>
                <w:bCs/>
                <w:sz w:val="24"/>
                <w:szCs w:val="22"/>
                <w:lang w:val="en-US" w:eastAsia="zh-CN"/>
              </w:rPr>
              <w:t>环境影响评价技术导则-大气环境</w:t>
            </w:r>
            <w:r>
              <w:rPr>
                <w:bCs/>
                <w:sz w:val="24"/>
                <w:szCs w:val="22"/>
              </w:rPr>
              <w:t>》（</w:t>
            </w:r>
            <w:r>
              <w:rPr>
                <w:rFonts w:hint="eastAsia"/>
                <w:bCs/>
                <w:sz w:val="24"/>
                <w:szCs w:val="22"/>
                <w:lang w:val="en-US" w:eastAsia="zh-CN"/>
              </w:rPr>
              <w:t>HJ2.2</w:t>
            </w:r>
            <w:r>
              <w:rPr>
                <w:bCs/>
                <w:sz w:val="24"/>
                <w:szCs w:val="22"/>
              </w:rPr>
              <w:t>-201</w:t>
            </w:r>
            <w:r>
              <w:rPr>
                <w:rFonts w:hint="eastAsia"/>
                <w:bCs/>
                <w:sz w:val="24"/>
                <w:szCs w:val="22"/>
                <w:lang w:val="en-US" w:eastAsia="zh-CN"/>
              </w:rPr>
              <w:t>8</w:t>
            </w:r>
            <w:r>
              <w:rPr>
                <w:bCs/>
                <w:sz w:val="24"/>
                <w:szCs w:val="22"/>
              </w:rPr>
              <w:t>）中的</w:t>
            </w:r>
            <w:r>
              <w:rPr>
                <w:rFonts w:hint="eastAsia"/>
                <w:bCs/>
                <w:sz w:val="24"/>
                <w:szCs w:val="22"/>
                <w:lang w:val="en-US" w:eastAsia="zh-CN"/>
              </w:rPr>
              <w:t>附录D</w:t>
            </w:r>
            <w:r>
              <w:rPr>
                <w:bCs/>
                <w:sz w:val="24"/>
                <w:szCs w:val="22"/>
              </w:rPr>
              <w:t>标准。</w:t>
            </w:r>
          </w:p>
          <w:p>
            <w:pPr>
              <w:adjustRightInd w:val="0"/>
              <w:snapToGrid w:val="0"/>
              <w:spacing w:before="120" w:beforeLines="50" w:after="120" w:afterLines="50" w:line="360" w:lineRule="auto"/>
              <w:jc w:val="left"/>
              <w:outlineLvl w:val="2"/>
              <w:rPr>
                <w:rFonts w:eastAsia="黑体"/>
                <w:b/>
                <w:bCs/>
                <w:sz w:val="30"/>
                <w:szCs w:val="32"/>
              </w:rPr>
            </w:pPr>
            <w:r>
              <w:rPr>
                <w:rFonts w:hint="eastAsia" w:eastAsia="黑体"/>
                <w:b/>
                <w:bCs/>
                <w:sz w:val="30"/>
                <w:szCs w:val="32"/>
              </w:rPr>
              <w:t>2地表水环境质量现状调查与评价</w:t>
            </w:r>
          </w:p>
          <w:p>
            <w:pPr>
              <w:adjustRightInd w:val="0"/>
              <w:snapToGrid w:val="0"/>
              <w:spacing w:line="360" w:lineRule="auto"/>
              <w:ind w:firstLine="480" w:firstLineChars="200"/>
              <w:rPr>
                <w:rFonts w:hint="default" w:ascii="Times New Roman" w:hAnsi="Times New Roman" w:eastAsia="宋体" w:cs="Times New Roman"/>
                <w:bCs/>
                <w:sz w:val="24"/>
                <w:szCs w:val="22"/>
                <w:lang w:val="en-US" w:eastAsia="zh-CN"/>
              </w:rPr>
            </w:pPr>
            <w:r>
              <w:rPr>
                <w:rFonts w:hint="eastAsia" w:ascii="Times New Roman" w:hAnsi="Times New Roman" w:eastAsia="宋体" w:cs="Times New Roman"/>
                <w:bCs/>
                <w:sz w:val="24"/>
                <w:szCs w:val="22"/>
                <w:lang w:val="en-US" w:eastAsia="zh-CN"/>
              </w:rPr>
              <w:t>地表水环境质量现状调查与评价见相关专章</w:t>
            </w:r>
            <w:r>
              <w:rPr>
                <w:rFonts w:hint="eastAsia" w:cs="Times New Roman"/>
                <w:bCs/>
                <w:sz w:val="24"/>
                <w:szCs w:val="22"/>
                <w:lang w:val="en-US" w:eastAsia="zh-CN"/>
              </w:rPr>
              <w:t>。</w:t>
            </w:r>
          </w:p>
          <w:p>
            <w:pPr>
              <w:adjustRightInd w:val="0"/>
              <w:snapToGrid w:val="0"/>
              <w:spacing w:before="120" w:beforeLines="50" w:after="120" w:afterLines="50" w:line="360" w:lineRule="auto"/>
              <w:jc w:val="left"/>
              <w:outlineLvl w:val="2"/>
              <w:rPr>
                <w:rFonts w:eastAsia="黑体"/>
                <w:b/>
                <w:bCs/>
                <w:sz w:val="30"/>
                <w:szCs w:val="32"/>
              </w:rPr>
            </w:pPr>
            <w:r>
              <w:rPr>
                <w:rFonts w:hint="eastAsia" w:eastAsia="黑体"/>
                <w:b/>
                <w:bCs/>
                <w:sz w:val="30"/>
                <w:szCs w:val="32"/>
              </w:rPr>
              <w:t>3</w:t>
            </w:r>
            <w:r>
              <w:rPr>
                <w:rFonts w:hint="eastAsia" w:eastAsia="黑体"/>
                <w:b/>
                <w:bCs/>
                <w:sz w:val="30"/>
                <w:szCs w:val="32"/>
                <w:lang w:val="en-US" w:eastAsia="zh-CN"/>
              </w:rPr>
              <w:t>地下水</w:t>
            </w:r>
            <w:r>
              <w:rPr>
                <w:rFonts w:hint="eastAsia" w:eastAsia="黑体"/>
                <w:b/>
                <w:bCs/>
                <w:sz w:val="30"/>
                <w:szCs w:val="32"/>
              </w:rPr>
              <w:t>质量现状</w:t>
            </w:r>
            <w:r>
              <w:rPr>
                <w:rFonts w:eastAsia="黑体"/>
                <w:b/>
                <w:bCs/>
                <w:sz w:val="30"/>
                <w:szCs w:val="32"/>
              </w:rPr>
              <w:t>调查与评价</w:t>
            </w:r>
          </w:p>
          <w:p>
            <w:pPr>
              <w:adjustRightInd w:val="0"/>
              <w:snapToGrid w:val="0"/>
              <w:spacing w:line="360" w:lineRule="auto"/>
              <w:ind w:firstLine="480" w:firstLineChars="200"/>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本次环评委托湖南中额环保科技有限公司于2021年6月20日～6月22日对项目所在地地下水环境进行了连续3天现状监测，具体监测内容如下。</w:t>
            </w:r>
          </w:p>
          <w:p>
            <w:pPr>
              <w:adjustRightInd w:val="0"/>
              <w:snapToGrid w:val="0"/>
              <w:spacing w:line="360" w:lineRule="auto"/>
              <w:ind w:firstLine="480" w:firstLineChars="200"/>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（1）监测布点：D1项目厂区内、D2项目厂区上游、D3南侧居民点地下水井；</w:t>
            </w:r>
          </w:p>
          <w:p>
            <w:pPr>
              <w:adjustRightInd w:val="0"/>
              <w:snapToGrid w:val="0"/>
              <w:spacing w:line="360" w:lineRule="auto"/>
              <w:ind w:firstLine="480" w:firstLineChars="200"/>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（2）监测因子：K</w:t>
            </w:r>
            <w:r>
              <w:rPr>
                <w:rFonts w:hint="eastAsia" w:ascii="Times New Roman" w:hAnsi="Times New Roman" w:eastAsia="宋体" w:cs="Times New Roman"/>
                <w:sz w:val="24"/>
                <w:vertAlign w:val="superscript"/>
                <w:lang w:val="en-US" w:eastAsia="zh-CN"/>
              </w:rPr>
              <w:t>+</w:t>
            </w:r>
            <w:r>
              <w:rPr>
                <w:rFonts w:hint="eastAsia" w:ascii="Times New Roman" w:hAnsi="Times New Roman" w:eastAsia="宋体" w:cs="Times New Roman"/>
                <w:sz w:val="24"/>
                <w:vertAlign w:val="baseline"/>
                <w:lang w:val="en-US" w:eastAsia="zh-CN"/>
              </w:rPr>
              <w:t>、Na</w:t>
            </w:r>
            <w:r>
              <w:rPr>
                <w:rFonts w:hint="eastAsia" w:ascii="Times New Roman" w:hAnsi="Times New Roman" w:eastAsia="宋体" w:cs="Times New Roman"/>
                <w:sz w:val="24"/>
                <w:vertAlign w:val="superscript"/>
                <w:lang w:val="en-US" w:eastAsia="zh-CN"/>
              </w:rPr>
              <w:t>+</w:t>
            </w:r>
            <w:r>
              <w:rPr>
                <w:rFonts w:hint="eastAsia" w:ascii="Times New Roman" w:hAnsi="Times New Roman" w:eastAsia="宋体" w:cs="Times New Roman"/>
                <w:sz w:val="24"/>
                <w:vertAlign w:val="baseline"/>
                <w:lang w:val="en-US" w:eastAsia="zh-CN"/>
              </w:rPr>
              <w:t>、Ca</w:t>
            </w:r>
            <w:r>
              <w:rPr>
                <w:rFonts w:hint="eastAsia" w:ascii="Times New Roman" w:hAnsi="Times New Roman" w:eastAsia="宋体" w:cs="Times New Roman"/>
                <w:sz w:val="24"/>
                <w:vertAlign w:val="superscript"/>
                <w:lang w:val="en-US" w:eastAsia="zh-CN"/>
              </w:rPr>
              <w:t>+</w:t>
            </w:r>
            <w:r>
              <w:rPr>
                <w:rFonts w:hint="eastAsia" w:ascii="Times New Roman" w:hAnsi="Times New Roman" w:eastAsia="宋体" w:cs="Times New Roman"/>
                <w:sz w:val="24"/>
                <w:vertAlign w:val="baseline"/>
                <w:lang w:val="en-US" w:eastAsia="zh-CN"/>
              </w:rPr>
              <w:t>、Mg</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vertAlign w:val="baseline"/>
                <w:lang w:val="en-US" w:eastAsia="zh-CN"/>
              </w:rPr>
              <w:t>、CO</w:t>
            </w:r>
            <w:r>
              <w:rPr>
                <w:rFonts w:hint="eastAsia" w:ascii="Times New Roman" w:hAnsi="Times New Roman" w:eastAsia="宋体" w:cs="Times New Roman"/>
                <w:sz w:val="24"/>
                <w:vertAlign w:val="subscript"/>
                <w:lang w:val="en-US" w:eastAsia="zh-CN"/>
              </w:rPr>
              <w:t>3</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vertAlign w:val="baseline"/>
                <w:lang w:val="en-US" w:eastAsia="zh-CN"/>
              </w:rPr>
              <w:t>、HCO</w:t>
            </w:r>
            <w:r>
              <w:rPr>
                <w:rFonts w:hint="eastAsia" w:ascii="Times New Roman" w:hAnsi="Times New Roman" w:eastAsia="宋体" w:cs="Times New Roman"/>
                <w:sz w:val="24"/>
                <w:vertAlign w:val="subscript"/>
                <w:lang w:val="en-US" w:eastAsia="zh-CN"/>
              </w:rPr>
              <w:t>3</w:t>
            </w:r>
            <w:r>
              <w:rPr>
                <w:rFonts w:hint="eastAsia" w:ascii="Times New Roman" w:hAnsi="Times New Roman" w:eastAsia="宋体" w:cs="Times New Roman"/>
                <w:sz w:val="24"/>
                <w:vertAlign w:val="superscript"/>
                <w:lang w:val="en-US" w:eastAsia="zh-CN"/>
              </w:rPr>
              <w:t>-</w:t>
            </w:r>
            <w:r>
              <w:rPr>
                <w:rFonts w:hint="eastAsia" w:ascii="Times New Roman" w:hAnsi="Times New Roman" w:eastAsia="宋体" w:cs="Times New Roman"/>
                <w:sz w:val="24"/>
                <w:vertAlign w:val="baseline"/>
                <w:lang w:val="en-US" w:eastAsia="zh-CN"/>
              </w:rPr>
              <w:t>、Cl</w:t>
            </w:r>
            <w:r>
              <w:rPr>
                <w:rFonts w:hint="eastAsia" w:ascii="Times New Roman" w:hAnsi="Times New Roman" w:eastAsia="宋体" w:cs="Times New Roman"/>
                <w:sz w:val="24"/>
                <w:vertAlign w:val="superscript"/>
                <w:lang w:val="en-US" w:eastAsia="zh-CN"/>
              </w:rPr>
              <w:t>-</w:t>
            </w:r>
            <w:r>
              <w:rPr>
                <w:rFonts w:hint="eastAsia" w:ascii="Times New Roman" w:hAnsi="Times New Roman" w:eastAsia="宋体" w:cs="Times New Roman"/>
                <w:sz w:val="24"/>
                <w:vertAlign w:val="baseline"/>
                <w:lang w:val="en-US" w:eastAsia="zh-CN"/>
              </w:rPr>
              <w:t>、SO</w:t>
            </w:r>
            <w:r>
              <w:rPr>
                <w:rFonts w:hint="eastAsia" w:ascii="Times New Roman" w:hAnsi="Times New Roman" w:eastAsia="宋体" w:cs="Times New Roman"/>
                <w:sz w:val="24"/>
                <w:vertAlign w:val="subscript"/>
                <w:lang w:val="en-US" w:eastAsia="zh-CN"/>
              </w:rPr>
              <w:t>4</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vertAlign w:val="baseline"/>
                <w:lang w:val="en-US" w:eastAsia="zh-CN"/>
              </w:rPr>
              <w:t>；pH、耗氧量、氨氮、硝酸盐、亚硝酸盐、挥发性酚类、氰化物、砷、汞、铬（六价）、总硬度、铅、氟、镉、铁、锰、溶解性总固体、硫酸盐、氯化物、总大肠菌群、菌落总数。</w:t>
            </w:r>
          </w:p>
          <w:p>
            <w:pPr>
              <w:adjustRightInd w:val="0"/>
              <w:snapToGrid w:val="0"/>
              <w:spacing w:line="360" w:lineRule="auto"/>
              <w:ind w:firstLine="480" w:firstLineChars="200"/>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（3）监测频次：连续监测三天，每天监测一次。</w:t>
            </w:r>
          </w:p>
          <w:p>
            <w:pPr>
              <w:adjustRightInd w:val="0"/>
              <w:snapToGrid w:val="0"/>
              <w:spacing w:line="360" w:lineRule="auto"/>
              <w:ind w:firstLine="480" w:firstLineChars="200"/>
              <w:rPr>
                <w:rFonts w:hint="eastAsia"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评价区域地下水质量现状监测结果见表3-</w:t>
            </w:r>
            <w:r>
              <w:rPr>
                <w:rFonts w:hint="eastAsia" w:cs="Times New Roman"/>
                <w:sz w:val="24"/>
                <w:vertAlign w:val="baseline"/>
                <w:lang w:val="en-US" w:eastAsia="zh-CN"/>
              </w:rPr>
              <w:t>3</w:t>
            </w:r>
            <w:r>
              <w:rPr>
                <w:rFonts w:hint="eastAsia" w:ascii="Times New Roman" w:hAnsi="Times New Roman" w:eastAsia="宋体" w:cs="Times New Roman"/>
                <w:sz w:val="24"/>
                <w:vertAlign w:val="baseline"/>
                <w:lang w:val="en-US" w:eastAsia="zh-CN"/>
              </w:rPr>
              <w:t>。</w:t>
            </w:r>
          </w:p>
          <w:p>
            <w:pPr>
              <w:keepNext/>
              <w:keepLines/>
              <w:widowControl w:val="0"/>
              <w:snapToGrid w:val="0"/>
              <w:spacing w:before="156" w:beforeLines="50" w:line="240" w:lineRule="auto"/>
              <w:ind w:firstLine="0" w:firstLineChars="0"/>
              <w:jc w:val="center"/>
              <w:outlineLvl w:val="4"/>
              <w:rPr>
                <w:rFonts w:ascii="Times New Roman" w:hAnsi="Times New Roman" w:eastAsia="宋体" w:cs="Times New Roman"/>
                <w:b/>
                <w:bCs/>
                <w:snapToGrid w:val="0"/>
                <w:kern w:val="2"/>
                <w:sz w:val="24"/>
                <w:szCs w:val="28"/>
                <w:lang w:val="en-US" w:eastAsia="zh-CN" w:bidi="ar-SA"/>
              </w:rPr>
            </w:pPr>
            <w:r>
              <w:rPr>
                <w:rFonts w:ascii="Times New Roman" w:hAnsi="Times New Roman" w:eastAsia="宋体" w:cs="Times New Roman"/>
                <w:b/>
                <w:bCs/>
                <w:snapToGrid w:val="0"/>
                <w:kern w:val="2"/>
                <w:sz w:val="24"/>
                <w:szCs w:val="28"/>
                <w:lang w:val="en-US" w:eastAsia="zh-CN" w:bidi="ar-SA"/>
              </w:rPr>
              <w:t>表</w:t>
            </w:r>
            <w:r>
              <w:rPr>
                <w:rFonts w:hint="eastAsia" w:ascii="Times New Roman" w:hAnsi="Times New Roman" w:eastAsia="宋体" w:cs="Times New Roman"/>
                <w:b/>
                <w:bCs/>
                <w:snapToGrid w:val="0"/>
                <w:kern w:val="2"/>
                <w:sz w:val="24"/>
                <w:szCs w:val="28"/>
                <w:lang w:val="en-US" w:eastAsia="zh-CN" w:bidi="ar-SA"/>
              </w:rPr>
              <w:t>3-</w:t>
            </w:r>
            <w:r>
              <w:rPr>
                <w:rFonts w:hint="eastAsia" w:cs="Times New Roman"/>
                <w:b/>
                <w:bCs/>
                <w:snapToGrid w:val="0"/>
                <w:kern w:val="2"/>
                <w:sz w:val="24"/>
                <w:szCs w:val="28"/>
                <w:lang w:val="en-US" w:eastAsia="zh-CN" w:bidi="ar-SA"/>
              </w:rPr>
              <w:t>3</w:t>
            </w:r>
            <w:r>
              <w:rPr>
                <w:rFonts w:ascii="Times New Roman" w:hAnsi="Times New Roman" w:eastAsia="宋体" w:cs="Times New Roman"/>
                <w:b/>
                <w:bCs/>
                <w:snapToGrid w:val="0"/>
                <w:kern w:val="2"/>
                <w:sz w:val="24"/>
                <w:szCs w:val="28"/>
                <w:lang w:val="en-US" w:eastAsia="zh-CN" w:bidi="ar-SA"/>
              </w:rPr>
              <w:t xml:space="preserve"> 地下水质量现状监测评价结果 单位mg/L（pH无量纲）</w:t>
            </w:r>
          </w:p>
          <w:tbl>
            <w:tblPr>
              <w:tblStyle w:val="21"/>
              <w:tblW w:w="7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39"/>
              <w:gridCol w:w="1501"/>
              <w:gridCol w:w="949"/>
              <w:gridCol w:w="1306"/>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点位</w:t>
                  </w: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监测项目</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监测值</w:t>
                  </w:r>
                  <w:r>
                    <w:rPr>
                      <w:rFonts w:hint="eastAsia" w:ascii="Times New Roman" w:hAnsi="Times New Roman" w:eastAsia="宋体" w:cs="Times New Roman"/>
                      <w:snapToGrid w:val="0"/>
                      <w:kern w:val="2"/>
                      <w:sz w:val="21"/>
                      <w:szCs w:val="22"/>
                      <w:lang w:val="en-US" w:eastAsia="zh-CN" w:bidi="ar-SA"/>
                    </w:rPr>
                    <w:t>范围</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超标率(%)</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最大超标倍数</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D1建设项目场地内</w:t>
                  </w: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pH</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6.77-6.92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耗氧量</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0.81-0.89</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氨氮</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0.068-0.077</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挥发性酚类</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氰化物</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砷</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汞</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六价铬</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铅</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镉</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铁</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溶解性总固体</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215-231</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总大肠菌群</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菌落总数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14-18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总硬度</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156-182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氟化物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0.17-0.22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2.4-2.8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亚硝酸盐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硫酸盐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26.2-28.4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氯化物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37.4-40.2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K</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20.1-26.6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Na</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52.7-60.8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Ca</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26.4-35.1</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Mg</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15.1-24.7</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HCO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252.9-273.6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Cl</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37.4-40.2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SO</w:t>
                  </w:r>
                  <w:r>
                    <w:rPr>
                      <w:rFonts w:ascii="Times New Roman" w:hAnsi="Times New Roman" w:eastAsia="宋体" w:cs="Times New Roman"/>
                      <w:snapToGrid w:val="0"/>
                      <w:kern w:val="2"/>
                      <w:sz w:val="21"/>
                      <w:szCs w:val="22"/>
                      <w:vertAlign w:val="subscript"/>
                      <w:lang w:val="en-US" w:eastAsia="zh-CN" w:bidi="ar-SA"/>
                    </w:rPr>
                    <w:t>4</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26.2-28.4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D2建设项目地下水流场</w:t>
                  </w:r>
                  <w:r>
                    <w:rPr>
                      <w:rFonts w:hint="eastAsia" w:ascii="Times New Roman" w:hAnsi="Times New Roman" w:eastAsia="宋体" w:cs="Times New Roman"/>
                      <w:snapToGrid w:val="0"/>
                      <w:kern w:val="2"/>
                      <w:sz w:val="21"/>
                      <w:szCs w:val="22"/>
                      <w:lang w:val="en-US" w:eastAsia="zh-CN" w:bidi="ar-SA"/>
                    </w:rPr>
                    <w:t>下</w:t>
                  </w:r>
                  <w:r>
                    <w:rPr>
                      <w:rFonts w:ascii="Times New Roman" w:hAnsi="Times New Roman" w:eastAsia="宋体" w:cs="Times New Roman"/>
                      <w:snapToGrid w:val="0"/>
                      <w:kern w:val="2"/>
                      <w:sz w:val="21"/>
                      <w:szCs w:val="22"/>
                      <w:lang w:val="en-US" w:eastAsia="zh-CN" w:bidi="ar-SA"/>
                    </w:rPr>
                    <w:t>游</w:t>
                  </w: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pH</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6.94-7.08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耗氧量</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0.64-0.72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氨氮</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0.078-0.094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挥发性酚类</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氰化物</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砷</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汞</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六价铬</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铅</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镉</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铁</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溶解性总固体</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208-226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总大肠菌群</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菌落总数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11-13</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总硬度</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156-182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氟化物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0.13-0.16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2.1-2.5</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亚硝酸盐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硫酸盐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26.2-28.4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氯化物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36.2-38.1</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K</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40.3-44.4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Na</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55.9-72.9</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Ca</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31.0-34.3</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Mg</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14.0-18.4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HCO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271.2-323.9</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Cl</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36.2-38.1</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SO</w:t>
                  </w:r>
                  <w:r>
                    <w:rPr>
                      <w:rFonts w:ascii="Times New Roman" w:hAnsi="Times New Roman" w:eastAsia="宋体" w:cs="Times New Roman"/>
                      <w:snapToGrid w:val="0"/>
                      <w:kern w:val="2"/>
                      <w:sz w:val="21"/>
                      <w:szCs w:val="22"/>
                      <w:vertAlign w:val="subscript"/>
                      <w:lang w:val="en-US" w:eastAsia="zh-CN" w:bidi="ar-SA"/>
                    </w:rPr>
                    <w:t>4</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24.3-26.8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D3建设项目</w:t>
                  </w:r>
                  <w:r>
                    <w:rPr>
                      <w:rFonts w:hint="eastAsia" w:ascii="Times New Roman" w:hAnsi="Times New Roman" w:eastAsia="宋体" w:cs="Times New Roman"/>
                      <w:snapToGrid w:val="0"/>
                      <w:kern w:val="2"/>
                      <w:sz w:val="21"/>
                      <w:szCs w:val="22"/>
                      <w:lang w:val="en-US" w:eastAsia="zh-CN" w:bidi="ar-SA"/>
                    </w:rPr>
                    <w:t>上</w:t>
                  </w:r>
                  <w:r>
                    <w:rPr>
                      <w:rFonts w:ascii="Times New Roman" w:hAnsi="Times New Roman" w:eastAsia="宋体" w:cs="Times New Roman"/>
                      <w:snapToGrid w:val="0"/>
                      <w:kern w:val="2"/>
                      <w:sz w:val="21"/>
                      <w:szCs w:val="22"/>
                      <w:lang w:val="en-US" w:eastAsia="zh-CN" w:bidi="ar-SA"/>
                    </w:rPr>
                    <w:t>游</w:t>
                  </w: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pH</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6.73-6.84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耗氧量</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0.77-0.84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氨氮</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0.088-0.096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挥发性酚类</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氰化物</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砷</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汞</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六价铬</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铅</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镉</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铁</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溶解性总固体</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209-228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总大肠菌群</w:t>
                  </w:r>
                </w:p>
              </w:tc>
              <w:tc>
                <w:tcPr>
                  <w:tcW w:w="1501"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菌落总数</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13-16</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总硬度</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162-174</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氟化物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0.15-0.23</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2.3-2.9</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亚硝酸盐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硫酸盐</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26.7-28.7</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氯化物</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38.3-39.5</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w:t>
                  </w:r>
                  <w:r>
                    <w:rPr>
                      <w:rFonts w:hint="eastAsia" w:ascii="Times New Roman" w:hAnsi="Times New Roman" w:eastAsia="宋体" w:cs="Times New Roman"/>
                      <w:snapToGrid w:val="0"/>
                      <w:kern w:val="2"/>
                      <w:sz w:val="21"/>
                      <w:szCs w:val="22"/>
                      <w:lang w:val="en-US" w:eastAsia="zh-CN" w:bidi="ar-SA"/>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K</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42.0-44.3</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Na</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62.3-66.8</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Ca</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25.6-33.9</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Mg</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17.1-24.3</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ND</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HCO</w:t>
                  </w:r>
                  <w:r>
                    <w:rPr>
                      <w:rFonts w:ascii="Times New Roman" w:hAnsi="Times New Roman" w:eastAsia="宋体" w:cs="Times New Roman"/>
                      <w:snapToGrid w:val="0"/>
                      <w:kern w:val="2"/>
                      <w:sz w:val="21"/>
                      <w:szCs w:val="22"/>
                      <w:vertAlign w:val="subscript"/>
                      <w:lang w:val="en-US" w:eastAsia="zh-CN" w:bidi="ar-SA"/>
                    </w:rPr>
                    <w:t>3</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294.5-312.2</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Cl</w:t>
                  </w:r>
                  <w:r>
                    <w:rPr>
                      <w:rFonts w:ascii="Times New Roman" w:hAnsi="Times New Roman" w:eastAsia="宋体" w:cs="Times New Roman"/>
                      <w:snapToGrid w:val="0"/>
                      <w:kern w:val="2"/>
                      <w:sz w:val="21"/>
                      <w:szCs w:val="22"/>
                      <w:vertAlign w:val="superscript"/>
                      <w:lang w:val="en-US" w:eastAsia="zh-CN" w:bidi="ar-SA"/>
                    </w:rPr>
                    <w:t>-</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38.3-39.5</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6" w:type="dxa"/>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93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SO</w:t>
                  </w:r>
                  <w:r>
                    <w:rPr>
                      <w:rFonts w:ascii="Times New Roman" w:hAnsi="Times New Roman" w:eastAsia="宋体" w:cs="Times New Roman"/>
                      <w:snapToGrid w:val="0"/>
                      <w:kern w:val="2"/>
                      <w:sz w:val="21"/>
                      <w:szCs w:val="22"/>
                      <w:vertAlign w:val="subscript"/>
                      <w:lang w:val="en-US" w:eastAsia="zh-CN" w:bidi="ar-SA"/>
                    </w:rPr>
                    <w:t>4</w:t>
                  </w:r>
                  <w:r>
                    <w:rPr>
                      <w:rFonts w:ascii="Times New Roman" w:hAnsi="Times New Roman" w:eastAsia="宋体" w:cs="Times New Roman"/>
                      <w:snapToGrid w:val="0"/>
                      <w:kern w:val="2"/>
                      <w:sz w:val="21"/>
                      <w:szCs w:val="22"/>
                      <w:vertAlign w:val="superscript"/>
                      <w:lang w:val="en-US" w:eastAsia="zh-CN" w:bidi="ar-SA"/>
                    </w:rPr>
                    <w:t>2-</w:t>
                  </w:r>
                </w:p>
              </w:tc>
              <w:tc>
                <w:tcPr>
                  <w:tcW w:w="1501" w:type="dxa"/>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26.7-28.7</w:t>
                  </w:r>
                </w:p>
              </w:tc>
              <w:tc>
                <w:tcPr>
                  <w:tcW w:w="949"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306"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c>
                <w:tcPr>
                  <w:tcW w:w="1455" w:type="dxa"/>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w:t>
                  </w:r>
                </w:p>
              </w:tc>
            </w:tr>
          </w:tbl>
          <w:p>
            <w:pPr>
              <w:pStyle w:val="10"/>
              <w:adjustRightInd/>
              <w:snapToGrid/>
              <w:spacing w:line="240" w:lineRule="auto"/>
              <w:ind w:firstLine="0" w:firstLineChars="0"/>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注：</w:t>
            </w:r>
            <w:r>
              <w:rPr>
                <w:rFonts w:hint="eastAsia"/>
                <w:b/>
                <w:bCs/>
                <w:color w:val="000000" w:themeColor="text1"/>
                <w:sz w:val="18"/>
                <w:szCs w:val="18"/>
                <w14:textFill>
                  <w14:solidFill>
                    <w14:schemeClr w14:val="tx1"/>
                  </w14:solidFill>
                </w14:textFill>
              </w:rPr>
              <w:t>L</w:t>
            </w:r>
            <w:r>
              <w:rPr>
                <w:b/>
                <w:bCs/>
                <w:color w:val="000000" w:themeColor="text1"/>
                <w:sz w:val="18"/>
                <w:szCs w:val="18"/>
                <w14:textFill>
                  <w14:solidFill>
                    <w14:schemeClr w14:val="tx1"/>
                  </w14:solidFill>
                </w14:textFill>
              </w:rPr>
              <w:t>为最低检出限</w:t>
            </w:r>
          </w:p>
          <w:p>
            <w:pPr>
              <w:adjustRightInd w:val="0"/>
              <w:snapToGrid w:val="0"/>
              <w:spacing w:line="360" w:lineRule="auto"/>
              <w:ind w:firstLine="480" w:firstLineChars="200"/>
              <w:rPr>
                <w:rFonts w:hint="eastAsia" w:eastAsia="黑体"/>
                <w:b/>
                <w:bCs/>
                <w:sz w:val="30"/>
                <w:szCs w:val="32"/>
              </w:rPr>
            </w:pPr>
            <w:r>
              <w:rPr>
                <w:color w:val="000000" w:themeColor="text1"/>
                <w:sz w:val="24"/>
                <w:szCs w:val="24"/>
                <w14:textFill>
                  <w14:solidFill>
                    <w14:schemeClr w14:val="tx1"/>
                  </w14:solidFill>
                </w14:textFill>
              </w:rPr>
              <w:t>监测结果表明，</w:t>
            </w:r>
            <w:r>
              <w:rPr>
                <w:rFonts w:hint="eastAsia"/>
                <w:color w:val="000000" w:themeColor="text1"/>
                <w:sz w:val="24"/>
                <w:szCs w:val="24"/>
                <w14:textFill>
                  <w14:solidFill>
                    <w14:schemeClr w14:val="tx1"/>
                  </w14:solidFill>
                </w14:textFill>
              </w:rPr>
              <w:t>本项目地下水</w:t>
            </w:r>
            <w:r>
              <w:rPr>
                <w:color w:val="000000" w:themeColor="text1"/>
                <w:sz w:val="24"/>
                <w:szCs w:val="24"/>
                <w14:textFill>
                  <w14:solidFill>
                    <w14:schemeClr w14:val="tx1"/>
                  </w14:solidFill>
                </w14:textFill>
              </w:rPr>
              <w:t>各监测</w:t>
            </w:r>
            <w:r>
              <w:rPr>
                <w:rFonts w:hint="eastAsia"/>
                <w:color w:val="000000" w:themeColor="text1"/>
                <w:sz w:val="24"/>
                <w:szCs w:val="24"/>
                <w14:textFill>
                  <w14:solidFill>
                    <w14:schemeClr w14:val="tx1"/>
                  </w14:solidFill>
                </w14:textFill>
              </w:rPr>
              <w:t>因子均</w:t>
            </w:r>
            <w:r>
              <w:rPr>
                <w:color w:val="000000" w:themeColor="text1"/>
                <w:sz w:val="24"/>
                <w:szCs w:val="24"/>
                <w14:textFill>
                  <w14:solidFill>
                    <w14:schemeClr w14:val="tx1"/>
                  </w14:solidFill>
                </w14:textFill>
              </w:rPr>
              <w:t>符合《</w:t>
            </w:r>
            <w:r>
              <w:rPr>
                <w:rFonts w:hint="eastAsia"/>
                <w:color w:val="000000" w:themeColor="text1"/>
                <w:sz w:val="24"/>
                <w:szCs w:val="24"/>
                <w14:textFill>
                  <w14:solidFill>
                    <w14:schemeClr w14:val="tx1"/>
                  </w14:solidFill>
                </w14:textFill>
              </w:rPr>
              <w:t>地下水</w:t>
            </w:r>
            <w:r>
              <w:rPr>
                <w:color w:val="000000" w:themeColor="text1"/>
                <w:sz w:val="24"/>
                <w:szCs w:val="24"/>
                <w14:textFill>
                  <w14:solidFill>
                    <w14:schemeClr w14:val="tx1"/>
                  </w14:solidFill>
                </w14:textFill>
              </w:rPr>
              <w:t>质量标准》（GB</w:t>
            </w:r>
            <w:r>
              <w:rPr>
                <w:rFonts w:hint="eastAsia"/>
                <w:color w:val="000000" w:themeColor="text1"/>
                <w:sz w:val="24"/>
                <w:szCs w:val="24"/>
                <w14:textFill>
                  <w14:solidFill>
                    <w14:schemeClr w14:val="tx1"/>
                  </w14:solidFill>
                </w14:textFill>
              </w:rPr>
              <w:t>/T14848-2017</w:t>
            </w:r>
            <w:r>
              <w:rPr>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3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III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类标准</w:t>
            </w:r>
            <w:r>
              <w:rPr>
                <w:rFonts w:hint="eastAsia"/>
                <w:color w:val="000000" w:themeColor="text1"/>
                <w:sz w:val="24"/>
                <w:szCs w:val="24"/>
                <w14:textFill>
                  <w14:solidFill>
                    <w14:schemeClr w14:val="tx1"/>
                  </w14:solidFill>
                </w14:textFill>
              </w:rPr>
              <w:t>。</w:t>
            </w:r>
          </w:p>
          <w:p>
            <w:pPr>
              <w:adjustRightInd w:val="0"/>
              <w:snapToGrid w:val="0"/>
              <w:spacing w:before="120" w:beforeLines="50" w:after="120" w:afterLines="50" w:line="360" w:lineRule="auto"/>
              <w:jc w:val="left"/>
              <w:outlineLvl w:val="2"/>
              <w:rPr>
                <w:rFonts w:eastAsia="黑体"/>
                <w:b/>
                <w:bCs/>
                <w:sz w:val="30"/>
                <w:szCs w:val="32"/>
              </w:rPr>
            </w:pPr>
            <w:r>
              <w:rPr>
                <w:rFonts w:hint="eastAsia" w:eastAsia="黑体"/>
                <w:b/>
                <w:bCs/>
                <w:sz w:val="30"/>
                <w:szCs w:val="32"/>
              </w:rPr>
              <w:t>3声环境质量现状</w:t>
            </w:r>
            <w:r>
              <w:rPr>
                <w:rFonts w:eastAsia="黑体"/>
                <w:b/>
                <w:bCs/>
                <w:sz w:val="30"/>
                <w:szCs w:val="32"/>
              </w:rPr>
              <w:t>调查与评价</w:t>
            </w:r>
          </w:p>
          <w:p>
            <w:pPr>
              <w:adjustRightInd w:val="0"/>
              <w:snapToGrid w:val="0"/>
              <w:spacing w:line="360" w:lineRule="auto"/>
              <w:ind w:firstLine="480" w:firstLineChars="200"/>
              <w:rPr>
                <w:color w:val="000000"/>
                <w:sz w:val="24"/>
                <w:szCs w:val="22"/>
              </w:rPr>
            </w:pPr>
            <w:r>
              <w:rPr>
                <w:rFonts w:hint="eastAsia"/>
                <w:color w:val="000000"/>
                <w:sz w:val="24"/>
                <w:szCs w:val="22"/>
              </w:rPr>
              <w:t>本次</w:t>
            </w:r>
            <w:r>
              <w:rPr>
                <w:color w:val="000000"/>
                <w:sz w:val="24"/>
                <w:szCs w:val="22"/>
              </w:rPr>
              <w:t>环评委托</w:t>
            </w:r>
            <w:r>
              <w:rPr>
                <w:rFonts w:hint="eastAsia"/>
                <w:color w:val="000000"/>
                <w:sz w:val="24"/>
                <w:szCs w:val="22"/>
                <w:lang w:eastAsia="zh-CN"/>
              </w:rPr>
              <w:t>湖南中额环保科技有限公司</w:t>
            </w:r>
            <w:r>
              <w:rPr>
                <w:color w:val="000000"/>
                <w:sz w:val="24"/>
                <w:szCs w:val="22"/>
              </w:rPr>
              <w:t>于2021年</w:t>
            </w:r>
            <w:r>
              <w:rPr>
                <w:rFonts w:hint="eastAsia"/>
                <w:color w:val="000000"/>
                <w:sz w:val="24"/>
                <w:szCs w:val="22"/>
                <w:lang w:val="en-US" w:eastAsia="zh-CN"/>
              </w:rPr>
              <w:t>6</w:t>
            </w:r>
            <w:r>
              <w:rPr>
                <w:color w:val="000000"/>
                <w:sz w:val="24"/>
                <w:szCs w:val="22"/>
              </w:rPr>
              <w:t>月</w:t>
            </w:r>
            <w:r>
              <w:rPr>
                <w:rFonts w:hint="eastAsia"/>
                <w:color w:val="000000"/>
                <w:sz w:val="24"/>
                <w:szCs w:val="22"/>
              </w:rPr>
              <w:t>2</w:t>
            </w:r>
            <w:r>
              <w:rPr>
                <w:rFonts w:hint="eastAsia"/>
                <w:color w:val="000000"/>
                <w:sz w:val="24"/>
                <w:szCs w:val="22"/>
                <w:lang w:val="en-US" w:eastAsia="zh-CN"/>
              </w:rPr>
              <w:t>0</w:t>
            </w:r>
            <w:r>
              <w:rPr>
                <w:color w:val="000000"/>
                <w:sz w:val="24"/>
                <w:szCs w:val="22"/>
              </w:rPr>
              <w:t>日～</w:t>
            </w:r>
            <w:r>
              <w:rPr>
                <w:rFonts w:hint="eastAsia"/>
                <w:color w:val="000000"/>
                <w:sz w:val="24"/>
                <w:szCs w:val="22"/>
                <w:lang w:val="en-US" w:eastAsia="zh-CN"/>
              </w:rPr>
              <w:t>6</w:t>
            </w:r>
            <w:r>
              <w:rPr>
                <w:color w:val="000000"/>
                <w:sz w:val="24"/>
                <w:szCs w:val="22"/>
              </w:rPr>
              <w:t>月</w:t>
            </w:r>
            <w:r>
              <w:rPr>
                <w:rFonts w:hint="eastAsia"/>
                <w:color w:val="000000"/>
                <w:sz w:val="24"/>
                <w:szCs w:val="22"/>
              </w:rPr>
              <w:t>2</w:t>
            </w:r>
            <w:r>
              <w:rPr>
                <w:rFonts w:hint="eastAsia"/>
                <w:color w:val="000000"/>
                <w:sz w:val="24"/>
                <w:szCs w:val="22"/>
                <w:lang w:val="en-US" w:eastAsia="zh-CN"/>
              </w:rPr>
              <w:t>1</w:t>
            </w:r>
            <w:r>
              <w:rPr>
                <w:color w:val="000000"/>
                <w:sz w:val="24"/>
                <w:szCs w:val="22"/>
              </w:rPr>
              <w:t>日对项目所在地声环境进行了现状监测。</w:t>
            </w:r>
          </w:p>
          <w:p>
            <w:pPr>
              <w:adjustRightInd w:val="0"/>
              <w:snapToGrid w:val="0"/>
              <w:spacing w:before="120" w:beforeLines="50" w:line="360" w:lineRule="auto"/>
              <w:jc w:val="left"/>
              <w:outlineLvl w:val="3"/>
              <w:rPr>
                <w:b/>
                <w:bCs/>
                <w:color w:val="000000"/>
                <w:sz w:val="28"/>
                <w:szCs w:val="28"/>
              </w:rPr>
            </w:pPr>
            <w:r>
              <w:rPr>
                <w:b/>
                <w:bCs/>
                <w:color w:val="000000"/>
                <w:sz w:val="28"/>
                <w:szCs w:val="28"/>
              </w:rPr>
              <w:t>3.1</w:t>
            </w:r>
            <w:r>
              <w:rPr>
                <w:rFonts w:hint="eastAsia"/>
                <w:b/>
                <w:bCs/>
                <w:color w:val="000000"/>
                <w:sz w:val="28"/>
                <w:szCs w:val="28"/>
              </w:rPr>
              <w:t>监测布点</w:t>
            </w:r>
          </w:p>
          <w:p>
            <w:pPr>
              <w:adjustRightInd w:val="0"/>
              <w:snapToGrid w:val="0"/>
              <w:spacing w:line="360" w:lineRule="auto"/>
              <w:ind w:firstLine="480" w:firstLineChars="200"/>
              <w:rPr>
                <w:color w:val="000000"/>
                <w:sz w:val="24"/>
                <w:szCs w:val="22"/>
              </w:rPr>
            </w:pPr>
            <w:r>
              <w:rPr>
                <w:rFonts w:hint="eastAsia"/>
                <w:color w:val="000000"/>
                <w:sz w:val="24"/>
                <w:szCs w:val="22"/>
              </w:rPr>
              <w:t>根据本项目的工程特点、周边环境敏感点分布及噪声源情况，监测点的布置以能反映敏感点的声环境现状为原则，</w:t>
            </w:r>
            <w:r>
              <w:rPr>
                <w:rFonts w:hint="eastAsia"/>
                <w:sz w:val="24"/>
                <w:szCs w:val="22"/>
              </w:rPr>
              <w:t>共设置</w:t>
            </w:r>
            <w:r>
              <w:rPr>
                <w:sz w:val="24"/>
                <w:szCs w:val="22"/>
              </w:rPr>
              <w:t>4</w:t>
            </w:r>
            <w:r>
              <w:rPr>
                <w:rFonts w:hint="eastAsia"/>
                <w:sz w:val="24"/>
                <w:szCs w:val="22"/>
              </w:rPr>
              <w:t>个噪声现状监测点，N1</w:t>
            </w:r>
            <w:r>
              <w:rPr>
                <w:rFonts w:ascii="宋体" w:hAnsi="宋体"/>
                <w:sz w:val="24"/>
                <w:szCs w:val="22"/>
              </w:rPr>
              <w:t>厂界外北侧</w:t>
            </w:r>
            <w:r>
              <w:rPr>
                <w:sz w:val="24"/>
                <w:szCs w:val="22"/>
              </w:rPr>
              <w:t>1m</w:t>
            </w:r>
            <w:r>
              <w:rPr>
                <w:rFonts w:ascii="宋体" w:hAnsi="宋体"/>
                <w:sz w:val="24"/>
                <w:szCs w:val="22"/>
              </w:rPr>
              <w:t>处、</w:t>
            </w:r>
            <w:r>
              <w:rPr>
                <w:color w:val="000000"/>
                <w:sz w:val="24"/>
                <w:szCs w:val="22"/>
              </w:rPr>
              <w:t>N2</w:t>
            </w:r>
            <w:r>
              <w:rPr>
                <w:rFonts w:ascii="宋体" w:hAnsi="宋体"/>
                <w:sz w:val="24"/>
                <w:szCs w:val="22"/>
              </w:rPr>
              <w:t>厂界外东侧</w:t>
            </w:r>
            <w:r>
              <w:rPr>
                <w:sz w:val="24"/>
                <w:szCs w:val="22"/>
              </w:rPr>
              <w:t>1m</w:t>
            </w:r>
            <w:r>
              <w:rPr>
                <w:rFonts w:ascii="宋体" w:hAnsi="宋体"/>
                <w:sz w:val="24"/>
                <w:szCs w:val="22"/>
              </w:rPr>
              <w:t>处、</w:t>
            </w:r>
            <w:r>
              <w:rPr>
                <w:color w:val="000000"/>
                <w:sz w:val="24"/>
                <w:szCs w:val="22"/>
              </w:rPr>
              <w:t>N3</w:t>
            </w:r>
            <w:r>
              <w:rPr>
                <w:rFonts w:ascii="宋体" w:hAnsi="宋体"/>
                <w:sz w:val="24"/>
                <w:szCs w:val="22"/>
              </w:rPr>
              <w:t>厂界外南侧</w:t>
            </w:r>
            <w:r>
              <w:rPr>
                <w:sz w:val="24"/>
                <w:szCs w:val="22"/>
              </w:rPr>
              <w:t>1m</w:t>
            </w:r>
            <w:r>
              <w:rPr>
                <w:rFonts w:ascii="宋体" w:hAnsi="宋体"/>
                <w:sz w:val="24"/>
                <w:szCs w:val="22"/>
              </w:rPr>
              <w:t>处、</w:t>
            </w:r>
            <w:r>
              <w:rPr>
                <w:color w:val="000000"/>
                <w:sz w:val="24"/>
                <w:szCs w:val="22"/>
              </w:rPr>
              <w:t>N4</w:t>
            </w:r>
            <w:r>
              <w:rPr>
                <w:rFonts w:ascii="宋体" w:hAnsi="宋体"/>
                <w:sz w:val="24"/>
                <w:szCs w:val="22"/>
              </w:rPr>
              <w:t>厂界外西侧</w:t>
            </w:r>
            <w:r>
              <w:rPr>
                <w:sz w:val="24"/>
                <w:szCs w:val="22"/>
              </w:rPr>
              <w:t>1m</w:t>
            </w:r>
            <w:r>
              <w:rPr>
                <w:rFonts w:ascii="宋体" w:hAnsi="宋体"/>
                <w:sz w:val="24"/>
                <w:szCs w:val="22"/>
              </w:rPr>
              <w:t>处</w:t>
            </w:r>
            <w:r>
              <w:rPr>
                <w:rFonts w:hint="eastAsia" w:ascii="宋体" w:hAnsi="宋体"/>
                <w:sz w:val="24"/>
                <w:szCs w:val="22"/>
              </w:rPr>
              <w:t>。</w:t>
            </w:r>
          </w:p>
          <w:p>
            <w:pPr>
              <w:adjustRightInd w:val="0"/>
              <w:snapToGrid w:val="0"/>
              <w:spacing w:before="120" w:beforeLines="50" w:line="360" w:lineRule="auto"/>
              <w:jc w:val="left"/>
              <w:outlineLvl w:val="3"/>
              <w:rPr>
                <w:b/>
                <w:bCs/>
                <w:color w:val="000000"/>
                <w:sz w:val="28"/>
                <w:szCs w:val="28"/>
              </w:rPr>
            </w:pPr>
            <w:r>
              <w:rPr>
                <w:b/>
                <w:bCs/>
                <w:color w:val="000000"/>
                <w:sz w:val="28"/>
                <w:szCs w:val="28"/>
              </w:rPr>
              <w:t>3.2</w:t>
            </w:r>
            <w:r>
              <w:rPr>
                <w:rFonts w:hint="eastAsia"/>
                <w:b/>
                <w:bCs/>
                <w:color w:val="000000"/>
                <w:sz w:val="28"/>
                <w:szCs w:val="28"/>
              </w:rPr>
              <w:t>监测项目</w:t>
            </w:r>
          </w:p>
          <w:p>
            <w:pPr>
              <w:adjustRightInd w:val="0"/>
              <w:snapToGrid w:val="0"/>
              <w:spacing w:line="360" w:lineRule="auto"/>
              <w:ind w:firstLine="480" w:firstLineChars="200"/>
              <w:rPr>
                <w:color w:val="000000"/>
                <w:sz w:val="24"/>
                <w:szCs w:val="22"/>
              </w:rPr>
            </w:pPr>
            <w:r>
              <w:rPr>
                <w:rFonts w:hint="eastAsia"/>
                <w:color w:val="000000"/>
                <w:sz w:val="24"/>
                <w:szCs w:val="22"/>
              </w:rPr>
              <w:t>监测项目为等效连续 A 声级 LAeq。</w:t>
            </w:r>
          </w:p>
          <w:p>
            <w:pPr>
              <w:adjustRightInd w:val="0"/>
              <w:snapToGrid w:val="0"/>
              <w:spacing w:before="120" w:beforeLines="50" w:line="360" w:lineRule="auto"/>
              <w:jc w:val="left"/>
              <w:outlineLvl w:val="3"/>
              <w:rPr>
                <w:b/>
                <w:bCs/>
                <w:color w:val="000000"/>
                <w:sz w:val="28"/>
                <w:szCs w:val="28"/>
              </w:rPr>
            </w:pPr>
            <w:r>
              <w:rPr>
                <w:rFonts w:hint="eastAsia"/>
                <w:b/>
                <w:bCs/>
                <w:color w:val="000000"/>
                <w:sz w:val="28"/>
                <w:szCs w:val="28"/>
              </w:rPr>
              <w:t>3</w:t>
            </w:r>
            <w:r>
              <w:rPr>
                <w:b/>
                <w:bCs/>
                <w:color w:val="000000"/>
                <w:sz w:val="28"/>
                <w:szCs w:val="28"/>
              </w:rPr>
              <w:t>.3</w:t>
            </w:r>
            <w:r>
              <w:rPr>
                <w:rFonts w:hint="eastAsia"/>
                <w:b/>
                <w:bCs/>
                <w:color w:val="000000"/>
                <w:sz w:val="28"/>
                <w:szCs w:val="28"/>
              </w:rPr>
              <w:t>监测方法</w:t>
            </w:r>
          </w:p>
          <w:p>
            <w:pPr>
              <w:adjustRightInd w:val="0"/>
              <w:snapToGrid w:val="0"/>
              <w:spacing w:line="360" w:lineRule="auto"/>
              <w:ind w:firstLine="480" w:firstLineChars="200"/>
              <w:rPr>
                <w:color w:val="000000"/>
                <w:sz w:val="24"/>
                <w:szCs w:val="22"/>
              </w:rPr>
            </w:pPr>
            <w:r>
              <w:rPr>
                <w:rFonts w:hint="eastAsia"/>
                <w:color w:val="000000"/>
                <w:sz w:val="24"/>
                <w:szCs w:val="22"/>
              </w:rPr>
              <w:t>声环境质量的监测方法按照国标《声环境质量标准》（GB3096-2008）的相关要求进行，监测的同时记录监测点主要噪声源和周围环境特征等。</w:t>
            </w:r>
          </w:p>
          <w:p>
            <w:pPr>
              <w:adjustRightInd w:val="0"/>
              <w:snapToGrid w:val="0"/>
              <w:spacing w:before="120" w:beforeLines="50" w:line="360" w:lineRule="auto"/>
              <w:jc w:val="left"/>
              <w:outlineLvl w:val="3"/>
              <w:rPr>
                <w:b/>
                <w:bCs/>
                <w:color w:val="000000"/>
                <w:sz w:val="28"/>
                <w:szCs w:val="28"/>
              </w:rPr>
            </w:pPr>
            <w:r>
              <w:rPr>
                <w:rFonts w:hint="eastAsia"/>
                <w:b/>
                <w:bCs/>
                <w:color w:val="000000"/>
                <w:sz w:val="28"/>
                <w:szCs w:val="28"/>
              </w:rPr>
              <w:t>3</w:t>
            </w:r>
            <w:r>
              <w:rPr>
                <w:b/>
                <w:bCs/>
                <w:color w:val="000000"/>
                <w:sz w:val="28"/>
                <w:szCs w:val="28"/>
              </w:rPr>
              <w:t>.4</w:t>
            </w:r>
            <w:r>
              <w:rPr>
                <w:rFonts w:hint="eastAsia"/>
                <w:b/>
                <w:bCs/>
                <w:color w:val="000000"/>
                <w:sz w:val="28"/>
                <w:szCs w:val="28"/>
              </w:rPr>
              <w:t>监测时间与频率</w:t>
            </w:r>
          </w:p>
          <w:p>
            <w:pPr>
              <w:adjustRightInd w:val="0"/>
              <w:snapToGrid w:val="0"/>
              <w:spacing w:line="360" w:lineRule="auto"/>
              <w:ind w:firstLine="480" w:firstLineChars="200"/>
              <w:rPr>
                <w:color w:val="000000"/>
                <w:sz w:val="24"/>
                <w:szCs w:val="22"/>
              </w:rPr>
            </w:pPr>
            <w:r>
              <w:rPr>
                <w:rFonts w:hint="eastAsia"/>
                <w:color w:val="000000"/>
                <w:sz w:val="24"/>
                <w:szCs w:val="22"/>
              </w:rPr>
              <w:t>监测时间为</w:t>
            </w:r>
            <w:r>
              <w:rPr>
                <w:color w:val="000000"/>
                <w:sz w:val="24"/>
                <w:szCs w:val="22"/>
              </w:rPr>
              <w:t>2021年</w:t>
            </w:r>
            <w:r>
              <w:rPr>
                <w:rFonts w:hint="eastAsia"/>
                <w:color w:val="000000"/>
                <w:sz w:val="24"/>
                <w:szCs w:val="22"/>
                <w:lang w:val="en-US" w:eastAsia="zh-CN"/>
              </w:rPr>
              <w:t>6</w:t>
            </w:r>
            <w:r>
              <w:rPr>
                <w:color w:val="000000"/>
                <w:sz w:val="24"/>
                <w:szCs w:val="22"/>
              </w:rPr>
              <w:t>月</w:t>
            </w:r>
            <w:r>
              <w:rPr>
                <w:rFonts w:hint="eastAsia"/>
                <w:color w:val="000000"/>
                <w:sz w:val="24"/>
                <w:szCs w:val="22"/>
              </w:rPr>
              <w:t>2</w:t>
            </w:r>
            <w:r>
              <w:rPr>
                <w:rFonts w:hint="eastAsia"/>
                <w:color w:val="000000"/>
                <w:sz w:val="24"/>
                <w:szCs w:val="22"/>
                <w:lang w:val="en-US" w:eastAsia="zh-CN"/>
              </w:rPr>
              <w:t>0</w:t>
            </w:r>
            <w:r>
              <w:rPr>
                <w:color w:val="000000"/>
                <w:sz w:val="24"/>
                <w:szCs w:val="22"/>
              </w:rPr>
              <w:t>日～</w:t>
            </w:r>
            <w:r>
              <w:rPr>
                <w:rFonts w:hint="eastAsia"/>
                <w:color w:val="000000"/>
                <w:sz w:val="24"/>
                <w:szCs w:val="22"/>
                <w:lang w:val="en-US" w:eastAsia="zh-CN"/>
              </w:rPr>
              <w:t>6</w:t>
            </w:r>
            <w:r>
              <w:rPr>
                <w:color w:val="000000"/>
                <w:sz w:val="24"/>
                <w:szCs w:val="22"/>
              </w:rPr>
              <w:t>月</w:t>
            </w:r>
            <w:r>
              <w:rPr>
                <w:rFonts w:hint="eastAsia"/>
                <w:color w:val="000000"/>
                <w:sz w:val="24"/>
                <w:szCs w:val="22"/>
              </w:rPr>
              <w:t>2</w:t>
            </w:r>
            <w:r>
              <w:rPr>
                <w:rFonts w:hint="eastAsia"/>
                <w:color w:val="000000"/>
                <w:sz w:val="24"/>
                <w:szCs w:val="22"/>
                <w:lang w:val="en-US" w:eastAsia="zh-CN"/>
              </w:rPr>
              <w:t>1</w:t>
            </w:r>
            <w:r>
              <w:rPr>
                <w:color w:val="000000"/>
                <w:sz w:val="24"/>
                <w:szCs w:val="22"/>
              </w:rPr>
              <w:t>日</w:t>
            </w:r>
            <w:r>
              <w:rPr>
                <w:rFonts w:hint="eastAsia"/>
                <w:color w:val="000000"/>
                <w:sz w:val="24"/>
                <w:szCs w:val="22"/>
              </w:rPr>
              <w:t>，连续监测</w:t>
            </w:r>
            <w:r>
              <w:rPr>
                <w:color w:val="000000"/>
                <w:sz w:val="24"/>
                <w:szCs w:val="22"/>
              </w:rPr>
              <w:t>2</w:t>
            </w:r>
            <w:r>
              <w:rPr>
                <w:rFonts w:hint="eastAsia"/>
                <w:color w:val="000000"/>
                <w:sz w:val="24"/>
                <w:szCs w:val="22"/>
              </w:rPr>
              <w:t>d，昼夜各监测 1 次，每次监测20min。</w:t>
            </w:r>
          </w:p>
          <w:p>
            <w:pPr>
              <w:adjustRightInd w:val="0"/>
              <w:snapToGrid w:val="0"/>
              <w:spacing w:before="120" w:beforeLines="50" w:line="360" w:lineRule="auto"/>
              <w:jc w:val="left"/>
              <w:outlineLvl w:val="3"/>
              <w:rPr>
                <w:b/>
                <w:bCs/>
                <w:color w:val="000000"/>
                <w:sz w:val="28"/>
                <w:szCs w:val="28"/>
              </w:rPr>
            </w:pPr>
            <w:r>
              <w:rPr>
                <w:b/>
                <w:bCs/>
                <w:color w:val="000000"/>
                <w:sz w:val="28"/>
                <w:szCs w:val="28"/>
              </w:rPr>
              <w:t>3.5</w:t>
            </w:r>
            <w:r>
              <w:rPr>
                <w:rFonts w:hint="eastAsia"/>
                <w:b/>
                <w:bCs/>
                <w:color w:val="000000"/>
                <w:sz w:val="28"/>
                <w:szCs w:val="28"/>
              </w:rPr>
              <w:t>声环境质量现状评价</w:t>
            </w:r>
          </w:p>
          <w:p>
            <w:pPr>
              <w:adjustRightInd w:val="0"/>
              <w:snapToGrid w:val="0"/>
              <w:spacing w:line="360" w:lineRule="auto"/>
              <w:ind w:firstLine="480" w:firstLineChars="200"/>
              <w:rPr>
                <w:sz w:val="24"/>
                <w:szCs w:val="22"/>
              </w:rPr>
            </w:pPr>
            <w:r>
              <w:rPr>
                <w:rFonts w:hint="eastAsia"/>
                <w:sz w:val="24"/>
                <w:szCs w:val="22"/>
              </w:rPr>
              <w:t>项目生产过程的噪声源主要为</w:t>
            </w:r>
            <w:r>
              <w:rPr>
                <w:rFonts w:hint="eastAsia"/>
                <w:sz w:val="24"/>
                <w:szCs w:val="22"/>
                <w:lang w:val="en-US" w:eastAsia="zh-CN"/>
              </w:rPr>
              <w:t>预处理组合池、一体化设备</w:t>
            </w:r>
            <w:r>
              <w:rPr>
                <w:rFonts w:hint="eastAsia"/>
                <w:sz w:val="24"/>
                <w:szCs w:val="22"/>
              </w:rPr>
              <w:t>等设备</w:t>
            </w:r>
            <w:r>
              <w:rPr>
                <w:sz w:val="24"/>
                <w:szCs w:val="22"/>
              </w:rPr>
              <w:t>，为了解噪声产生情况及噪声对周边</w:t>
            </w:r>
            <w:r>
              <w:rPr>
                <w:rFonts w:hint="eastAsia"/>
                <w:sz w:val="24"/>
                <w:szCs w:val="22"/>
              </w:rPr>
              <w:t>环境</w:t>
            </w:r>
            <w:r>
              <w:rPr>
                <w:sz w:val="24"/>
                <w:szCs w:val="22"/>
              </w:rPr>
              <w:t>的影响现状，本项目委托</w:t>
            </w:r>
            <w:r>
              <w:rPr>
                <w:rFonts w:hint="eastAsia"/>
                <w:sz w:val="24"/>
                <w:szCs w:val="22"/>
                <w:lang w:eastAsia="zh-CN"/>
              </w:rPr>
              <w:t>湖南中额环保科技有限公司</w:t>
            </w:r>
            <w:r>
              <w:rPr>
                <w:sz w:val="24"/>
                <w:szCs w:val="22"/>
              </w:rPr>
              <w:t>对厂区开展了噪声现状监测，监测在厂区各项设备正常运行情况下进行。</w:t>
            </w:r>
          </w:p>
          <w:p>
            <w:pPr>
              <w:adjustRightInd w:val="0"/>
              <w:snapToGrid w:val="0"/>
              <w:spacing w:line="360" w:lineRule="auto"/>
              <w:ind w:firstLine="480" w:firstLineChars="200"/>
              <w:rPr>
                <w:sz w:val="24"/>
                <w:szCs w:val="22"/>
              </w:rPr>
            </w:pPr>
            <w:r>
              <w:rPr>
                <w:rFonts w:hint="eastAsia" w:ascii="宋体" w:hAnsi="宋体"/>
                <w:sz w:val="24"/>
                <w:szCs w:val="22"/>
              </w:rPr>
              <w:t>下表为噪声现状监测结果。</w:t>
            </w:r>
          </w:p>
          <w:p>
            <w:pPr>
              <w:keepNext/>
              <w:keepLines/>
              <w:widowControl/>
              <w:spacing w:before="120" w:beforeLines="50"/>
              <w:jc w:val="center"/>
              <w:outlineLvl w:val="4"/>
              <w:rPr>
                <w:b/>
                <w:bCs/>
                <w:snapToGrid w:val="0"/>
                <w:kern w:val="0"/>
                <w:sz w:val="24"/>
                <w:szCs w:val="28"/>
              </w:rPr>
            </w:pPr>
            <w:r>
              <w:rPr>
                <w:rFonts w:hint="eastAsia"/>
                <w:b/>
                <w:bCs/>
                <w:snapToGrid w:val="0"/>
                <w:kern w:val="0"/>
                <w:sz w:val="24"/>
                <w:szCs w:val="28"/>
              </w:rPr>
              <w:t xml:space="preserve">表格 </w:t>
            </w:r>
            <w:r>
              <w:rPr>
                <w:b/>
                <w:bCs/>
                <w:snapToGrid w:val="0"/>
                <w:kern w:val="0"/>
                <w:sz w:val="24"/>
                <w:szCs w:val="28"/>
              </w:rPr>
              <w:t>3-4</w:t>
            </w:r>
            <w:r>
              <w:rPr>
                <w:rFonts w:hint="eastAsia"/>
                <w:b/>
                <w:bCs/>
                <w:snapToGrid w:val="0"/>
                <w:kern w:val="0"/>
                <w:sz w:val="24"/>
                <w:szCs w:val="28"/>
              </w:rPr>
              <w:t xml:space="preserve"> 噪声环境现状监测</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9"/>
              <w:gridCol w:w="2112"/>
              <w:gridCol w:w="1825"/>
              <w:gridCol w:w="1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采样点位</w:t>
                  </w:r>
                </w:p>
              </w:tc>
              <w:tc>
                <w:tcPr>
                  <w:tcW w:w="1336"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采样日期</w:t>
                  </w:r>
                </w:p>
              </w:tc>
              <w:tc>
                <w:tcPr>
                  <w:tcW w:w="2309" w:type="pct"/>
                  <w:gridSpan w:val="2"/>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检测结果Leq[dB（A）]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336"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155" w:type="pc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昼间</w:t>
                  </w:r>
                </w:p>
              </w:tc>
              <w:tc>
                <w:tcPr>
                  <w:tcW w:w="1153" w:type="pc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N1厂界外北侧1m处</w:t>
                  </w: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6.20</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53.6</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w:t>
                  </w:r>
                  <w:r>
                    <w:rPr>
                      <w:rFonts w:hint="eastAsia" w:cs="Times New Roman"/>
                      <w:snapToGrid w:val="0"/>
                      <w:kern w:val="2"/>
                      <w:sz w:val="21"/>
                      <w:szCs w:val="22"/>
                      <w:lang w:val="en-US" w:eastAsia="zh-CN" w:bidi="ar-SA"/>
                    </w:rPr>
                    <w:t>1</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54.3</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N2厂界外东侧1m处</w:t>
                  </w: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6.20</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55.1</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w:t>
                  </w:r>
                  <w:r>
                    <w:rPr>
                      <w:rFonts w:hint="eastAsia" w:cs="Times New Roman"/>
                      <w:snapToGrid w:val="0"/>
                      <w:kern w:val="2"/>
                      <w:sz w:val="21"/>
                      <w:szCs w:val="22"/>
                      <w:lang w:val="en-US" w:eastAsia="zh-CN" w:bidi="ar-SA"/>
                    </w:rPr>
                    <w:t>1</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54.8</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N3厂界外南侧1m处</w:t>
                  </w: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6.20</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54.3</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w:t>
                  </w:r>
                  <w:r>
                    <w:rPr>
                      <w:rFonts w:hint="eastAsia" w:cs="Times New Roman"/>
                      <w:snapToGrid w:val="0"/>
                      <w:kern w:val="2"/>
                      <w:sz w:val="21"/>
                      <w:szCs w:val="22"/>
                      <w:lang w:val="en-US" w:eastAsia="zh-CN" w:bidi="ar-SA"/>
                    </w:rPr>
                    <w:t>1</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53.7</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restart"/>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N4厂界外西侧1m处</w:t>
                  </w: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6.20</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53.2</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3" w:type="pct"/>
                  <w:vMerge w:val="continue"/>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p>
              </w:tc>
              <w:tc>
                <w:tcPr>
                  <w:tcW w:w="1336"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ascii="Times New Roman" w:hAnsi="Times New Roman" w:eastAsia="宋体" w:cs="Times New Roman"/>
                      <w:snapToGrid w:val="0"/>
                      <w:kern w:val="2"/>
                      <w:sz w:val="21"/>
                      <w:szCs w:val="22"/>
                      <w:lang w:val="en-US" w:eastAsia="zh-CN" w:bidi="ar-SA"/>
                    </w:rPr>
                    <w:t>2021.</w:t>
                  </w:r>
                  <w:r>
                    <w:rPr>
                      <w:rFonts w:hint="eastAsia" w:ascii="Times New Roman" w:hAnsi="Times New Roman" w:eastAsia="宋体" w:cs="Times New Roman"/>
                      <w:snapToGrid w:val="0"/>
                      <w:kern w:val="2"/>
                      <w:sz w:val="21"/>
                      <w:szCs w:val="22"/>
                      <w:lang w:val="en-US" w:eastAsia="zh-CN" w:bidi="ar-SA"/>
                    </w:rPr>
                    <w:t>6.2</w:t>
                  </w:r>
                  <w:r>
                    <w:rPr>
                      <w:rFonts w:hint="eastAsia" w:cs="Times New Roman"/>
                      <w:snapToGrid w:val="0"/>
                      <w:kern w:val="2"/>
                      <w:sz w:val="21"/>
                      <w:szCs w:val="22"/>
                      <w:lang w:val="en-US" w:eastAsia="zh-CN" w:bidi="ar-SA"/>
                    </w:rPr>
                    <w:t>1</w:t>
                  </w:r>
                </w:p>
              </w:tc>
              <w:tc>
                <w:tcPr>
                  <w:tcW w:w="1155"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53.4</w:t>
                  </w:r>
                </w:p>
              </w:tc>
              <w:tc>
                <w:tcPr>
                  <w:tcW w:w="1153" w:type="pct"/>
                  <w:vAlign w:val="center"/>
                </w:tcPr>
                <w:p>
                  <w:pPr>
                    <w:widowControl w:val="0"/>
                    <w:snapToGrid w:val="0"/>
                    <w:spacing w:line="240" w:lineRule="auto"/>
                    <w:ind w:firstLine="0" w:firstLineChars="0"/>
                    <w:jc w:val="center"/>
                    <w:rPr>
                      <w:rFonts w:hint="default"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90" w:type="pct"/>
                  <w:gridSpan w:val="2"/>
                  <w:vAlign w:val="center"/>
                </w:tcPr>
                <w:p>
                  <w:pPr>
                    <w:widowControl w:val="0"/>
                    <w:snapToGrid w:val="0"/>
                    <w:spacing w:line="240" w:lineRule="auto"/>
                    <w:ind w:firstLine="0" w:firstLineChars="0"/>
                    <w:jc w:val="center"/>
                    <w:rPr>
                      <w:rFonts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执行标准值</w:t>
                  </w:r>
                </w:p>
              </w:tc>
              <w:tc>
                <w:tcPr>
                  <w:tcW w:w="1155" w:type="pct"/>
                  <w:vAlign w:val="center"/>
                </w:tcPr>
                <w:p>
                  <w:pPr>
                    <w:widowControl w:val="0"/>
                    <w:snapToGrid w:val="0"/>
                    <w:spacing w:line="240" w:lineRule="auto"/>
                    <w:ind w:firstLine="0" w:firstLineChars="0"/>
                    <w:jc w:val="center"/>
                    <w:rPr>
                      <w:rFonts w:hint="eastAsia"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60</w:t>
                  </w:r>
                </w:p>
              </w:tc>
              <w:tc>
                <w:tcPr>
                  <w:tcW w:w="1153" w:type="pct"/>
                  <w:vAlign w:val="center"/>
                </w:tcPr>
                <w:p>
                  <w:pPr>
                    <w:widowControl w:val="0"/>
                    <w:snapToGrid w:val="0"/>
                    <w:spacing w:line="240" w:lineRule="auto"/>
                    <w:ind w:firstLine="0" w:firstLineChars="0"/>
                    <w:jc w:val="center"/>
                    <w:rPr>
                      <w:rFonts w:hint="eastAsia" w:ascii="Times New Roman" w:hAnsi="Times New Roman" w:eastAsia="宋体" w:cs="Times New Roman"/>
                      <w:snapToGrid w:val="0"/>
                      <w:kern w:val="2"/>
                      <w:sz w:val="21"/>
                      <w:szCs w:val="22"/>
                      <w:lang w:val="en-US" w:eastAsia="zh-CN" w:bidi="ar-SA"/>
                    </w:rPr>
                  </w:pPr>
                  <w:r>
                    <w:rPr>
                      <w:rFonts w:hint="eastAsia" w:ascii="Times New Roman" w:hAnsi="Times New Roman" w:eastAsia="宋体" w:cs="Times New Roman"/>
                      <w:snapToGrid w:val="0"/>
                      <w:kern w:val="2"/>
                      <w:sz w:val="21"/>
                      <w:szCs w:val="22"/>
                      <w:lang w:val="en-US" w:eastAsia="zh-CN" w:bidi="ar-SA"/>
                    </w:rPr>
                    <w:t>50</w:t>
                  </w:r>
                </w:p>
              </w:tc>
            </w:tr>
          </w:tbl>
          <w:p>
            <w:pPr>
              <w:adjustRightInd w:val="0"/>
              <w:snapToGrid w:val="0"/>
              <w:spacing w:before="120" w:beforeLines="50" w:line="360" w:lineRule="auto"/>
              <w:ind w:firstLine="480" w:firstLineChars="200"/>
              <w:rPr>
                <w:rFonts w:ascii="宋体" w:hAnsi="宋体" w:cs="宋体"/>
                <w:kern w:val="0"/>
                <w:szCs w:val="21"/>
              </w:rPr>
            </w:pPr>
            <w:r>
              <w:rPr>
                <w:sz w:val="24"/>
                <w:szCs w:val="22"/>
              </w:rPr>
              <w:t>由表3-4可知，项目</w:t>
            </w:r>
            <w:r>
              <w:rPr>
                <w:rFonts w:hint="eastAsia"/>
                <w:sz w:val="24"/>
                <w:szCs w:val="22"/>
              </w:rPr>
              <w:t>厂界声环境质量</w:t>
            </w:r>
            <w:r>
              <w:rPr>
                <w:sz w:val="24"/>
                <w:szCs w:val="22"/>
              </w:rPr>
              <w:t>排放符合《声环境质量标准》（GB3096-2008）</w:t>
            </w:r>
            <w:r>
              <w:rPr>
                <w:rFonts w:hint="eastAsia"/>
                <w:sz w:val="24"/>
                <w:szCs w:val="22"/>
                <w:lang w:val="en-US" w:eastAsia="zh-CN"/>
              </w:rPr>
              <w:t>2</w:t>
            </w:r>
            <w:r>
              <w:rPr>
                <w:rFonts w:hint="eastAsia"/>
                <w:sz w:val="24"/>
                <w:szCs w:val="22"/>
              </w:rPr>
              <w:t>类</w:t>
            </w:r>
            <w:r>
              <w:rPr>
                <w:sz w:val="24"/>
                <w:szCs w:val="22"/>
              </w:rPr>
              <w:t>标准</w:t>
            </w:r>
            <w:r>
              <w:rPr>
                <w:rFonts w:hint="eastAsia"/>
                <w:sz w:val="24"/>
                <w:szCs w:val="22"/>
              </w:rPr>
              <w:t>，项目声环境质量较好</w:t>
            </w:r>
            <w:r>
              <w:rPr>
                <w:sz w:val="24"/>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39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rPr>
              <w:t>目标</w:t>
            </w:r>
          </w:p>
        </w:tc>
        <w:tc>
          <w:tcPr>
            <w:tcW w:w="8130" w:type="dxa"/>
            <w:vAlign w:val="center"/>
          </w:tcPr>
          <w:p>
            <w:pPr>
              <w:adjustRightInd w:val="0"/>
              <w:snapToGrid w:val="0"/>
              <w:spacing w:line="520" w:lineRule="exact"/>
              <w:ind w:firstLine="468" w:firstLineChars="200"/>
              <w:rPr>
                <w:sz w:val="24"/>
                <w:u w:val="none"/>
              </w:rPr>
            </w:pPr>
            <w:r>
              <w:rPr>
                <w:rFonts w:ascii="宋体" w:hAnsi="宋体"/>
                <w:spacing w:val="-3"/>
                <w:sz w:val="24"/>
                <w:u w:val="none"/>
              </w:rPr>
              <w:t>本项目位于</w:t>
            </w:r>
            <w:r>
              <w:rPr>
                <w:rFonts w:ascii="宋体" w:hAnsi="宋体"/>
                <w:sz w:val="24"/>
                <w:u w:val="none"/>
              </w:rPr>
              <w:t>湖南省</w:t>
            </w:r>
            <w:r>
              <w:rPr>
                <w:rFonts w:hint="eastAsia" w:ascii="宋体" w:hAnsi="宋体"/>
                <w:sz w:val="24"/>
                <w:u w:val="none"/>
                <w:lang w:val="en-US" w:eastAsia="zh-CN"/>
              </w:rPr>
              <w:t>怀化市靖州县平茶镇马路口村</w:t>
            </w:r>
            <w:r>
              <w:rPr>
                <w:spacing w:val="-3"/>
                <w:sz w:val="24"/>
                <w:u w:val="none"/>
              </w:rPr>
              <w:t>，项目周边均为</w:t>
            </w:r>
            <w:r>
              <w:rPr>
                <w:rFonts w:hint="eastAsia"/>
                <w:spacing w:val="-3"/>
                <w:sz w:val="24"/>
                <w:u w:val="none"/>
                <w:lang w:val="en-US" w:eastAsia="zh-CN"/>
              </w:rPr>
              <w:t>山地、林地和水域</w:t>
            </w:r>
            <w:r>
              <w:rPr>
                <w:spacing w:val="-3"/>
                <w:sz w:val="24"/>
                <w:u w:val="none"/>
              </w:rPr>
              <w:t>，</w:t>
            </w:r>
            <w:r>
              <w:rPr>
                <w:rFonts w:hint="eastAsia"/>
                <w:sz w:val="24"/>
                <w:u w:val="none"/>
                <w:lang w:val="en-US" w:eastAsia="zh-CN"/>
              </w:rPr>
              <w:t>声环境保护目标为东南侧居民点。</w:t>
            </w:r>
            <w:r>
              <w:rPr>
                <w:rFonts w:ascii="宋体" w:hAnsi="宋体"/>
                <w:sz w:val="24"/>
                <w:u w:val="none"/>
              </w:rPr>
              <w:t>根据现场踏勘，项目主要环境保护目标见表</w:t>
            </w:r>
            <w:r>
              <w:rPr>
                <w:sz w:val="24"/>
                <w:u w:val="none"/>
              </w:rPr>
              <w:t>3-5</w:t>
            </w:r>
            <w:r>
              <w:rPr>
                <w:rFonts w:ascii="宋体" w:hAnsi="宋体"/>
                <w:sz w:val="24"/>
                <w:u w:val="none"/>
              </w:rPr>
              <w:t>。</w:t>
            </w:r>
          </w:p>
          <w:p>
            <w:pPr>
              <w:keepNext/>
              <w:keepLines/>
              <w:widowControl/>
              <w:spacing w:before="120" w:beforeLines="50"/>
              <w:jc w:val="center"/>
              <w:outlineLvl w:val="4"/>
              <w:rPr>
                <w:b/>
                <w:bCs/>
                <w:snapToGrid w:val="0"/>
                <w:kern w:val="0"/>
                <w:sz w:val="24"/>
                <w:szCs w:val="28"/>
                <w:u w:val="none"/>
              </w:rPr>
            </w:pPr>
            <w:r>
              <w:rPr>
                <w:b/>
                <w:bCs/>
                <w:snapToGrid w:val="0"/>
                <w:kern w:val="0"/>
                <w:sz w:val="24"/>
                <w:szCs w:val="28"/>
                <w:u w:val="none"/>
              </w:rPr>
              <w:t>表3-5  项目环境保护目标表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42"/>
              <w:gridCol w:w="1300"/>
              <w:gridCol w:w="1208"/>
              <w:gridCol w:w="1221"/>
              <w:gridCol w:w="413"/>
              <w:gridCol w:w="750"/>
              <w:gridCol w:w="368"/>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restart"/>
                  <w:tcBorders>
                    <w:top w:val="single" w:color="auto" w:sz="12" w:space="0"/>
                    <w:left w:val="single" w:color="auto" w:sz="12"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类别</w:t>
                  </w:r>
                </w:p>
              </w:tc>
              <w:tc>
                <w:tcPr>
                  <w:tcW w:w="742" w:type="dxa"/>
                  <w:vMerge w:val="restart"/>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保护目标名称</w:t>
                  </w:r>
                </w:p>
              </w:tc>
              <w:tc>
                <w:tcPr>
                  <w:tcW w:w="2508" w:type="dxa"/>
                  <w:gridSpan w:val="2"/>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b/>
                      <w:bCs/>
                      <w:szCs w:val="21"/>
                      <w:u w:val="none"/>
                      <w:lang w:eastAsia="zh-CN"/>
                    </w:rPr>
                  </w:pPr>
                  <w:r>
                    <w:rPr>
                      <w:rFonts w:hint="eastAsia" w:ascii="宋体" w:hAnsi="宋体" w:cs="宋体"/>
                      <w:b/>
                      <w:bCs/>
                      <w:szCs w:val="21"/>
                      <w:u w:val="none"/>
                      <w:lang w:val="en-US" w:eastAsia="zh-CN"/>
                    </w:rPr>
                    <w:t>坐标</w:t>
                  </w:r>
                </w:p>
              </w:tc>
              <w:tc>
                <w:tcPr>
                  <w:tcW w:w="1221" w:type="dxa"/>
                  <w:vMerge w:val="restart"/>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保护对象</w:t>
                  </w:r>
                </w:p>
              </w:tc>
              <w:tc>
                <w:tcPr>
                  <w:tcW w:w="413" w:type="dxa"/>
                  <w:vMerge w:val="restart"/>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保护内容</w:t>
                  </w:r>
                </w:p>
              </w:tc>
              <w:tc>
                <w:tcPr>
                  <w:tcW w:w="750" w:type="dxa"/>
                  <w:vMerge w:val="restart"/>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环境功能区</w:t>
                  </w:r>
                </w:p>
              </w:tc>
              <w:tc>
                <w:tcPr>
                  <w:tcW w:w="368" w:type="dxa"/>
                  <w:vMerge w:val="restart"/>
                  <w:tcBorders>
                    <w:top w:val="single" w:color="auto" w:sz="12"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相对厂址方位</w:t>
                  </w:r>
                </w:p>
              </w:tc>
              <w:tc>
                <w:tcPr>
                  <w:tcW w:w="1198" w:type="dxa"/>
                  <w:vMerge w:val="restart"/>
                  <w:tcBorders>
                    <w:top w:val="single" w:color="auto" w:sz="12" w:space="0"/>
                    <w:left w:val="single" w:color="auto" w:sz="4" w:space="0"/>
                    <w:bottom w:val="single" w:color="auto" w:sz="4" w:space="0"/>
                    <w:right w:val="single" w:color="auto" w:sz="12" w:space="0"/>
                  </w:tcBorders>
                  <w:vAlign w:val="center"/>
                </w:tcPr>
                <w:p>
                  <w:pPr>
                    <w:autoSpaceDE w:val="0"/>
                    <w:adjustRightInd w:val="0"/>
                    <w:snapToGrid w:val="0"/>
                    <w:jc w:val="center"/>
                    <w:rPr>
                      <w:rFonts w:ascii="宋体" w:hAnsi="宋体"/>
                      <w:b/>
                      <w:bCs/>
                      <w:szCs w:val="21"/>
                      <w:u w:val="none"/>
                    </w:rPr>
                  </w:pPr>
                  <w:r>
                    <w:rPr>
                      <w:rFonts w:ascii="宋体" w:hAnsi="宋体"/>
                      <w:b/>
                      <w:bCs/>
                      <w:szCs w:val="21"/>
                      <w:u w:val="none"/>
                    </w:rPr>
                    <w:t>相对厂界距离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tcBorders>
                    <w:top w:val="single" w:color="auto" w:sz="12" w:space="0"/>
                    <w:left w:val="single" w:color="auto" w:sz="12"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742" w:type="dxa"/>
                  <w:vMerge w:val="continue"/>
                  <w:tcBorders>
                    <w:top w:val="single" w:color="auto" w:sz="12"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b/>
                      <w:bCs/>
                      <w:szCs w:val="21"/>
                      <w:u w:val="none"/>
                      <w:lang w:eastAsia="zh-CN"/>
                    </w:rPr>
                  </w:pPr>
                  <w:r>
                    <w:rPr>
                      <w:rFonts w:hint="eastAsia" w:ascii="宋体" w:hAnsi="宋体"/>
                      <w:b/>
                      <w:bCs/>
                      <w:szCs w:val="21"/>
                      <w:u w:val="none"/>
                      <w:lang w:val="en-US" w:eastAsia="zh-CN"/>
                    </w:rPr>
                    <w:t>东经</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b/>
                      <w:bCs/>
                      <w:szCs w:val="21"/>
                      <w:u w:val="none"/>
                      <w:lang w:eastAsia="zh-CN"/>
                    </w:rPr>
                  </w:pPr>
                  <w:r>
                    <w:rPr>
                      <w:rFonts w:hint="eastAsia" w:ascii="宋体" w:hAnsi="宋体"/>
                      <w:b/>
                      <w:bCs/>
                      <w:szCs w:val="21"/>
                      <w:u w:val="none"/>
                      <w:lang w:val="en-US" w:eastAsia="zh-CN"/>
                    </w:rPr>
                    <w:t>北纬</w:t>
                  </w:r>
                </w:p>
              </w:tc>
              <w:tc>
                <w:tcPr>
                  <w:tcW w:w="1221" w:type="dxa"/>
                  <w:vMerge w:val="continue"/>
                  <w:tcBorders>
                    <w:top w:val="single" w:color="auto" w:sz="12"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413" w:type="dxa"/>
                  <w:vMerge w:val="continue"/>
                  <w:tcBorders>
                    <w:top w:val="single" w:color="auto" w:sz="12"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750" w:type="dxa"/>
                  <w:vMerge w:val="continue"/>
                  <w:tcBorders>
                    <w:top w:val="single" w:color="auto" w:sz="12"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368" w:type="dxa"/>
                  <w:vMerge w:val="continue"/>
                  <w:tcBorders>
                    <w:top w:val="single" w:color="auto" w:sz="12"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1198" w:type="dxa"/>
                  <w:vMerge w:val="continue"/>
                  <w:tcBorders>
                    <w:top w:val="single" w:color="auto" w:sz="12" w:space="0"/>
                    <w:left w:val="single" w:color="auto" w:sz="4" w:space="0"/>
                    <w:bottom w:val="single" w:color="auto" w:sz="4" w:space="0"/>
                    <w:right w:val="single" w:color="auto" w:sz="12" w:space="0"/>
                  </w:tcBorders>
                  <w:vAlign w:val="center"/>
                </w:tcPr>
                <w:p>
                  <w:pPr>
                    <w:widowControl/>
                    <w:adjustRightInd w:val="0"/>
                    <w:snapToGrid w:val="0"/>
                    <w:jc w:val="left"/>
                    <w:rPr>
                      <w:rFonts w:ascii="宋体" w:hAnsi="宋体"/>
                      <w:b/>
                      <w:bCs/>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3" w:type="dxa"/>
                  <w:tcBorders>
                    <w:top w:val="single" w:color="auto" w:sz="4" w:space="0"/>
                    <w:left w:val="single" w:color="auto" w:sz="12" w:space="0"/>
                    <w:right w:val="single" w:color="auto" w:sz="4" w:space="0"/>
                  </w:tcBorders>
                  <w:vAlign w:val="center"/>
                </w:tcPr>
                <w:p>
                  <w:pPr>
                    <w:autoSpaceDE w:val="0"/>
                    <w:adjustRightInd w:val="0"/>
                    <w:snapToGrid w:val="0"/>
                    <w:jc w:val="center"/>
                    <w:rPr>
                      <w:rFonts w:hint="eastAsia" w:ascii="宋体" w:hAnsi="宋体" w:eastAsia="宋体"/>
                      <w:szCs w:val="21"/>
                      <w:u w:val="single"/>
                      <w:lang w:val="en-US" w:eastAsia="zh-CN"/>
                    </w:rPr>
                  </w:pPr>
                  <w:r>
                    <w:rPr>
                      <w:rFonts w:hint="eastAsia" w:ascii="宋体" w:hAnsi="宋体"/>
                      <w:szCs w:val="21"/>
                      <w:u w:val="single"/>
                      <w:lang w:val="en-US" w:eastAsia="zh-CN"/>
                    </w:rPr>
                    <w:t>声环境</w:t>
                  </w:r>
                </w:p>
              </w:tc>
              <w:tc>
                <w:tcPr>
                  <w:tcW w:w="742"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Times New Roman"/>
                      <w:color w:val="000000"/>
                      <w:kern w:val="2"/>
                      <w:sz w:val="21"/>
                      <w:szCs w:val="21"/>
                      <w:u w:val="single"/>
                      <w:lang w:val="en-US" w:eastAsia="zh-CN" w:bidi="ar-SA"/>
                    </w:rPr>
                  </w:pPr>
                  <w:r>
                    <w:rPr>
                      <w:rFonts w:hint="eastAsia" w:ascii="宋体" w:hAnsi="宋体"/>
                      <w:color w:val="000000"/>
                      <w:szCs w:val="21"/>
                      <w:u w:val="single"/>
                      <w:lang w:val="en-US" w:eastAsia="zh-CN"/>
                    </w:rPr>
                    <w:t>东南侧居民点</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single"/>
                    </w:rPr>
                  </w:pPr>
                  <w:r>
                    <w:rPr>
                      <w:rFonts w:hint="eastAsia" w:ascii="宋体" w:hAnsi="宋体"/>
                      <w:szCs w:val="21"/>
                      <w:u w:val="single"/>
                    </w:rPr>
                    <w:t>109°23′</w:t>
                  </w:r>
                </w:p>
                <w:p>
                  <w:pPr>
                    <w:autoSpaceDE w:val="0"/>
                    <w:adjustRightInd w:val="0"/>
                    <w:snapToGrid w:val="0"/>
                    <w:jc w:val="center"/>
                    <w:rPr>
                      <w:rFonts w:hint="eastAsia" w:ascii="宋体" w:hAnsi="宋体" w:eastAsia="宋体" w:cs="Times New Roman"/>
                      <w:kern w:val="2"/>
                      <w:sz w:val="21"/>
                      <w:szCs w:val="21"/>
                      <w:u w:val="single"/>
                      <w:lang w:val="en-US" w:eastAsia="zh-CN" w:bidi="ar-SA"/>
                    </w:rPr>
                  </w:pPr>
                  <w:r>
                    <w:rPr>
                      <w:rFonts w:hint="eastAsia" w:ascii="宋体" w:hAnsi="宋体"/>
                      <w:szCs w:val="21"/>
                      <w:u w:val="single"/>
                    </w:rPr>
                    <w:t>33.35</w:t>
                  </w:r>
                  <w:r>
                    <w:rPr>
                      <w:rFonts w:hint="eastAsia" w:ascii="宋体" w:hAnsi="宋体"/>
                      <w:szCs w:val="21"/>
                      <w:u w:val="single"/>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single"/>
                    </w:rPr>
                  </w:pPr>
                  <w:r>
                    <w:rPr>
                      <w:rFonts w:hint="eastAsia" w:ascii="宋体" w:hAnsi="宋体"/>
                      <w:szCs w:val="21"/>
                      <w:u w:val="single"/>
                    </w:rPr>
                    <w:t>26°22′</w:t>
                  </w:r>
                </w:p>
                <w:p>
                  <w:pPr>
                    <w:autoSpaceDE w:val="0"/>
                    <w:adjustRightInd w:val="0"/>
                    <w:snapToGrid w:val="0"/>
                    <w:jc w:val="center"/>
                    <w:rPr>
                      <w:rFonts w:hint="eastAsia" w:ascii="宋体" w:hAnsi="宋体" w:eastAsia="宋体" w:cs="Times New Roman"/>
                      <w:kern w:val="2"/>
                      <w:sz w:val="21"/>
                      <w:szCs w:val="21"/>
                      <w:u w:val="single"/>
                      <w:lang w:val="en-US" w:eastAsia="zh-CN" w:bidi="ar-SA"/>
                    </w:rPr>
                  </w:pPr>
                  <w:r>
                    <w:rPr>
                      <w:rFonts w:hint="eastAsia" w:ascii="宋体" w:hAnsi="宋体"/>
                      <w:szCs w:val="21"/>
                      <w:u w:val="single"/>
                    </w:rPr>
                    <w:t>17.60</w:t>
                  </w:r>
                  <w:r>
                    <w:rPr>
                      <w:rFonts w:hint="eastAsia" w:ascii="宋体" w:hAnsi="宋体"/>
                      <w:szCs w:val="21"/>
                      <w:u w:val="single"/>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eastAsia="宋体" w:cs="Times New Roman"/>
                      <w:kern w:val="2"/>
                      <w:sz w:val="21"/>
                      <w:szCs w:val="21"/>
                      <w:u w:val="single"/>
                      <w:lang w:val="en-US" w:eastAsia="zh-CN" w:bidi="ar-SA"/>
                    </w:rPr>
                  </w:pPr>
                  <w:r>
                    <w:rPr>
                      <w:rFonts w:ascii="宋体" w:hAnsi="宋体"/>
                      <w:szCs w:val="21"/>
                      <w:u w:val="single"/>
                    </w:rPr>
                    <w:t>居民，约</w:t>
                  </w:r>
                  <w:r>
                    <w:rPr>
                      <w:rFonts w:hint="eastAsia" w:ascii="宋体" w:hAnsi="宋体"/>
                      <w:szCs w:val="21"/>
                      <w:u w:val="single"/>
                      <w:lang w:val="en-US" w:eastAsia="zh-CN"/>
                    </w:rPr>
                    <w:t>4</w:t>
                  </w:r>
                  <w:r>
                    <w:rPr>
                      <w:rFonts w:ascii="宋体" w:hAnsi="宋体"/>
                      <w:szCs w:val="21"/>
                      <w:u w:val="single"/>
                    </w:rPr>
                    <w:t>户，约</w:t>
                  </w:r>
                  <w:r>
                    <w:rPr>
                      <w:rFonts w:hint="eastAsia" w:ascii="宋体" w:hAnsi="宋体"/>
                      <w:szCs w:val="21"/>
                      <w:u w:val="single"/>
                      <w:lang w:val="en-US" w:eastAsia="zh-CN"/>
                    </w:rPr>
                    <w:t>20</w:t>
                  </w:r>
                  <w:r>
                    <w:rPr>
                      <w:rFonts w:ascii="宋体" w:hAnsi="宋体"/>
                      <w:szCs w:val="21"/>
                      <w:u w:val="single"/>
                    </w:rPr>
                    <w:t>人</w:t>
                  </w:r>
                </w:p>
              </w:tc>
              <w:tc>
                <w:tcPr>
                  <w:tcW w:w="413" w:type="dxa"/>
                  <w:tcBorders>
                    <w:top w:val="single" w:color="auto" w:sz="4" w:space="0"/>
                    <w:left w:val="single" w:color="auto" w:sz="4" w:space="0"/>
                    <w:right w:val="single" w:color="auto" w:sz="4" w:space="0"/>
                  </w:tcBorders>
                  <w:vAlign w:val="center"/>
                </w:tcPr>
                <w:p>
                  <w:pPr>
                    <w:autoSpaceDE w:val="0"/>
                    <w:adjustRightInd w:val="0"/>
                    <w:snapToGrid w:val="0"/>
                    <w:jc w:val="center"/>
                    <w:rPr>
                      <w:rFonts w:ascii="宋体" w:hAnsi="宋体"/>
                      <w:szCs w:val="21"/>
                      <w:u w:val="single"/>
                    </w:rPr>
                  </w:pPr>
                  <w:r>
                    <w:rPr>
                      <w:rFonts w:ascii="宋体" w:hAnsi="宋体"/>
                      <w:szCs w:val="21"/>
                      <w:u w:val="single"/>
                    </w:rPr>
                    <w:t>人群健康</w:t>
                  </w:r>
                </w:p>
              </w:tc>
              <w:tc>
                <w:tcPr>
                  <w:tcW w:w="750" w:type="dxa"/>
                  <w:tcBorders>
                    <w:top w:val="single" w:color="auto" w:sz="4" w:space="0"/>
                    <w:left w:val="single" w:color="auto" w:sz="4" w:space="0"/>
                    <w:right w:val="single" w:color="auto" w:sz="4" w:space="0"/>
                  </w:tcBorders>
                  <w:vAlign w:val="center"/>
                </w:tcPr>
                <w:p>
                  <w:pPr>
                    <w:autoSpaceDE w:val="0"/>
                    <w:adjustRightInd w:val="0"/>
                    <w:snapToGrid w:val="0"/>
                    <w:jc w:val="center"/>
                    <w:rPr>
                      <w:rFonts w:hint="default" w:ascii="宋体" w:hAnsi="宋体" w:eastAsia="宋体"/>
                      <w:szCs w:val="21"/>
                      <w:u w:val="single"/>
                      <w:lang w:val="en-US" w:eastAsia="zh-CN"/>
                    </w:rPr>
                  </w:pPr>
                  <w:r>
                    <w:rPr>
                      <w:rFonts w:hint="eastAsia" w:ascii="宋体" w:hAnsi="宋体"/>
                      <w:szCs w:val="21"/>
                      <w:u w:val="single"/>
                      <w:lang w:val="en-US" w:eastAsia="zh-CN"/>
                    </w:rPr>
                    <w:t>声环境二类区</w:t>
                  </w: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single"/>
                    </w:rPr>
                  </w:pP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ascii="宋体" w:hAnsi="宋体"/>
                      <w:szCs w:val="21"/>
                      <w:u w:val="single"/>
                    </w:rPr>
                  </w:pPr>
                  <w:r>
                    <w:rPr>
                      <w:rFonts w:ascii="宋体" w:hAnsi="宋体"/>
                      <w:szCs w:val="21"/>
                      <w:u w:val="single"/>
                    </w:rPr>
                    <w:t>约</w:t>
                  </w:r>
                  <w:r>
                    <w:rPr>
                      <w:rFonts w:hint="eastAsia" w:ascii="宋体" w:hAnsi="宋体"/>
                      <w:szCs w:val="21"/>
                      <w:u w:val="single"/>
                      <w:lang w:val="en-US" w:eastAsia="zh-CN"/>
                    </w:rPr>
                    <w:t>74m-130m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3" w:type="dxa"/>
                  <w:vMerge w:val="restart"/>
                  <w:tcBorders>
                    <w:top w:val="single" w:color="auto" w:sz="4" w:space="0"/>
                    <w:left w:val="single" w:color="auto" w:sz="12" w:space="0"/>
                    <w:right w:val="single" w:color="auto" w:sz="4" w:space="0"/>
                  </w:tcBorders>
                  <w:vAlign w:val="center"/>
                </w:tcPr>
                <w:p>
                  <w:pPr>
                    <w:autoSpaceDE w:val="0"/>
                    <w:adjustRightInd w:val="0"/>
                    <w:snapToGrid w:val="0"/>
                    <w:jc w:val="center"/>
                    <w:rPr>
                      <w:rFonts w:ascii="宋体" w:hAnsi="宋体"/>
                      <w:b/>
                      <w:bCs/>
                      <w:szCs w:val="21"/>
                      <w:u w:val="none"/>
                    </w:rPr>
                  </w:pPr>
                  <w:r>
                    <w:rPr>
                      <w:rFonts w:ascii="宋体" w:hAnsi="宋体"/>
                      <w:szCs w:val="21"/>
                      <w:u w:val="none"/>
                    </w:rPr>
                    <w:t>空气环境</w:t>
                  </w:r>
                </w:p>
              </w:tc>
              <w:tc>
                <w:tcPr>
                  <w:tcW w:w="742"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宋体" w:hAnsi="宋体" w:eastAsia="宋体"/>
                      <w:color w:val="000000"/>
                      <w:szCs w:val="21"/>
                      <w:u w:val="none"/>
                      <w:lang w:val="en-US" w:eastAsia="zh-CN"/>
                    </w:rPr>
                  </w:pPr>
                  <w:r>
                    <w:rPr>
                      <w:rFonts w:hint="eastAsia" w:ascii="宋体" w:hAnsi="宋体"/>
                      <w:color w:val="000000"/>
                      <w:szCs w:val="21"/>
                      <w:u w:val="none"/>
                      <w:lang w:val="en-US" w:eastAsia="zh-CN"/>
                    </w:rPr>
                    <w:t>东南侧居民点</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none"/>
                    </w:rPr>
                  </w:pPr>
                  <w:r>
                    <w:rPr>
                      <w:rFonts w:hint="eastAsia" w:ascii="宋体" w:hAnsi="宋体"/>
                      <w:szCs w:val="21"/>
                      <w:u w:val="none"/>
                    </w:rPr>
                    <w:t>109°23′</w:t>
                  </w:r>
                </w:p>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rPr>
                    <w:t>33.35</w:t>
                  </w:r>
                  <w:r>
                    <w:rPr>
                      <w:rFonts w:hint="eastAsia" w:ascii="宋体" w:hAnsi="宋体"/>
                      <w:szCs w:val="21"/>
                      <w:u w:val="none"/>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none"/>
                    </w:rPr>
                  </w:pPr>
                  <w:r>
                    <w:rPr>
                      <w:rFonts w:hint="eastAsia" w:ascii="宋体" w:hAnsi="宋体"/>
                      <w:szCs w:val="21"/>
                      <w:u w:val="none"/>
                    </w:rPr>
                    <w:t>26°22′</w:t>
                  </w:r>
                </w:p>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rPr>
                    <w:t>17.60</w:t>
                  </w:r>
                  <w:r>
                    <w:rPr>
                      <w:rFonts w:hint="eastAsia" w:ascii="宋体" w:hAnsi="宋体"/>
                      <w:szCs w:val="21"/>
                      <w:u w:val="none"/>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居民，约</w:t>
                  </w:r>
                  <w:r>
                    <w:rPr>
                      <w:rFonts w:hint="eastAsia" w:ascii="宋体" w:hAnsi="宋体"/>
                      <w:szCs w:val="21"/>
                      <w:u w:val="none"/>
                      <w:lang w:val="en-US" w:eastAsia="zh-CN"/>
                    </w:rPr>
                    <w:t>4</w:t>
                  </w:r>
                  <w:r>
                    <w:rPr>
                      <w:rFonts w:ascii="宋体" w:hAnsi="宋体"/>
                      <w:szCs w:val="21"/>
                      <w:u w:val="none"/>
                    </w:rPr>
                    <w:t>户，约</w:t>
                  </w:r>
                  <w:r>
                    <w:rPr>
                      <w:rFonts w:hint="eastAsia" w:ascii="宋体" w:hAnsi="宋体"/>
                      <w:szCs w:val="21"/>
                      <w:u w:val="none"/>
                      <w:lang w:val="en-US" w:eastAsia="zh-CN"/>
                    </w:rPr>
                    <w:t>20</w:t>
                  </w:r>
                  <w:r>
                    <w:rPr>
                      <w:rFonts w:ascii="宋体" w:hAnsi="宋体"/>
                      <w:szCs w:val="21"/>
                      <w:u w:val="none"/>
                    </w:rPr>
                    <w:t>人</w:t>
                  </w:r>
                </w:p>
              </w:tc>
              <w:tc>
                <w:tcPr>
                  <w:tcW w:w="413" w:type="dxa"/>
                  <w:vMerge w:val="restart"/>
                  <w:tcBorders>
                    <w:top w:val="single" w:color="auto" w:sz="4" w:space="0"/>
                    <w:left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人群健康</w:t>
                  </w:r>
                </w:p>
              </w:tc>
              <w:tc>
                <w:tcPr>
                  <w:tcW w:w="750" w:type="dxa"/>
                  <w:vMerge w:val="restart"/>
                  <w:tcBorders>
                    <w:top w:val="single" w:color="auto" w:sz="4" w:space="0"/>
                    <w:left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环境空气二类区</w:t>
                  </w: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东南</w:t>
                  </w: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hint="default" w:ascii="宋体" w:hAnsi="宋体" w:eastAsia="宋体"/>
                      <w:szCs w:val="21"/>
                      <w:u w:val="none"/>
                      <w:lang w:val="en-US" w:eastAsia="zh-CN"/>
                    </w:rPr>
                  </w:pPr>
                  <w:r>
                    <w:rPr>
                      <w:rFonts w:ascii="宋体" w:hAnsi="宋体"/>
                      <w:szCs w:val="21"/>
                      <w:u w:val="none"/>
                    </w:rPr>
                    <w:t>约</w:t>
                  </w:r>
                  <w:r>
                    <w:rPr>
                      <w:rFonts w:hint="eastAsia" w:ascii="宋体" w:hAnsi="宋体"/>
                      <w:szCs w:val="21"/>
                      <w:u w:val="none"/>
                      <w:lang w:val="en-US" w:eastAsia="zh-CN"/>
                    </w:rPr>
                    <w:t>74m-130m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dxa"/>
                  <w:vMerge w:val="continue"/>
                  <w:tcBorders>
                    <w:left w:val="single" w:color="auto" w:sz="12" w:space="0"/>
                    <w:right w:val="single" w:color="auto" w:sz="4" w:space="0"/>
                  </w:tcBorders>
                  <w:vAlign w:val="center"/>
                </w:tcPr>
                <w:p>
                  <w:pPr>
                    <w:widowControl/>
                    <w:adjustRightInd w:val="0"/>
                    <w:snapToGrid w:val="0"/>
                    <w:jc w:val="left"/>
                    <w:rPr>
                      <w:rFonts w:ascii="宋体" w:hAnsi="宋体"/>
                      <w:b/>
                      <w:bCs/>
                      <w:szCs w:val="21"/>
                      <w:u w:val="none"/>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宋体" w:hAnsi="宋体" w:eastAsia="宋体"/>
                      <w:color w:val="000000"/>
                      <w:szCs w:val="21"/>
                      <w:u w:val="none"/>
                      <w:lang w:val="en-US" w:eastAsia="zh-CN"/>
                    </w:rPr>
                  </w:pPr>
                  <w:r>
                    <w:rPr>
                      <w:rFonts w:hint="eastAsia" w:ascii="宋体" w:hAnsi="宋体"/>
                      <w:color w:val="000000"/>
                      <w:szCs w:val="21"/>
                      <w:u w:val="none"/>
                      <w:lang w:val="en-US" w:eastAsia="zh-CN"/>
                    </w:rPr>
                    <w:t>东北侧居民点</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none"/>
                    </w:rPr>
                  </w:pPr>
                  <w:r>
                    <w:rPr>
                      <w:rFonts w:hint="eastAsia" w:ascii="宋体" w:hAnsi="宋体"/>
                      <w:szCs w:val="21"/>
                      <w:u w:val="none"/>
                    </w:rPr>
                    <w:t>109°23′</w:t>
                  </w:r>
                </w:p>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rPr>
                    <w:t>41.51</w:t>
                  </w:r>
                  <w:r>
                    <w:rPr>
                      <w:rFonts w:hint="eastAsia" w:ascii="宋体" w:hAnsi="宋体"/>
                      <w:szCs w:val="21"/>
                      <w:u w:val="none"/>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szCs w:val="21"/>
                      <w:u w:val="none"/>
                    </w:rPr>
                  </w:pPr>
                  <w:r>
                    <w:rPr>
                      <w:rFonts w:hint="eastAsia" w:ascii="宋体" w:hAnsi="宋体"/>
                      <w:szCs w:val="21"/>
                      <w:u w:val="none"/>
                    </w:rPr>
                    <w:t>26°22′</w:t>
                  </w:r>
                </w:p>
                <w:p>
                  <w:pPr>
                    <w:autoSpaceDE w:val="0"/>
                    <w:adjustRightInd w:val="0"/>
                    <w:snapToGrid w:val="0"/>
                    <w:jc w:val="center"/>
                    <w:rPr>
                      <w:rFonts w:hint="default" w:ascii="宋体" w:hAnsi="宋体" w:eastAsia="宋体"/>
                      <w:szCs w:val="21"/>
                      <w:u w:val="none"/>
                      <w:lang w:val="en-US" w:eastAsia="zh-CN"/>
                    </w:rPr>
                  </w:pPr>
                  <w:r>
                    <w:rPr>
                      <w:rFonts w:hint="eastAsia" w:ascii="宋体" w:hAnsi="宋体"/>
                      <w:szCs w:val="21"/>
                      <w:u w:val="none"/>
                    </w:rPr>
                    <w:t>25.3</w:t>
                  </w:r>
                  <w:r>
                    <w:rPr>
                      <w:rFonts w:hint="eastAsia" w:ascii="宋体" w:hAnsi="宋体"/>
                      <w:szCs w:val="21"/>
                      <w:u w:val="none"/>
                      <w:lang w:val="en-US" w:eastAsia="zh-CN"/>
                    </w:rPr>
                    <w:t>3″</w:t>
                  </w: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居民，约</w:t>
                  </w:r>
                  <w:r>
                    <w:rPr>
                      <w:rFonts w:hint="eastAsia" w:ascii="宋体" w:hAnsi="宋体"/>
                      <w:szCs w:val="21"/>
                      <w:u w:val="none"/>
                      <w:lang w:val="en-US" w:eastAsia="zh-CN"/>
                    </w:rPr>
                    <w:t>2</w:t>
                  </w:r>
                  <w:r>
                    <w:rPr>
                      <w:rFonts w:ascii="宋体" w:hAnsi="宋体"/>
                      <w:szCs w:val="21"/>
                      <w:u w:val="none"/>
                    </w:rPr>
                    <w:t>户，约</w:t>
                  </w:r>
                  <w:r>
                    <w:rPr>
                      <w:rFonts w:hint="eastAsia" w:ascii="宋体" w:hAnsi="宋体"/>
                      <w:szCs w:val="21"/>
                      <w:u w:val="none"/>
                      <w:lang w:val="en-US" w:eastAsia="zh-CN"/>
                    </w:rPr>
                    <w:t>8</w:t>
                  </w:r>
                  <w:r>
                    <w:rPr>
                      <w:rFonts w:ascii="宋体" w:hAnsi="宋体"/>
                      <w:szCs w:val="21"/>
                      <w:u w:val="none"/>
                    </w:rPr>
                    <w:t>人</w:t>
                  </w:r>
                </w:p>
              </w:tc>
              <w:tc>
                <w:tcPr>
                  <w:tcW w:w="413" w:type="dxa"/>
                  <w:vMerge w:val="continue"/>
                  <w:tcBorders>
                    <w:left w:val="single" w:color="auto" w:sz="4" w:space="0"/>
                    <w:right w:val="single" w:color="auto" w:sz="4" w:space="0"/>
                  </w:tcBorders>
                  <w:vAlign w:val="center"/>
                </w:tcPr>
                <w:p>
                  <w:pPr>
                    <w:widowControl/>
                    <w:adjustRightInd w:val="0"/>
                    <w:snapToGrid w:val="0"/>
                    <w:jc w:val="left"/>
                    <w:rPr>
                      <w:rFonts w:ascii="宋体" w:hAnsi="宋体"/>
                      <w:szCs w:val="21"/>
                      <w:u w:val="none"/>
                    </w:rPr>
                  </w:pPr>
                </w:p>
              </w:tc>
              <w:tc>
                <w:tcPr>
                  <w:tcW w:w="750" w:type="dxa"/>
                  <w:vMerge w:val="continue"/>
                  <w:tcBorders>
                    <w:left w:val="single" w:color="auto" w:sz="4" w:space="0"/>
                    <w:right w:val="single" w:color="auto" w:sz="4" w:space="0"/>
                  </w:tcBorders>
                  <w:vAlign w:val="center"/>
                </w:tcPr>
                <w:p>
                  <w:pPr>
                    <w:widowControl/>
                    <w:adjustRightInd w:val="0"/>
                    <w:snapToGrid w:val="0"/>
                    <w:jc w:val="left"/>
                    <w:rPr>
                      <w:rFonts w:ascii="宋体" w:hAnsi="宋体"/>
                      <w:szCs w:val="21"/>
                      <w:u w:val="none"/>
                    </w:rPr>
                  </w:pP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szCs w:val="21"/>
                      <w:u w:val="none"/>
                      <w:lang w:eastAsia="zh-CN"/>
                    </w:rPr>
                  </w:pPr>
                  <w:r>
                    <w:rPr>
                      <w:rFonts w:hint="eastAsia" w:ascii="宋体" w:hAnsi="宋体"/>
                      <w:szCs w:val="21"/>
                      <w:u w:val="none"/>
                      <w:lang w:val="en-US" w:eastAsia="zh-CN"/>
                    </w:rPr>
                    <w:t>东北</w:t>
                  </w: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hint="default" w:ascii="宋体" w:hAnsi="宋体" w:eastAsia="宋体"/>
                      <w:szCs w:val="21"/>
                      <w:u w:val="none"/>
                      <w:lang w:val="en-US" w:eastAsia="zh-CN"/>
                    </w:rPr>
                  </w:pPr>
                  <w:r>
                    <w:rPr>
                      <w:rFonts w:ascii="宋体" w:hAnsi="宋体"/>
                      <w:szCs w:val="21"/>
                      <w:u w:val="none"/>
                    </w:rPr>
                    <w:t>约</w:t>
                  </w:r>
                  <w:r>
                    <w:rPr>
                      <w:rFonts w:hint="eastAsia" w:ascii="宋体" w:hAnsi="宋体"/>
                      <w:szCs w:val="21"/>
                      <w:u w:val="none"/>
                      <w:lang w:val="en-US" w:eastAsia="zh-CN"/>
                    </w:rPr>
                    <w:t>280m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dxa"/>
                  <w:vMerge w:val="continue"/>
                  <w:tcBorders>
                    <w:left w:val="single" w:color="auto" w:sz="12" w:space="0"/>
                    <w:bottom w:val="single" w:color="auto" w:sz="4" w:space="0"/>
                    <w:right w:val="single" w:color="auto" w:sz="4" w:space="0"/>
                  </w:tcBorders>
                  <w:vAlign w:val="center"/>
                </w:tcPr>
                <w:p>
                  <w:pPr>
                    <w:widowControl/>
                    <w:adjustRightInd w:val="0"/>
                    <w:snapToGrid w:val="0"/>
                    <w:jc w:val="left"/>
                    <w:rPr>
                      <w:rFonts w:ascii="宋体" w:hAnsi="宋体"/>
                      <w:b/>
                      <w:bCs/>
                      <w:szCs w:val="21"/>
                      <w:u w:val="none"/>
                    </w:rPr>
                  </w:pPr>
                </w:p>
              </w:tc>
              <w:tc>
                <w:tcPr>
                  <w:tcW w:w="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default" w:ascii="宋体" w:hAnsi="宋体"/>
                      <w:color w:val="000000"/>
                      <w:szCs w:val="21"/>
                      <w:u w:val="none"/>
                      <w:lang w:val="en-US" w:eastAsia="zh-CN"/>
                    </w:rPr>
                  </w:pPr>
                  <w:r>
                    <w:rPr>
                      <w:rFonts w:hint="eastAsia" w:ascii="宋体" w:hAnsi="宋体"/>
                      <w:color w:val="000000"/>
                      <w:szCs w:val="21"/>
                      <w:u w:val="none"/>
                      <w:lang w:val="en-US" w:eastAsia="zh-CN"/>
                    </w:rPr>
                    <w:t>北侧居民点</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rPr>
                    <w:t>109°23′34.61</w:t>
                  </w:r>
                  <w:r>
                    <w:rPr>
                      <w:rFonts w:hint="eastAsia" w:ascii="宋体" w:hAnsi="宋体"/>
                      <w:szCs w:val="21"/>
                      <w:u w:val="none"/>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rPr>
                    <w:t>26°22′32.82</w:t>
                  </w:r>
                  <w:r>
                    <w:rPr>
                      <w:rFonts w:hint="eastAsia" w:ascii="宋体" w:hAnsi="宋体"/>
                      <w:szCs w:val="21"/>
                      <w:u w:val="none"/>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居民，约</w:t>
                  </w:r>
                  <w:r>
                    <w:rPr>
                      <w:rFonts w:hint="eastAsia" w:ascii="宋体" w:hAnsi="宋体"/>
                      <w:szCs w:val="21"/>
                      <w:u w:val="none"/>
                      <w:lang w:val="en-US" w:eastAsia="zh-CN"/>
                    </w:rPr>
                    <w:t>4</w:t>
                  </w:r>
                  <w:r>
                    <w:rPr>
                      <w:rFonts w:ascii="宋体" w:hAnsi="宋体"/>
                      <w:szCs w:val="21"/>
                      <w:u w:val="none"/>
                    </w:rPr>
                    <w:t>户，约</w:t>
                  </w:r>
                  <w:r>
                    <w:rPr>
                      <w:rFonts w:hint="eastAsia" w:ascii="宋体" w:hAnsi="宋体"/>
                      <w:szCs w:val="21"/>
                      <w:u w:val="none"/>
                      <w:lang w:val="en-US" w:eastAsia="zh-CN"/>
                    </w:rPr>
                    <w:t>20</w:t>
                  </w:r>
                  <w:r>
                    <w:rPr>
                      <w:rFonts w:ascii="宋体" w:hAnsi="宋体"/>
                      <w:szCs w:val="21"/>
                      <w:u w:val="none"/>
                    </w:rPr>
                    <w:t>人</w:t>
                  </w:r>
                </w:p>
              </w:tc>
              <w:tc>
                <w:tcPr>
                  <w:tcW w:w="413"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宋体" w:hAnsi="宋体"/>
                      <w:szCs w:val="21"/>
                      <w:u w:val="none"/>
                    </w:rPr>
                  </w:pPr>
                </w:p>
              </w:tc>
              <w:tc>
                <w:tcPr>
                  <w:tcW w:w="750"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宋体" w:hAnsi="宋体"/>
                      <w:szCs w:val="21"/>
                      <w:u w:val="none"/>
                    </w:rPr>
                  </w:pP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宋体" w:hAnsi="宋体"/>
                      <w:szCs w:val="21"/>
                      <w:u w:val="none"/>
                      <w:lang w:val="en-US" w:eastAsia="zh-CN"/>
                    </w:rPr>
                  </w:pPr>
                  <w:r>
                    <w:rPr>
                      <w:rFonts w:hint="eastAsia" w:ascii="宋体" w:hAnsi="宋体"/>
                      <w:szCs w:val="21"/>
                      <w:u w:val="none"/>
                      <w:lang w:val="en-US" w:eastAsia="zh-CN"/>
                    </w:rPr>
                    <w:t>北</w:t>
                  </w: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hint="default" w:ascii="宋体" w:hAnsi="宋体" w:eastAsia="宋体"/>
                      <w:szCs w:val="21"/>
                      <w:u w:val="none"/>
                      <w:lang w:val="en-US" w:eastAsia="zh-CN"/>
                    </w:rPr>
                  </w:pPr>
                  <w:r>
                    <w:rPr>
                      <w:rFonts w:hint="eastAsia" w:ascii="宋体" w:hAnsi="宋体"/>
                      <w:szCs w:val="21"/>
                      <w:u w:val="none"/>
                      <w:lang w:val="en-US" w:eastAsia="zh-CN"/>
                    </w:rPr>
                    <w:t>约230m-400m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地表水环境</w:t>
                  </w:r>
                </w:p>
              </w:tc>
              <w:tc>
                <w:tcPr>
                  <w:tcW w:w="742"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宋体" w:hAnsi="宋体" w:eastAsia="宋体"/>
                      <w:szCs w:val="21"/>
                      <w:u w:val="none"/>
                      <w:lang w:val="en-US" w:eastAsia="zh-CN"/>
                    </w:rPr>
                  </w:pPr>
                  <w:r>
                    <w:rPr>
                      <w:rFonts w:hint="eastAsia" w:ascii="宋体" w:hAnsi="宋体"/>
                      <w:szCs w:val="21"/>
                      <w:u w:val="none"/>
                      <w:lang w:val="en-US" w:eastAsia="zh-CN"/>
                    </w:rPr>
                    <w:t>四乡河</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w:t>
                  </w:r>
                </w:p>
              </w:tc>
              <w:tc>
                <w:tcPr>
                  <w:tcW w:w="1208"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w:t>
                  </w:r>
                </w:p>
              </w:tc>
              <w:tc>
                <w:tcPr>
                  <w:tcW w:w="122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olor w:val="000000"/>
                      <w:szCs w:val="21"/>
                      <w:u w:val="none"/>
                      <w:lang w:eastAsia="zh-CN"/>
                    </w:rPr>
                  </w:pPr>
                  <w:r>
                    <w:rPr>
                      <w:rFonts w:hint="eastAsia" w:ascii="宋体" w:hAnsi="宋体"/>
                      <w:color w:val="000000"/>
                      <w:szCs w:val="21"/>
                      <w:u w:val="none"/>
                      <w:lang w:eastAsia="zh-CN"/>
                    </w:rPr>
                    <w:t>农业用水区</w:t>
                  </w:r>
                </w:p>
              </w:tc>
              <w:tc>
                <w:tcPr>
                  <w:tcW w:w="41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w:t>
                  </w: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szCs w:val="21"/>
                      <w:u w:val="none"/>
                    </w:rPr>
                  </w:pPr>
                  <w:r>
                    <w:rPr>
                      <w:rFonts w:ascii="宋体" w:hAnsi="宋体"/>
                      <w:szCs w:val="21"/>
                      <w:u w:val="none"/>
                    </w:rPr>
                    <w:t>地表水III类</w:t>
                  </w: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jc w:val="center"/>
                    <w:rPr>
                      <w:rFonts w:ascii="宋体" w:hAnsi="宋体"/>
                      <w:color w:val="000000"/>
                      <w:szCs w:val="21"/>
                      <w:u w:val="none"/>
                    </w:rPr>
                  </w:pPr>
                  <w:r>
                    <w:rPr>
                      <w:rFonts w:ascii="宋体" w:hAnsi="宋体"/>
                      <w:color w:val="000000"/>
                      <w:szCs w:val="21"/>
                      <w:u w:val="none"/>
                    </w:rPr>
                    <w:t>东</w:t>
                  </w: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hint="default" w:ascii="宋体" w:hAnsi="宋体" w:eastAsia="宋体"/>
                      <w:szCs w:val="21"/>
                      <w:u w:val="none"/>
                      <w:lang w:val="en-US" w:eastAsia="zh-CN"/>
                    </w:rPr>
                  </w:pPr>
                  <w:r>
                    <w:rPr>
                      <w:rFonts w:ascii="宋体" w:hAnsi="宋体"/>
                      <w:szCs w:val="21"/>
                      <w:u w:val="none"/>
                    </w:rPr>
                    <w:t>约</w:t>
                  </w:r>
                  <w:r>
                    <w:rPr>
                      <w:rFonts w:hint="eastAsia" w:ascii="宋体" w:hAnsi="宋体"/>
                      <w:szCs w:val="21"/>
                      <w:u w:val="none"/>
                      <w:lang w:val="en-US" w:eastAsia="zh-CN"/>
                    </w:rPr>
                    <w:t>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生态环境</w:t>
                  </w:r>
                </w:p>
              </w:tc>
              <w:tc>
                <w:tcPr>
                  <w:tcW w:w="7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周围植被</w:t>
                  </w:r>
                  <w:r>
                    <w:rPr>
                      <w:rFonts w:hint="eastAsia" w:cs="Times New Roman"/>
                      <w:sz w:val="21"/>
                      <w:szCs w:val="21"/>
                      <w:lang w:val="en-US" w:eastAsia="zh-CN"/>
                    </w:rPr>
                    <w:t>和动物</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w:t>
                  </w:r>
                </w:p>
              </w:tc>
              <w:tc>
                <w:tcPr>
                  <w:tcW w:w="41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宋体" w:hAnsi="宋体" w:eastAsia="宋体"/>
                      <w:szCs w:val="21"/>
                      <w:u w:val="none"/>
                      <w:lang w:val="en-US" w:eastAsia="zh-CN"/>
                    </w:rPr>
                  </w:pPr>
                  <w:r>
                    <w:rPr>
                      <w:rFonts w:hint="eastAsia" w:ascii="宋体" w:hAnsi="宋体"/>
                      <w:szCs w:val="21"/>
                      <w:u w:val="none"/>
                      <w:lang w:val="en-US" w:eastAsia="zh-CN"/>
                    </w:rPr>
                    <w:t>生态环境质量不降低</w:t>
                  </w: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eastAsia" w:ascii="宋体" w:hAnsi="宋体" w:eastAsia="宋体"/>
                      <w:szCs w:val="21"/>
                      <w:u w:val="none"/>
                      <w:lang w:val="en-US" w:eastAsia="zh-CN"/>
                    </w:rPr>
                  </w:pPr>
                  <w:r>
                    <w:rPr>
                      <w:rFonts w:hint="eastAsia" w:ascii="宋体" w:hAnsi="宋体"/>
                      <w:szCs w:val="21"/>
                      <w:u w:val="none"/>
                      <w:lang w:val="en-US" w:eastAsia="zh-CN"/>
                    </w:rPr>
                    <w:t>/</w:t>
                  </w:r>
                </w:p>
              </w:tc>
              <w:tc>
                <w:tcPr>
                  <w:tcW w:w="368"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olor w:val="000000"/>
                      <w:szCs w:val="21"/>
                      <w:u w:val="none"/>
                      <w:lang w:val="en-US" w:eastAsia="zh-CN"/>
                    </w:rPr>
                  </w:pPr>
                  <w:r>
                    <w:rPr>
                      <w:rFonts w:hint="default" w:ascii="Times New Roman" w:hAnsi="Times New Roman" w:cs="Times New Roman"/>
                      <w:sz w:val="21"/>
                      <w:szCs w:val="21"/>
                      <w:lang w:eastAsia="zh-CN"/>
                    </w:rPr>
                    <w:t>四周</w:t>
                  </w:r>
                </w:p>
              </w:tc>
              <w:tc>
                <w:tcPr>
                  <w:tcW w:w="1198" w:type="dxa"/>
                  <w:tcBorders>
                    <w:top w:val="single" w:color="auto" w:sz="4" w:space="0"/>
                    <w:left w:val="single" w:color="auto" w:sz="4" w:space="0"/>
                    <w:bottom w:val="single" w:color="auto" w:sz="4" w:space="0"/>
                    <w:right w:val="single" w:color="auto" w:sz="12" w:space="0"/>
                  </w:tcBorders>
                  <w:vAlign w:val="center"/>
                </w:tcPr>
                <w:p>
                  <w:pPr>
                    <w:autoSpaceDE w:val="0"/>
                    <w:adjustRightInd w:val="0"/>
                    <w:snapToGrid w:val="0"/>
                    <w:jc w:val="center"/>
                    <w:rPr>
                      <w:rFonts w:hint="eastAsia" w:ascii="宋体" w:hAnsi="宋体" w:eastAsia="宋体"/>
                      <w:szCs w:val="21"/>
                      <w:u w:val="none"/>
                      <w:lang w:val="en-US" w:eastAsia="zh-CN"/>
                    </w:rPr>
                  </w:pPr>
                  <w:r>
                    <w:rPr>
                      <w:rFonts w:hint="default" w:ascii="Times New Roman" w:hAnsi="Times New Roman" w:cs="Times New Roman"/>
                      <w:sz w:val="21"/>
                      <w:szCs w:val="21"/>
                      <w:lang w:eastAsia="zh-CN"/>
                    </w:rPr>
                    <w:t>紧邻</w:t>
                  </w:r>
                </w:p>
              </w:tc>
            </w:tr>
          </w:tbl>
          <w:p>
            <w:pPr>
              <w:adjustRightInd w:val="0"/>
              <w:snapToGrid w:val="0"/>
              <w:jc w:val="both"/>
              <w:rPr>
                <w:rFonts w:hint="default" w:ascii="宋体" w:hAnsi="宋体" w:eastAsia="宋体" w:cs="宋体"/>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9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准</w:t>
            </w:r>
          </w:p>
        </w:tc>
        <w:tc>
          <w:tcPr>
            <w:tcW w:w="8130" w:type="dxa"/>
            <w:vAlign w:val="center"/>
          </w:tcPr>
          <w:p>
            <w:pPr>
              <w:adjustRightInd w:val="0"/>
              <w:snapToGrid w:val="0"/>
              <w:spacing w:before="120" w:beforeLines="50" w:line="360" w:lineRule="auto"/>
              <w:ind w:firstLine="480" w:firstLineChars="200"/>
              <w:rPr>
                <w:sz w:val="24"/>
                <w:u w:val="none"/>
              </w:rPr>
            </w:pPr>
            <w:r>
              <w:rPr>
                <w:rFonts w:hint="eastAsia"/>
                <w:sz w:val="24"/>
                <w:szCs w:val="22"/>
                <w:u w:val="none"/>
              </w:rPr>
              <w:t>（1）废气</w:t>
            </w:r>
          </w:p>
          <w:p>
            <w:pPr>
              <w:spacing w:line="360" w:lineRule="auto"/>
              <w:ind w:firstLine="480" w:firstLineChars="200"/>
              <w:rPr>
                <w:b/>
                <w:bCs/>
                <w:sz w:val="24"/>
                <w:u w:val="none"/>
              </w:rPr>
            </w:pPr>
            <w:r>
              <w:rPr>
                <w:rFonts w:hint="eastAsia"/>
                <w:sz w:val="24"/>
                <w:u w:val="none"/>
                <w:lang w:val="en-US" w:eastAsia="zh-CN"/>
              </w:rPr>
              <w:t>营运期</w:t>
            </w:r>
            <w:r>
              <w:rPr>
                <w:sz w:val="24"/>
                <w:u w:val="none"/>
              </w:rPr>
              <w:t>无组织恶臭（硫化氢和氨）执行</w:t>
            </w:r>
            <w:r>
              <w:rPr>
                <w:color w:val="000000" w:themeColor="text1"/>
                <w:kern w:val="0"/>
                <w:sz w:val="24"/>
                <w:szCs w:val="24"/>
                <w14:textFill>
                  <w14:solidFill>
                    <w14:schemeClr w14:val="tx1"/>
                  </w14:solidFill>
                </w14:textFill>
              </w:rPr>
              <w:t>《城镇污水处理厂污染物排放标准》（GB18918-2002）</w:t>
            </w:r>
            <w:r>
              <w:rPr>
                <w:sz w:val="24"/>
                <w:u w:val="none"/>
              </w:rPr>
              <w:t>表</w:t>
            </w:r>
            <w:r>
              <w:rPr>
                <w:rFonts w:hint="eastAsia"/>
                <w:sz w:val="24"/>
                <w:u w:val="none"/>
                <w:lang w:val="en-US" w:eastAsia="zh-CN"/>
              </w:rPr>
              <w:t>4</w:t>
            </w:r>
            <w:r>
              <w:rPr>
                <w:sz w:val="24"/>
                <w:u w:val="none"/>
              </w:rPr>
              <w:t>中</w:t>
            </w:r>
            <w:r>
              <w:rPr>
                <w:rFonts w:hint="eastAsia"/>
                <w:sz w:val="24"/>
                <w:u w:val="none"/>
              </w:rPr>
              <w:t>污染物</w:t>
            </w:r>
            <w:r>
              <w:rPr>
                <w:rFonts w:hint="eastAsia"/>
                <w:sz w:val="24"/>
                <w:u w:val="none"/>
                <w:lang w:val="en-US" w:eastAsia="zh-CN"/>
              </w:rPr>
              <w:t>浓度</w:t>
            </w:r>
            <w:r>
              <w:rPr>
                <w:rFonts w:hint="eastAsia"/>
                <w:sz w:val="24"/>
                <w:u w:val="none"/>
              </w:rPr>
              <w:t>二级</w:t>
            </w:r>
            <w:r>
              <w:rPr>
                <w:sz w:val="24"/>
                <w:u w:val="none"/>
              </w:rPr>
              <w:t>标准</w:t>
            </w:r>
            <w:r>
              <w:rPr>
                <w:sz w:val="24"/>
                <w:szCs w:val="28"/>
                <w:u w:val="none"/>
              </w:rPr>
              <w:t>。</w:t>
            </w:r>
          </w:p>
          <w:p>
            <w:pPr>
              <w:keepNext/>
              <w:keepLines/>
              <w:widowControl/>
              <w:spacing w:before="120" w:beforeLines="50"/>
              <w:jc w:val="center"/>
              <w:outlineLvl w:val="4"/>
              <w:rPr>
                <w:b/>
                <w:bCs/>
                <w:snapToGrid w:val="0"/>
                <w:kern w:val="0"/>
                <w:sz w:val="24"/>
                <w:szCs w:val="28"/>
                <w:u w:val="none"/>
              </w:rPr>
            </w:pPr>
            <w:r>
              <w:rPr>
                <w:b/>
                <w:bCs/>
                <w:snapToGrid w:val="0"/>
                <w:kern w:val="0"/>
                <w:sz w:val="24"/>
                <w:szCs w:val="28"/>
                <w:u w:val="none"/>
              </w:rPr>
              <w:t>表3</w:t>
            </w:r>
            <w:r>
              <w:rPr>
                <w:rFonts w:hint="eastAsia"/>
                <w:b/>
                <w:bCs/>
                <w:snapToGrid w:val="0"/>
                <w:kern w:val="0"/>
                <w:sz w:val="24"/>
                <w:szCs w:val="28"/>
                <w:u w:val="none"/>
              </w:rPr>
              <w:t>-</w:t>
            </w:r>
            <w:r>
              <w:rPr>
                <w:rFonts w:hint="eastAsia"/>
                <w:b/>
                <w:bCs/>
                <w:snapToGrid w:val="0"/>
                <w:kern w:val="0"/>
                <w:sz w:val="24"/>
                <w:szCs w:val="28"/>
                <w:u w:val="none"/>
                <w:lang w:val="en-US" w:eastAsia="zh-CN"/>
              </w:rPr>
              <w:t>6</w:t>
            </w:r>
            <w:r>
              <w:rPr>
                <w:b/>
                <w:bCs/>
                <w:snapToGrid w:val="0"/>
                <w:kern w:val="0"/>
                <w:sz w:val="24"/>
                <w:szCs w:val="28"/>
                <w:u w:val="none"/>
              </w:rPr>
              <w:t xml:space="preserve"> </w:t>
            </w:r>
            <w:r>
              <w:rPr>
                <w:rFonts w:hint="eastAsia"/>
                <w:b/>
                <w:bCs/>
                <w:snapToGrid w:val="0"/>
                <w:kern w:val="0"/>
                <w:sz w:val="24"/>
                <w:szCs w:val="28"/>
                <w:u w:val="none"/>
              </w:rPr>
              <w:t>恶臭污染物厂界标准值</w:t>
            </w:r>
          </w:p>
          <w:tbl>
            <w:tblPr>
              <w:tblStyle w:val="2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862"/>
              <w:gridCol w:w="1646"/>
              <w:gridCol w:w="1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9" w:type="dxa"/>
                  <w:tcBorders>
                    <w:top w:val="single" w:color="auto" w:sz="12" w:space="0"/>
                  </w:tcBorders>
                </w:tcPr>
                <w:p>
                  <w:pPr>
                    <w:pStyle w:val="31"/>
                    <w:adjustRightInd w:val="0"/>
                    <w:snapToGrid w:val="0"/>
                    <w:spacing w:before="72" w:beforeLines="30" w:after="72" w:afterLines="30"/>
                    <w:rPr>
                      <w:rFonts w:ascii="Times New Roman" w:hAnsi="Times New Roman" w:cs="Times New Roman"/>
                      <w:b/>
                      <w:bCs/>
                      <w:u w:val="none"/>
                    </w:rPr>
                  </w:pPr>
                  <w:r>
                    <w:rPr>
                      <w:rFonts w:ascii="Times New Roman" w:hAnsi="Times New Roman" w:cs="Times New Roman"/>
                      <w:b/>
                      <w:bCs/>
                      <w:szCs w:val="21"/>
                      <w:u w:val="none"/>
                    </w:rPr>
                    <w:t>序号</w:t>
                  </w:r>
                </w:p>
              </w:tc>
              <w:tc>
                <w:tcPr>
                  <w:tcW w:w="2862" w:type="dxa"/>
                  <w:tcBorders>
                    <w:top w:val="single" w:color="auto" w:sz="12" w:space="0"/>
                  </w:tcBorders>
                </w:tcPr>
                <w:p>
                  <w:pPr>
                    <w:pStyle w:val="31"/>
                    <w:adjustRightInd w:val="0"/>
                    <w:snapToGrid w:val="0"/>
                    <w:spacing w:before="72" w:beforeLines="30" w:after="72" w:afterLines="30"/>
                    <w:rPr>
                      <w:rFonts w:ascii="Times New Roman" w:hAnsi="Times New Roman" w:cs="Times New Roman"/>
                      <w:b/>
                      <w:bCs/>
                      <w:u w:val="none"/>
                    </w:rPr>
                  </w:pPr>
                  <w:r>
                    <w:rPr>
                      <w:rFonts w:ascii="Times New Roman" w:hAnsi="Times New Roman" w:cs="Times New Roman"/>
                      <w:b/>
                      <w:bCs/>
                      <w:szCs w:val="21"/>
                      <w:u w:val="none"/>
                    </w:rPr>
                    <w:t>污染物</w:t>
                  </w:r>
                </w:p>
              </w:tc>
              <w:tc>
                <w:tcPr>
                  <w:tcW w:w="3278" w:type="dxa"/>
                  <w:gridSpan w:val="2"/>
                  <w:tcBorders>
                    <w:top w:val="single" w:color="auto" w:sz="12" w:space="0"/>
                  </w:tcBorders>
                </w:tcPr>
                <w:p>
                  <w:pPr>
                    <w:pStyle w:val="31"/>
                    <w:adjustRightInd w:val="0"/>
                    <w:snapToGrid w:val="0"/>
                    <w:spacing w:before="72" w:beforeLines="30" w:after="72" w:afterLines="30"/>
                    <w:rPr>
                      <w:rFonts w:ascii="Times New Roman" w:hAnsi="Times New Roman" w:cs="Times New Roman"/>
                      <w:b/>
                      <w:bCs/>
                      <w:u w:val="none"/>
                    </w:rPr>
                  </w:pPr>
                  <w:r>
                    <w:rPr>
                      <w:rFonts w:ascii="Times New Roman" w:hAnsi="Times New Roman" w:cs="Times New Roman"/>
                      <w:b/>
                      <w:bCs/>
                      <w:spacing w:val="-2"/>
                      <w:szCs w:val="21"/>
                      <w:u w:val="none"/>
                    </w:rPr>
                    <w:t>浓度限值（mg/m</w:t>
                  </w:r>
                  <w:r>
                    <w:rPr>
                      <w:rFonts w:ascii="Times New Roman" w:hAnsi="Times New Roman" w:cs="Times New Roman"/>
                      <w:b/>
                      <w:bCs/>
                      <w:spacing w:val="-2"/>
                      <w:position w:val="7"/>
                      <w:sz w:val="14"/>
                      <w:szCs w:val="14"/>
                      <w:u w:val="none"/>
                    </w:rPr>
                    <w:t>3</w:t>
                  </w:r>
                  <w:r>
                    <w:rPr>
                      <w:rFonts w:ascii="Times New Roman" w:hAnsi="Times New Roman" w:cs="Times New Roman"/>
                      <w:b/>
                      <w:bCs/>
                      <w:spacing w:val="-2"/>
                      <w:szCs w:val="21"/>
                      <w:u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u w:val="none"/>
                    </w:rPr>
                    <w:t>1</w:t>
                  </w:r>
                </w:p>
              </w:tc>
              <w:tc>
                <w:tcPr>
                  <w:tcW w:w="2862"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spacing w:val="-1"/>
                      <w:position w:val="2"/>
                      <w:u w:val="none"/>
                    </w:rPr>
                    <w:t>NH</w:t>
                  </w:r>
                  <w:r>
                    <w:rPr>
                      <w:rFonts w:ascii="Times New Roman" w:hAnsi="Times New Roman" w:cs="Times New Roman"/>
                      <w:spacing w:val="-1"/>
                      <w:sz w:val="14"/>
                      <w:u w:val="none"/>
                    </w:rPr>
                    <w:t>3</w:t>
                  </w:r>
                </w:p>
              </w:tc>
              <w:tc>
                <w:tcPr>
                  <w:tcW w:w="1646"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u w:val="none"/>
                    </w:rPr>
                    <w:t>1.50</w:t>
                  </w:r>
                </w:p>
              </w:tc>
              <w:tc>
                <w:tcPr>
                  <w:tcW w:w="1632" w:type="dxa"/>
                </w:tcPr>
                <w:p>
                  <w:pPr>
                    <w:pStyle w:val="31"/>
                    <w:adjustRightInd w:val="0"/>
                    <w:snapToGrid w:val="0"/>
                    <w:spacing w:before="72" w:beforeLines="30" w:after="72" w:afterLines="30" w:line="240" w:lineRule="exact"/>
                    <w:rPr>
                      <w:rFonts w:ascii="Times New Roman" w:hAnsi="Times New Roman" w:cs="Times New Roman"/>
                      <w:u w:val="none"/>
                    </w:rPr>
                  </w:pPr>
                  <w:r>
                    <w:rPr>
                      <w:rFonts w:ascii="Times New Roman" w:hAnsi="Times New Roman" w:cs="Times New Roman"/>
                      <w:szCs w:val="21"/>
                      <w:u w:val="none"/>
                    </w:rPr>
                    <w:t>厂界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9"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u w:val="none"/>
                    </w:rPr>
                    <w:t>2</w:t>
                  </w:r>
                </w:p>
              </w:tc>
              <w:tc>
                <w:tcPr>
                  <w:tcW w:w="2862"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position w:val="2"/>
                      <w:u w:val="none"/>
                    </w:rPr>
                    <w:t>H</w:t>
                  </w:r>
                  <w:r>
                    <w:rPr>
                      <w:rFonts w:ascii="Times New Roman" w:hAnsi="Times New Roman" w:cs="Times New Roman"/>
                      <w:sz w:val="14"/>
                      <w:u w:val="none"/>
                    </w:rPr>
                    <w:t>2</w:t>
                  </w:r>
                  <w:r>
                    <w:rPr>
                      <w:rFonts w:ascii="Times New Roman" w:hAnsi="Times New Roman" w:cs="Times New Roman"/>
                      <w:position w:val="2"/>
                      <w:u w:val="none"/>
                    </w:rPr>
                    <w:t>S</w:t>
                  </w:r>
                </w:p>
              </w:tc>
              <w:tc>
                <w:tcPr>
                  <w:tcW w:w="1646" w:type="dxa"/>
                </w:tcPr>
                <w:p>
                  <w:pPr>
                    <w:pStyle w:val="31"/>
                    <w:adjustRightInd w:val="0"/>
                    <w:snapToGrid w:val="0"/>
                    <w:spacing w:before="72" w:beforeLines="30" w:after="72" w:afterLines="30"/>
                    <w:rPr>
                      <w:rFonts w:ascii="Times New Roman" w:hAnsi="Times New Roman" w:cs="Times New Roman"/>
                      <w:u w:val="none"/>
                    </w:rPr>
                  </w:pPr>
                  <w:r>
                    <w:rPr>
                      <w:rFonts w:ascii="Times New Roman" w:hAnsi="Times New Roman" w:cs="Times New Roman"/>
                      <w:u w:val="none"/>
                    </w:rPr>
                    <w:t>0.06</w:t>
                  </w:r>
                </w:p>
              </w:tc>
              <w:tc>
                <w:tcPr>
                  <w:tcW w:w="1632" w:type="dxa"/>
                </w:tcPr>
                <w:p>
                  <w:pPr>
                    <w:pStyle w:val="31"/>
                    <w:adjustRightInd w:val="0"/>
                    <w:snapToGrid w:val="0"/>
                    <w:spacing w:before="72" w:beforeLines="30" w:after="72" w:afterLines="30" w:line="240" w:lineRule="exact"/>
                    <w:rPr>
                      <w:rFonts w:ascii="Times New Roman" w:hAnsi="Times New Roman" w:cs="Times New Roman"/>
                      <w:u w:val="none"/>
                    </w:rPr>
                  </w:pPr>
                  <w:r>
                    <w:rPr>
                      <w:rFonts w:ascii="Times New Roman" w:hAnsi="Times New Roman" w:cs="Times New Roman"/>
                      <w:szCs w:val="21"/>
                      <w:u w:val="none"/>
                    </w:rPr>
                    <w:t>厂界</w:t>
                  </w:r>
                </w:p>
              </w:tc>
            </w:tr>
          </w:tbl>
          <w:p>
            <w:pPr>
              <w:adjustRightInd w:val="0"/>
              <w:snapToGrid w:val="0"/>
              <w:spacing w:before="120" w:beforeLines="50" w:line="360" w:lineRule="auto"/>
              <w:ind w:firstLine="480" w:firstLineChars="200"/>
              <w:rPr>
                <w:sz w:val="24"/>
                <w:szCs w:val="22"/>
                <w:u w:val="none"/>
              </w:rPr>
            </w:pPr>
            <w:r>
              <w:rPr>
                <w:rFonts w:hint="eastAsia"/>
                <w:sz w:val="24"/>
                <w:szCs w:val="22"/>
                <w:u w:val="none"/>
              </w:rPr>
              <w:t>（2）废水</w:t>
            </w:r>
          </w:p>
          <w:p>
            <w:pPr>
              <w:adjustRightInd w:val="0"/>
              <w:snapToGrid w:val="0"/>
              <w:spacing w:line="360" w:lineRule="auto"/>
              <w:ind w:firstLine="480" w:firstLineChars="200"/>
              <w:rPr>
                <w:sz w:val="24"/>
                <w:szCs w:val="22"/>
                <w:u w:val="none"/>
              </w:rPr>
            </w:pPr>
            <w:r>
              <w:rPr>
                <w:color w:val="000000" w:themeColor="text1"/>
                <w:sz w:val="24"/>
                <w:szCs w:val="24"/>
                <w14:textFill>
                  <w14:solidFill>
                    <w14:schemeClr w14:val="tx1"/>
                  </w14:solidFill>
                </w14:textFill>
              </w:rPr>
              <w:t>项</w:t>
            </w:r>
            <w:r>
              <w:rPr>
                <w:color w:val="000000" w:themeColor="text1"/>
                <w:kern w:val="0"/>
                <w:sz w:val="24"/>
                <w:szCs w:val="24"/>
                <w14:textFill>
                  <w14:solidFill>
                    <w14:schemeClr w14:val="tx1"/>
                  </w14:solidFill>
                </w14:textFill>
              </w:rPr>
              <w:t>目运营期废水排放执行《城镇污水处理厂污染物排放标准》（GB18918- 2002）中一级</w:t>
            </w:r>
            <w:r>
              <w:rPr>
                <w:rFonts w:hint="eastAsia"/>
                <w:color w:val="000000" w:themeColor="text1"/>
                <w:kern w:val="0"/>
                <w:sz w:val="24"/>
                <w:szCs w:val="24"/>
                <w:lang w:val="en-US" w:eastAsia="zh-CN"/>
                <w14:textFill>
                  <w14:solidFill>
                    <w14:schemeClr w14:val="tx1"/>
                  </w14:solidFill>
                </w14:textFill>
              </w:rPr>
              <w:t>B</w:t>
            </w:r>
            <w:r>
              <w:rPr>
                <w:color w:val="000000" w:themeColor="text1"/>
                <w:sz w:val="24"/>
                <w:szCs w:val="24"/>
                <w14:textFill>
                  <w14:solidFill>
                    <w14:schemeClr w14:val="tx1"/>
                  </w14:solidFill>
                </w14:textFill>
              </w:rPr>
              <w:t>标准。</w:t>
            </w:r>
            <w:r>
              <w:rPr>
                <w:rFonts w:hint="eastAsia" w:ascii="宋体" w:hAnsi="宋体"/>
                <w:sz w:val="24"/>
                <w:u w:val="none"/>
              </w:rPr>
              <w:t>下表为标准限值。</w:t>
            </w:r>
          </w:p>
          <w:p>
            <w:pPr>
              <w:keepNext/>
              <w:keepLines/>
              <w:widowControl/>
              <w:spacing w:before="120" w:beforeLines="50"/>
              <w:jc w:val="center"/>
              <w:outlineLvl w:val="4"/>
              <w:rPr>
                <w:b/>
                <w:bCs/>
                <w:snapToGrid w:val="0"/>
                <w:kern w:val="0"/>
                <w:sz w:val="24"/>
                <w:szCs w:val="28"/>
                <w:u w:val="none"/>
              </w:rPr>
            </w:pPr>
            <w:r>
              <w:rPr>
                <w:b/>
                <w:bCs/>
                <w:snapToGrid w:val="0"/>
                <w:kern w:val="0"/>
                <w:sz w:val="24"/>
                <w:szCs w:val="28"/>
                <w:u w:val="none"/>
              </w:rPr>
              <w:t>表3</w:t>
            </w:r>
            <w:r>
              <w:rPr>
                <w:rFonts w:hint="eastAsia"/>
                <w:b/>
                <w:bCs/>
                <w:snapToGrid w:val="0"/>
                <w:kern w:val="0"/>
                <w:sz w:val="24"/>
                <w:szCs w:val="28"/>
                <w:u w:val="none"/>
              </w:rPr>
              <w:t>-</w:t>
            </w:r>
            <w:r>
              <w:rPr>
                <w:rFonts w:hint="eastAsia"/>
                <w:b/>
                <w:bCs/>
                <w:snapToGrid w:val="0"/>
                <w:kern w:val="0"/>
                <w:sz w:val="24"/>
                <w:szCs w:val="28"/>
                <w:u w:val="none"/>
                <w:lang w:val="en-US" w:eastAsia="zh-CN"/>
              </w:rPr>
              <w:t>7</w:t>
            </w:r>
            <w:r>
              <w:rPr>
                <w:b/>
                <w:bCs/>
                <w:snapToGrid w:val="0"/>
                <w:kern w:val="0"/>
                <w:sz w:val="24"/>
                <w:szCs w:val="28"/>
                <w:u w:val="none"/>
              </w:rPr>
              <w:t xml:space="preserve">  废水污染物排放标准限值  单位：mg/L(除pH外)</w:t>
            </w:r>
          </w:p>
          <w:tbl>
            <w:tblPr>
              <w:tblStyle w:val="21"/>
              <w:tblW w:w="470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72"/>
              <w:gridCol w:w="2015"/>
              <w:gridCol w:w="3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059" w:type="pc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污染物</w:t>
                  </w:r>
                </w:p>
              </w:tc>
              <w:tc>
                <w:tcPr>
                  <w:tcW w:w="1357" w:type="pct"/>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kern w:val="0"/>
                      <w:szCs w:val="21"/>
                      <w:u w:val="none"/>
                    </w:rPr>
                  </w:pPr>
                  <w:r>
                    <w:rPr>
                      <w:kern w:val="0"/>
                      <w:szCs w:val="21"/>
                      <w:u w:val="none"/>
                    </w:rPr>
                    <w:t>一级</w:t>
                  </w:r>
                  <w:r>
                    <w:rPr>
                      <w:rFonts w:hint="eastAsia"/>
                      <w:kern w:val="0"/>
                      <w:szCs w:val="21"/>
                      <w:u w:val="none"/>
                      <w:lang w:val="en-US" w:eastAsia="zh-CN"/>
                    </w:rPr>
                    <w:t>B</w:t>
                  </w:r>
                  <w:r>
                    <w:rPr>
                      <w:kern w:val="0"/>
                      <w:szCs w:val="21"/>
                      <w:u w:val="none"/>
                    </w:rPr>
                    <w:t>标准</w:t>
                  </w:r>
                </w:p>
              </w:tc>
              <w:tc>
                <w:tcPr>
                  <w:tcW w:w="2582" w:type="pct"/>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pH</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6～9</w:t>
                  </w:r>
                </w:p>
              </w:tc>
              <w:tc>
                <w:tcPr>
                  <w:tcW w:w="2582" w:type="pct"/>
                  <w:vMerge w:val="restart"/>
                  <w:tcBorders>
                    <w:top w:val="single" w:color="auto" w:sz="4" w:space="0"/>
                    <w:left w:val="single" w:color="auto" w:sz="4" w:space="0"/>
                    <w:right w:val="single" w:color="auto" w:sz="12" w:space="0"/>
                  </w:tcBorders>
                  <w:vAlign w:val="center"/>
                </w:tcPr>
                <w:p>
                  <w:pPr>
                    <w:autoSpaceDE w:val="0"/>
                    <w:autoSpaceDN w:val="0"/>
                    <w:adjustRightInd w:val="0"/>
                    <w:snapToGrid w:val="0"/>
                    <w:spacing w:line="360" w:lineRule="auto"/>
                    <w:jc w:val="center"/>
                    <w:rPr>
                      <w:rFonts w:hint="eastAsia"/>
                      <w:kern w:val="0"/>
                      <w:szCs w:val="21"/>
                      <w:u w:val="none"/>
                      <w:lang w:eastAsia="zh-CN"/>
                    </w:rPr>
                  </w:pPr>
                  <w:r>
                    <w:rPr>
                      <w:kern w:val="0"/>
                      <w:szCs w:val="21"/>
                      <w:u w:val="none"/>
                    </w:rPr>
                    <w:t>《城镇污水处理厂污染物排放标准》（GB18918- 2002）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CODcr</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w:t>
                  </w:r>
                  <w:r>
                    <w:rPr>
                      <w:rFonts w:hint="eastAsia"/>
                      <w:kern w:val="0"/>
                      <w:szCs w:val="21"/>
                      <w:u w:val="none"/>
                      <w:lang w:val="en-US" w:eastAsia="zh-CN"/>
                    </w:rPr>
                    <w:t>60</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氨氮</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eastAsia="宋体"/>
                      <w:kern w:val="0"/>
                      <w:szCs w:val="21"/>
                      <w:u w:val="none"/>
                      <w:lang w:eastAsia="zh-CN"/>
                    </w:rPr>
                  </w:pPr>
                  <w:r>
                    <w:rPr>
                      <w:kern w:val="0"/>
                      <w:szCs w:val="21"/>
                      <w:u w:val="none"/>
                    </w:rPr>
                    <w:t>≤</w:t>
                  </w:r>
                  <w:r>
                    <w:rPr>
                      <w:rFonts w:hint="eastAsia"/>
                      <w:kern w:val="0"/>
                      <w:szCs w:val="21"/>
                      <w:u w:val="none"/>
                      <w:lang w:val="en-US" w:eastAsia="zh-CN"/>
                    </w:rPr>
                    <w:t>8（</w:t>
                  </w:r>
                  <w:r>
                    <w:rPr>
                      <w:kern w:val="0"/>
                      <w:szCs w:val="21"/>
                      <w:u w:val="none"/>
                    </w:rPr>
                    <w:t>15</w:t>
                  </w:r>
                  <w:r>
                    <w:rPr>
                      <w:rFonts w:hint="eastAsia"/>
                      <w:kern w:val="0"/>
                      <w:szCs w:val="21"/>
                      <w:u w:val="none"/>
                      <w:lang w:eastAsia="zh-CN"/>
                    </w:rPr>
                    <w:t>）</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BOD</w:t>
                  </w:r>
                  <w:r>
                    <w:rPr>
                      <w:kern w:val="0"/>
                      <w:szCs w:val="21"/>
                      <w:u w:val="none"/>
                      <w:vertAlign w:val="subscript"/>
                    </w:rPr>
                    <w:t>5</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w:t>
                  </w:r>
                  <w:r>
                    <w:rPr>
                      <w:rFonts w:hint="eastAsia"/>
                      <w:kern w:val="0"/>
                      <w:szCs w:val="21"/>
                      <w:u w:val="none"/>
                      <w:lang w:val="en-US" w:eastAsia="zh-CN"/>
                    </w:rPr>
                    <w:t>20</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SS</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w:t>
                  </w:r>
                  <w:r>
                    <w:rPr>
                      <w:rFonts w:hint="eastAsia"/>
                      <w:kern w:val="0"/>
                      <w:szCs w:val="21"/>
                      <w:u w:val="none"/>
                      <w:lang w:val="en-US" w:eastAsia="zh-CN"/>
                    </w:rPr>
                    <w:t>20</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kern w:val="0"/>
                      <w:szCs w:val="21"/>
                      <w:u w:val="none"/>
                    </w:rPr>
                  </w:pPr>
                  <w:r>
                    <w:rPr>
                      <w:rFonts w:hint="eastAsia"/>
                      <w:kern w:val="0"/>
                      <w:szCs w:val="21"/>
                      <w:u w:val="none"/>
                    </w:rPr>
                    <w:t>LAS</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r>
                    <w:rPr>
                      <w:kern w:val="0"/>
                      <w:szCs w:val="21"/>
                      <w:u w:val="none"/>
                    </w:rPr>
                    <w:t>≤</w:t>
                  </w:r>
                  <w:r>
                    <w:rPr>
                      <w:rFonts w:hint="eastAsia"/>
                      <w:kern w:val="0"/>
                      <w:szCs w:val="21"/>
                      <w:u w:val="none"/>
                      <w:lang w:val="en-US" w:eastAsia="zh-CN"/>
                    </w:rPr>
                    <w:t>1</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kern w:val="0"/>
                      <w:szCs w:val="21"/>
                      <w:u w:val="none"/>
                      <w:lang w:val="en-US" w:eastAsia="zh-CN"/>
                    </w:rPr>
                  </w:pPr>
                  <w:r>
                    <w:rPr>
                      <w:rFonts w:hint="eastAsia"/>
                      <w:kern w:val="0"/>
                      <w:szCs w:val="21"/>
                      <w:u w:val="none"/>
                      <w:lang w:val="en-US" w:eastAsia="zh-CN"/>
                    </w:rPr>
                    <w:t>总磷</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rFonts w:hint="eastAsia"/>
                      <w:kern w:val="0"/>
                      <w:szCs w:val="21"/>
                      <w:u w:val="none"/>
                      <w:lang w:val="en-US" w:eastAsia="zh-CN"/>
                    </w:rPr>
                    <w:t>≤1</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kern w:val="0"/>
                      <w:szCs w:val="21"/>
                      <w:u w:val="none"/>
                      <w:lang w:val="en-US" w:eastAsia="zh-CN"/>
                    </w:rPr>
                  </w:pPr>
                  <w:r>
                    <w:rPr>
                      <w:rFonts w:hint="eastAsia"/>
                      <w:kern w:val="0"/>
                      <w:szCs w:val="21"/>
                      <w:u w:val="none"/>
                      <w:lang w:val="en-US" w:eastAsia="zh-CN"/>
                    </w:rPr>
                    <w:t>总氮</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rFonts w:hint="eastAsia"/>
                      <w:kern w:val="0"/>
                      <w:szCs w:val="21"/>
                      <w:u w:val="none"/>
                      <w:lang w:val="en-US" w:eastAsia="zh-CN"/>
                    </w:rPr>
                    <w:t>≤20</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kern w:val="0"/>
                      <w:szCs w:val="21"/>
                      <w:u w:val="none"/>
                    </w:rPr>
                    <w:t>动植物油</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rFonts w:hint="eastAsia"/>
                      <w:kern w:val="0"/>
                      <w:szCs w:val="21"/>
                      <w:u w:val="none"/>
                      <w:lang w:val="en-US" w:eastAsia="zh-CN"/>
                    </w:rPr>
                    <w:t>≤3</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059" w:type="pc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kern w:val="0"/>
                      <w:szCs w:val="21"/>
                      <w:u w:val="none"/>
                      <w:lang w:val="en-US" w:eastAsia="zh-CN"/>
                    </w:rPr>
                  </w:pPr>
                  <w:r>
                    <w:rPr>
                      <w:kern w:val="0"/>
                      <w:szCs w:val="21"/>
                      <w:u w:val="none"/>
                    </w:rPr>
                    <w:t>石油类</w:t>
                  </w:r>
                </w:p>
              </w:tc>
              <w:tc>
                <w:tcPr>
                  <w:tcW w:w="1357" w:type="pc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rFonts w:hint="eastAsia"/>
                      <w:kern w:val="0"/>
                      <w:szCs w:val="21"/>
                      <w:u w:val="none"/>
                      <w:lang w:val="en-US" w:eastAsia="zh-CN"/>
                    </w:rPr>
                    <w:t>≤3</w:t>
                  </w:r>
                </w:p>
              </w:tc>
              <w:tc>
                <w:tcPr>
                  <w:tcW w:w="2582" w:type="pct"/>
                  <w:vMerge w:val="continue"/>
                  <w:tcBorders>
                    <w:left w:val="single" w:color="auto" w:sz="4"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1059" w:type="pct"/>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eastAsia"/>
                      <w:kern w:val="0"/>
                      <w:szCs w:val="21"/>
                      <w:u w:val="none"/>
                      <w:lang w:val="en-US" w:eastAsia="zh-CN"/>
                    </w:rPr>
                  </w:pPr>
                  <w:r>
                    <w:rPr>
                      <w:kern w:val="0"/>
                      <w:szCs w:val="21"/>
                      <w:u w:val="none"/>
                    </w:rPr>
                    <w:t>粪大肠菌群数（个/L）</w:t>
                  </w:r>
                </w:p>
              </w:tc>
              <w:tc>
                <w:tcPr>
                  <w:tcW w:w="1357" w:type="pct"/>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kern w:val="0"/>
                      <w:szCs w:val="21"/>
                      <w:u w:val="none"/>
                      <w:lang w:val="en-US" w:eastAsia="zh-CN"/>
                    </w:rPr>
                  </w:pPr>
                  <w:r>
                    <w:rPr>
                      <w:rFonts w:hint="eastAsia"/>
                      <w:kern w:val="0"/>
                      <w:szCs w:val="21"/>
                      <w:u w:val="none"/>
                      <w:lang w:val="en-US" w:eastAsia="zh-CN"/>
                    </w:rPr>
                    <w:t>≤10000</w:t>
                  </w:r>
                </w:p>
              </w:tc>
              <w:tc>
                <w:tcPr>
                  <w:tcW w:w="2582" w:type="pct"/>
                  <w:vMerge w:val="continue"/>
                  <w:tcBorders>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kern w:val="0"/>
                      <w:szCs w:val="21"/>
                      <w:u w:val="none"/>
                    </w:rPr>
                  </w:pPr>
                </w:p>
              </w:tc>
            </w:tr>
          </w:tbl>
          <w:p>
            <w:pPr>
              <w:adjustRightInd w:val="0"/>
              <w:snapToGrid w:val="0"/>
              <w:spacing w:line="360" w:lineRule="auto"/>
              <w:ind w:firstLine="480"/>
              <w:rPr>
                <w:sz w:val="18"/>
                <w:szCs w:val="18"/>
                <w:u w:val="none"/>
              </w:rPr>
            </w:pPr>
            <w:r>
              <w:rPr>
                <w:rFonts w:hint="eastAsia"/>
                <w:sz w:val="18"/>
                <w:szCs w:val="18"/>
                <w:u w:val="none"/>
                <w:lang w:val="en-US" w:eastAsia="zh-CN"/>
              </w:rPr>
              <w:t>注：</w:t>
            </w:r>
            <w:r>
              <w:rPr>
                <w:rFonts w:hint="eastAsia"/>
                <w:sz w:val="18"/>
                <w:szCs w:val="18"/>
                <w:u w:val="none"/>
              </w:rPr>
              <w:t>括号外数值为水温&gt;12</w:t>
            </w:r>
            <w:r>
              <w:rPr>
                <w:rFonts w:hint="eastAsia"/>
                <w:sz w:val="18"/>
                <w:szCs w:val="18"/>
                <w:u w:val="none"/>
                <w:vertAlign w:val="superscript"/>
              </w:rPr>
              <w:t>0</w:t>
            </w:r>
            <w:r>
              <w:rPr>
                <w:rFonts w:hint="eastAsia"/>
                <w:sz w:val="18"/>
                <w:szCs w:val="18"/>
                <w:u w:val="none"/>
              </w:rPr>
              <w:t>C 时的控制指标，括号内数值为水温≤12</w:t>
            </w:r>
            <w:r>
              <w:rPr>
                <w:rFonts w:hint="eastAsia"/>
                <w:sz w:val="18"/>
                <w:szCs w:val="18"/>
                <w:u w:val="none"/>
                <w:vertAlign w:val="superscript"/>
              </w:rPr>
              <w:t>0</w:t>
            </w:r>
            <w:r>
              <w:rPr>
                <w:rFonts w:hint="eastAsia"/>
                <w:sz w:val="18"/>
                <w:szCs w:val="18"/>
                <w:u w:val="none"/>
              </w:rPr>
              <w:t>C 时的控制指标。</w:t>
            </w:r>
          </w:p>
          <w:p>
            <w:pPr>
              <w:adjustRightInd w:val="0"/>
              <w:snapToGrid w:val="0"/>
              <w:spacing w:line="360" w:lineRule="auto"/>
              <w:ind w:firstLine="480" w:firstLineChars="200"/>
              <w:rPr>
                <w:sz w:val="24"/>
                <w:szCs w:val="22"/>
                <w:u w:val="none"/>
              </w:rPr>
            </w:pPr>
            <w:r>
              <w:rPr>
                <w:rFonts w:hint="eastAsia"/>
                <w:sz w:val="24"/>
                <w:szCs w:val="22"/>
                <w:u w:val="none"/>
              </w:rPr>
              <w:t>（</w:t>
            </w:r>
            <w:r>
              <w:rPr>
                <w:sz w:val="24"/>
                <w:szCs w:val="22"/>
                <w:u w:val="none"/>
              </w:rPr>
              <w:t>3</w:t>
            </w:r>
            <w:r>
              <w:rPr>
                <w:rFonts w:hint="eastAsia"/>
                <w:sz w:val="24"/>
                <w:szCs w:val="22"/>
                <w:u w:val="none"/>
              </w:rPr>
              <w:t>）噪声</w:t>
            </w:r>
          </w:p>
          <w:p>
            <w:pPr>
              <w:pStyle w:val="16"/>
              <w:ind w:firstLine="480"/>
              <w:rPr>
                <w:rFonts w:hint="eastAsia"/>
                <w:sz w:val="24"/>
                <w:szCs w:val="22"/>
                <w:u w:val="none"/>
              </w:rPr>
            </w:pPr>
            <w:r>
              <w:rPr>
                <w:rFonts w:hint="eastAsia" w:ascii="Times New Roman" w:hAnsi="Times New Roman" w:eastAsia="宋体" w:cs="Times New Roman"/>
                <w:bCs w:val="0"/>
                <w:kern w:val="2"/>
                <w:sz w:val="24"/>
                <w:szCs w:val="22"/>
                <w:u w:val="none"/>
                <w:lang w:val="en-US" w:eastAsia="zh-CN" w:bidi="ar-SA"/>
              </w:rPr>
              <w:t>施工期噪声排放执行《建筑施工场界环境噪声排放标准》(GB12523-2011)中要求，昼间噪声限值为70dB（A），夜间为55dB（A）。</w:t>
            </w:r>
          </w:p>
          <w:p>
            <w:pPr>
              <w:adjustRightInd w:val="0"/>
              <w:snapToGrid w:val="0"/>
              <w:spacing w:line="360" w:lineRule="auto"/>
              <w:ind w:firstLine="480" w:firstLineChars="200"/>
              <w:rPr>
                <w:sz w:val="24"/>
                <w:szCs w:val="22"/>
                <w:u w:val="none"/>
              </w:rPr>
            </w:pPr>
            <w:r>
              <w:rPr>
                <w:rFonts w:hint="eastAsia"/>
                <w:sz w:val="24"/>
                <w:szCs w:val="22"/>
                <w:u w:val="none"/>
              </w:rPr>
              <w:t>营运期厂界噪声排放执行《工业企业厂界环境噪声排放标准》（GB12348-2008）</w:t>
            </w:r>
            <w:r>
              <w:rPr>
                <w:rFonts w:hint="eastAsia"/>
                <w:sz w:val="24"/>
                <w:szCs w:val="22"/>
                <w:u w:val="none"/>
                <w:lang w:val="en-US" w:eastAsia="zh-CN"/>
              </w:rPr>
              <w:t>2</w:t>
            </w:r>
            <w:r>
              <w:rPr>
                <w:rFonts w:hint="eastAsia"/>
                <w:sz w:val="24"/>
                <w:szCs w:val="22"/>
                <w:u w:val="none"/>
              </w:rPr>
              <w:t>级标准。</w:t>
            </w:r>
          </w:p>
          <w:p>
            <w:pPr>
              <w:adjustRightInd w:val="0"/>
              <w:snapToGrid w:val="0"/>
              <w:spacing w:line="360" w:lineRule="auto"/>
              <w:ind w:firstLine="482" w:firstLineChars="200"/>
              <w:jc w:val="center"/>
              <w:rPr>
                <w:b/>
                <w:sz w:val="24"/>
                <w:szCs w:val="21"/>
                <w:u w:val="none"/>
              </w:rPr>
            </w:pPr>
            <w:r>
              <w:rPr>
                <w:b/>
                <w:sz w:val="24"/>
                <w:szCs w:val="21"/>
                <w:u w:val="none"/>
              </w:rPr>
              <w:t>表3</w:t>
            </w:r>
            <w:r>
              <w:rPr>
                <w:rFonts w:hint="eastAsia"/>
                <w:b/>
                <w:sz w:val="24"/>
                <w:szCs w:val="21"/>
                <w:u w:val="none"/>
              </w:rPr>
              <w:t>-</w:t>
            </w:r>
            <w:r>
              <w:rPr>
                <w:rFonts w:hint="eastAsia"/>
                <w:b/>
                <w:sz w:val="24"/>
                <w:szCs w:val="21"/>
                <w:u w:val="none"/>
                <w:lang w:val="en-US" w:eastAsia="zh-CN"/>
              </w:rPr>
              <w:t>8</w:t>
            </w:r>
            <w:r>
              <w:rPr>
                <w:b/>
                <w:sz w:val="24"/>
                <w:szCs w:val="21"/>
                <w:u w:val="none"/>
              </w:rPr>
              <w:t xml:space="preserve"> </w:t>
            </w:r>
            <w:r>
              <w:rPr>
                <w:rFonts w:hint="eastAsia"/>
                <w:b/>
                <w:sz w:val="24"/>
                <w:szCs w:val="21"/>
                <w:u w:val="none"/>
              </w:rPr>
              <w:t>营运期</w:t>
            </w:r>
            <w:r>
              <w:rPr>
                <w:b/>
                <w:sz w:val="24"/>
                <w:szCs w:val="21"/>
                <w:u w:val="none"/>
              </w:rPr>
              <w:t>环境噪声排放标准限值 单位：dB（A）</w:t>
            </w:r>
          </w:p>
          <w:tbl>
            <w:tblPr>
              <w:tblStyle w:val="21"/>
              <w:tblW w:w="78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5"/>
              <w:gridCol w:w="2613"/>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trPr>
              <w:tc>
                <w:tcPr>
                  <w:tcW w:w="2775" w:type="dxa"/>
                  <w:vAlign w:val="center"/>
                </w:tcPr>
                <w:p>
                  <w:pPr>
                    <w:adjustRightInd w:val="0"/>
                    <w:snapToGrid w:val="0"/>
                    <w:ind w:firstLine="482"/>
                    <w:jc w:val="center"/>
                    <w:rPr>
                      <w:b/>
                      <w:bCs/>
                      <w:szCs w:val="22"/>
                      <w:u w:val="none"/>
                    </w:rPr>
                  </w:pPr>
                  <w:r>
                    <w:rPr>
                      <w:b/>
                      <w:bCs/>
                      <w:szCs w:val="22"/>
                      <w:u w:val="none"/>
                    </w:rPr>
                    <w:t>厂界外声功能区类别</w:t>
                  </w:r>
                </w:p>
              </w:tc>
              <w:tc>
                <w:tcPr>
                  <w:tcW w:w="2613" w:type="dxa"/>
                  <w:vAlign w:val="center"/>
                </w:tcPr>
                <w:p>
                  <w:pPr>
                    <w:adjustRightInd w:val="0"/>
                    <w:snapToGrid w:val="0"/>
                    <w:ind w:firstLine="482"/>
                    <w:jc w:val="center"/>
                    <w:rPr>
                      <w:b/>
                      <w:bCs/>
                      <w:szCs w:val="22"/>
                      <w:u w:val="none"/>
                    </w:rPr>
                  </w:pPr>
                  <w:r>
                    <w:rPr>
                      <w:b/>
                      <w:bCs/>
                      <w:szCs w:val="22"/>
                      <w:u w:val="none"/>
                    </w:rPr>
                    <w:t>昼间</w:t>
                  </w:r>
                </w:p>
              </w:tc>
              <w:tc>
                <w:tcPr>
                  <w:tcW w:w="2450" w:type="dxa"/>
                  <w:vAlign w:val="center"/>
                </w:tcPr>
                <w:p>
                  <w:pPr>
                    <w:adjustRightInd w:val="0"/>
                    <w:snapToGrid w:val="0"/>
                    <w:ind w:firstLine="482"/>
                    <w:jc w:val="center"/>
                    <w:rPr>
                      <w:b/>
                      <w:bCs/>
                      <w:szCs w:val="22"/>
                      <w:u w:val="none"/>
                    </w:rPr>
                  </w:pPr>
                  <w:r>
                    <w:rPr>
                      <w:b/>
                      <w:bCs/>
                      <w:szCs w:val="22"/>
                      <w:u w:val="none"/>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2775" w:type="dxa"/>
                  <w:vAlign w:val="center"/>
                </w:tcPr>
                <w:p>
                  <w:pPr>
                    <w:adjustRightInd w:val="0"/>
                    <w:snapToGrid w:val="0"/>
                    <w:ind w:firstLine="480"/>
                    <w:jc w:val="center"/>
                    <w:rPr>
                      <w:szCs w:val="22"/>
                      <w:u w:val="none"/>
                    </w:rPr>
                  </w:pPr>
                  <w:r>
                    <w:rPr>
                      <w:rFonts w:hint="eastAsia"/>
                      <w:szCs w:val="22"/>
                      <w:u w:val="none"/>
                      <w:lang w:val="en-US" w:eastAsia="zh-CN"/>
                    </w:rPr>
                    <w:t>2</w:t>
                  </w:r>
                  <w:r>
                    <w:rPr>
                      <w:szCs w:val="22"/>
                      <w:u w:val="none"/>
                    </w:rPr>
                    <w:t>类</w:t>
                  </w:r>
                </w:p>
              </w:tc>
              <w:tc>
                <w:tcPr>
                  <w:tcW w:w="2613" w:type="dxa"/>
                  <w:vAlign w:val="center"/>
                </w:tcPr>
                <w:p>
                  <w:pPr>
                    <w:adjustRightInd w:val="0"/>
                    <w:snapToGrid w:val="0"/>
                    <w:ind w:firstLine="480"/>
                    <w:jc w:val="center"/>
                    <w:rPr>
                      <w:rFonts w:hint="eastAsia" w:eastAsia="宋体"/>
                      <w:szCs w:val="22"/>
                      <w:u w:val="none"/>
                      <w:lang w:eastAsia="zh-CN"/>
                    </w:rPr>
                  </w:pPr>
                  <w:r>
                    <w:rPr>
                      <w:rFonts w:hint="eastAsia"/>
                      <w:szCs w:val="22"/>
                      <w:u w:val="none"/>
                    </w:rPr>
                    <w:t>6</w:t>
                  </w:r>
                  <w:r>
                    <w:rPr>
                      <w:rFonts w:hint="eastAsia"/>
                      <w:szCs w:val="22"/>
                      <w:u w:val="none"/>
                      <w:lang w:val="en-US" w:eastAsia="zh-CN"/>
                    </w:rPr>
                    <w:t>0</w:t>
                  </w:r>
                </w:p>
              </w:tc>
              <w:tc>
                <w:tcPr>
                  <w:tcW w:w="2450" w:type="dxa"/>
                  <w:vAlign w:val="center"/>
                </w:tcPr>
                <w:p>
                  <w:pPr>
                    <w:adjustRightInd w:val="0"/>
                    <w:snapToGrid w:val="0"/>
                    <w:ind w:firstLine="480"/>
                    <w:jc w:val="center"/>
                    <w:rPr>
                      <w:rFonts w:hint="eastAsia" w:eastAsia="宋体"/>
                      <w:szCs w:val="22"/>
                      <w:u w:val="none"/>
                      <w:lang w:eastAsia="zh-CN"/>
                    </w:rPr>
                  </w:pPr>
                  <w:r>
                    <w:rPr>
                      <w:rFonts w:hint="eastAsia"/>
                      <w:szCs w:val="22"/>
                      <w:u w:val="none"/>
                    </w:rPr>
                    <w:t>5</w:t>
                  </w:r>
                  <w:r>
                    <w:rPr>
                      <w:rFonts w:hint="eastAsia"/>
                      <w:szCs w:val="22"/>
                      <w:u w:val="none"/>
                      <w:lang w:val="en-US" w:eastAsia="zh-CN"/>
                    </w:rPr>
                    <w:t>0</w:t>
                  </w:r>
                </w:p>
              </w:tc>
            </w:tr>
          </w:tbl>
          <w:p>
            <w:pPr>
              <w:adjustRightInd w:val="0"/>
              <w:snapToGrid w:val="0"/>
              <w:spacing w:line="360" w:lineRule="auto"/>
              <w:ind w:firstLine="480" w:firstLineChars="200"/>
              <w:rPr>
                <w:sz w:val="24"/>
                <w:szCs w:val="22"/>
                <w:u w:val="none"/>
              </w:rPr>
            </w:pPr>
            <w:r>
              <w:rPr>
                <w:rFonts w:hint="eastAsia"/>
                <w:sz w:val="24"/>
                <w:szCs w:val="22"/>
                <w:u w:val="none"/>
              </w:rPr>
              <w:t>（</w:t>
            </w:r>
            <w:r>
              <w:rPr>
                <w:sz w:val="24"/>
                <w:szCs w:val="22"/>
                <w:u w:val="none"/>
              </w:rPr>
              <w:t>4</w:t>
            </w:r>
            <w:r>
              <w:rPr>
                <w:rFonts w:hint="eastAsia"/>
                <w:sz w:val="24"/>
                <w:szCs w:val="22"/>
                <w:u w:val="none"/>
              </w:rPr>
              <w:t>）固体废物</w:t>
            </w:r>
          </w:p>
          <w:p>
            <w:pPr>
              <w:adjustRightInd w:val="0"/>
              <w:snapToGrid w:val="0"/>
              <w:spacing w:line="360" w:lineRule="auto"/>
              <w:ind w:firstLine="480" w:firstLineChars="200"/>
              <w:rPr>
                <w:rFonts w:hint="eastAsia"/>
                <w:sz w:val="24"/>
                <w:szCs w:val="22"/>
                <w:lang w:val="en-US" w:eastAsia="zh-CN"/>
              </w:rPr>
            </w:pPr>
            <w:r>
              <w:rPr>
                <w:rFonts w:hint="eastAsia"/>
                <w:sz w:val="24"/>
                <w:szCs w:val="22"/>
                <w:u w:val="none"/>
              </w:rPr>
              <w:t>本项目一般固体废物处置执行《一般工业固体废物</w:t>
            </w:r>
            <w:r>
              <w:rPr>
                <w:rFonts w:hint="eastAsia" w:ascii="Times New Roman" w:hAnsi="Times New Roman" w:eastAsia="宋体" w:cs="Times New Roman"/>
                <w:sz w:val="24"/>
                <w:szCs w:val="22"/>
                <w:u w:val="none"/>
                <w:lang w:val="en-US" w:eastAsia="zh-CN"/>
              </w:rPr>
              <w:t>贮存和填埋污染控制标准</w:t>
            </w:r>
            <w:r>
              <w:rPr>
                <w:rFonts w:hint="eastAsia" w:ascii="Times New Roman" w:hAnsi="Times New Roman" w:eastAsia="宋体" w:cs="Times New Roman"/>
                <w:sz w:val="24"/>
                <w:szCs w:val="22"/>
                <w:u w:val="none"/>
              </w:rPr>
              <w:t>》（</w:t>
            </w:r>
            <w:r>
              <w:rPr>
                <w:rFonts w:hint="eastAsia"/>
                <w:sz w:val="24"/>
                <w:szCs w:val="22"/>
                <w:u w:val="none"/>
              </w:rPr>
              <w:t>GB18599-20</w:t>
            </w:r>
            <w:r>
              <w:rPr>
                <w:rFonts w:hint="eastAsia"/>
                <w:sz w:val="24"/>
                <w:szCs w:val="22"/>
                <w:u w:val="none"/>
                <w:lang w:val="en-US" w:eastAsia="zh-CN"/>
              </w:rPr>
              <w:t>20</w:t>
            </w:r>
            <w:r>
              <w:rPr>
                <w:rFonts w:hint="eastAsia"/>
                <w:sz w:val="24"/>
                <w:szCs w:val="22"/>
                <w:u w:val="none"/>
              </w:rPr>
              <w:t>）；生活垃圾执行《生活垃圾填埋场污染控制标准》（GB16889-2008）</w:t>
            </w:r>
            <w:r>
              <w:rPr>
                <w:rFonts w:hint="eastAsia"/>
                <w:sz w:val="24"/>
                <w:szCs w:val="22"/>
                <w:u w:val="none"/>
                <w:lang w:eastAsia="zh-CN"/>
              </w:rPr>
              <w:t>，</w:t>
            </w:r>
            <w:r>
              <w:rPr>
                <w:rFonts w:hint="eastAsia"/>
                <w:sz w:val="24"/>
                <w:szCs w:val="22"/>
              </w:rPr>
              <w:t>危险废物执行《危险废物贮存污染控制标准》（GB</w:t>
            </w:r>
            <w:r>
              <w:rPr>
                <w:sz w:val="24"/>
                <w:szCs w:val="22"/>
              </w:rPr>
              <w:t>18597-2001</w:t>
            </w:r>
            <w:r>
              <w:rPr>
                <w:rFonts w:hint="eastAsia"/>
                <w:sz w:val="24"/>
                <w:szCs w:val="22"/>
              </w:rPr>
              <w:t>）及其修改单2</w:t>
            </w:r>
            <w:r>
              <w:rPr>
                <w:sz w:val="24"/>
                <w:szCs w:val="22"/>
              </w:rPr>
              <w:t>013</w:t>
            </w:r>
            <w:r>
              <w:rPr>
                <w:rFonts w:hint="eastAsia"/>
                <w:sz w:val="24"/>
                <w:szCs w:val="22"/>
              </w:rPr>
              <w:t>年第3</w:t>
            </w:r>
            <w:r>
              <w:rPr>
                <w:sz w:val="24"/>
                <w:szCs w:val="22"/>
              </w:rPr>
              <w:t>6</w:t>
            </w:r>
            <w:r>
              <w:rPr>
                <w:rFonts w:hint="eastAsia"/>
                <w:sz w:val="24"/>
                <w:szCs w:val="22"/>
              </w:rPr>
              <w:t>号</w:t>
            </w:r>
            <w:r>
              <w:rPr>
                <w:rFonts w:hint="eastAsia"/>
                <w:sz w:val="24"/>
                <w:szCs w:val="22"/>
                <w:lang w:eastAsia="zh-CN"/>
              </w:rPr>
              <w:t>，</w:t>
            </w:r>
            <w:r>
              <w:rPr>
                <w:rFonts w:hint="eastAsia"/>
                <w:sz w:val="24"/>
                <w:szCs w:val="22"/>
                <w:u w:val="single"/>
                <w:lang w:val="en-US" w:eastAsia="zh-CN"/>
              </w:rPr>
              <w:t>污泥执行《城镇污水处理厂污染物排放标准》（GB18918-2002）表5“污泥稳定化控制指标”标准。</w:t>
            </w:r>
          </w:p>
          <w:p>
            <w:pPr>
              <w:adjustRightInd w:val="0"/>
              <w:snapToGrid w:val="0"/>
              <w:spacing w:line="360" w:lineRule="auto"/>
              <w:ind w:firstLine="480" w:firstLineChars="200"/>
              <w:rPr>
                <w:rFonts w:hint="eastAsia"/>
                <w:sz w:val="24"/>
                <w:szCs w:val="22"/>
                <w:lang w:val="en-US" w:eastAsia="zh-CN"/>
              </w:rPr>
            </w:pPr>
          </w:p>
          <w:p>
            <w:pPr>
              <w:adjustRightInd w:val="0"/>
              <w:snapToGrid w:val="0"/>
              <w:spacing w:line="360" w:lineRule="auto"/>
              <w:ind w:firstLine="480" w:firstLineChars="200"/>
              <w:rPr>
                <w:rFonts w:hint="eastAsia"/>
                <w:sz w:val="24"/>
                <w:szCs w:val="22"/>
                <w:lang w:val="en-US" w:eastAsia="zh-CN"/>
              </w:rPr>
            </w:pPr>
          </w:p>
          <w:p>
            <w:pPr>
              <w:adjustRightInd w:val="0"/>
              <w:snapToGrid w:val="0"/>
              <w:spacing w:line="360" w:lineRule="auto"/>
              <w:ind w:firstLine="480" w:firstLineChars="200"/>
              <w:rPr>
                <w:rFonts w:hint="eastAsia"/>
                <w:sz w:val="24"/>
                <w:szCs w:val="22"/>
                <w:lang w:val="en-US" w:eastAsia="zh-CN"/>
              </w:rPr>
            </w:pPr>
          </w:p>
          <w:p>
            <w:pPr>
              <w:adjustRightInd w:val="0"/>
              <w:snapToGrid w:val="0"/>
              <w:spacing w:line="360" w:lineRule="auto"/>
              <w:ind w:firstLine="420" w:firstLineChars="200"/>
              <w:rPr>
                <w:rFonts w:hint="default" w:ascii="宋体" w:hAnsi="宋体" w:eastAsia="宋体" w:cs="宋体"/>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392" w:type="dxa"/>
            <w:vAlign w:val="center"/>
          </w:tcPr>
          <w:p>
            <w:pPr>
              <w:spacing w:line="500" w:lineRule="exact"/>
              <w:ind w:firstLine="0" w:firstLineChars="0"/>
              <w:jc w:val="both"/>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总</w:t>
            </w:r>
          </w:p>
          <w:p>
            <w:pPr>
              <w:spacing w:line="500" w:lineRule="exact"/>
              <w:ind w:firstLine="0" w:firstLineChars="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量</w:t>
            </w:r>
          </w:p>
          <w:p>
            <w:pPr>
              <w:spacing w:line="500" w:lineRule="exact"/>
              <w:ind w:firstLine="0" w:firstLineChars="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控</w:t>
            </w:r>
          </w:p>
          <w:p>
            <w:pPr>
              <w:spacing w:line="500" w:lineRule="exact"/>
              <w:ind w:firstLine="0" w:firstLineChars="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制</w:t>
            </w:r>
          </w:p>
          <w:p>
            <w:pPr>
              <w:spacing w:line="500" w:lineRule="exact"/>
              <w:ind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32"/>
                <w:szCs w:val="32"/>
                <w14:textFill>
                  <w14:solidFill>
                    <w14:schemeClr w14:val="tx1"/>
                  </w14:solidFill>
                </w14:textFill>
              </w:rPr>
              <w:t>指标</w:t>
            </w:r>
          </w:p>
        </w:tc>
        <w:tc>
          <w:tcPr>
            <w:tcW w:w="8130" w:type="dxa"/>
            <w:vAlign w:val="center"/>
          </w:tcPr>
          <w:p>
            <w:pPr>
              <w:pStyle w:val="34"/>
              <w:adjustRightInd/>
              <w:snapToGrid/>
              <w:spacing w:line="360" w:lineRule="auto"/>
              <w:ind w:left="0" w:leftChars="0" w:firstLine="480" w:firstLineChars="200"/>
              <w:rPr>
                <w:rFonts w:ascii="Times New Roman" w:hAnsi="Times New Roman"/>
                <w:color w:val="000000" w:themeColor="text1"/>
                <w:kern w:val="0"/>
                <w:szCs w:val="24"/>
                <w:u w:val="single"/>
                <w14:textFill>
                  <w14:solidFill>
                    <w14:schemeClr w14:val="tx1"/>
                  </w14:solidFill>
                </w14:textFill>
              </w:rPr>
            </w:pPr>
            <w:r>
              <w:rPr>
                <w:rFonts w:ascii="Times New Roman" w:hAnsi="Times New Roman"/>
                <w:color w:val="000000" w:themeColor="text1"/>
                <w:szCs w:val="24"/>
                <w:u w:val="single"/>
                <w14:textFill>
                  <w14:solidFill>
                    <w14:schemeClr w14:val="tx1"/>
                  </w14:solidFill>
                </w14:textFill>
              </w:rPr>
              <w:t>根据国家实施的污染物排放总量</w:t>
            </w:r>
            <w:r>
              <w:rPr>
                <w:rFonts w:hint="eastAsia" w:ascii="Times New Roman" w:hAnsi="Times New Roman"/>
                <w:color w:val="000000" w:themeColor="text1"/>
                <w:szCs w:val="24"/>
                <w:u w:val="single"/>
                <w14:textFill>
                  <w14:solidFill>
                    <w14:schemeClr w14:val="tx1"/>
                  </w14:solidFill>
                </w14:textFill>
              </w:rPr>
              <w:t>备注</w:t>
            </w:r>
            <w:r>
              <w:rPr>
                <w:rFonts w:ascii="Times New Roman" w:hAnsi="Times New Roman"/>
                <w:color w:val="000000" w:themeColor="text1"/>
                <w:szCs w:val="24"/>
                <w:u w:val="single"/>
                <w14:textFill>
                  <w14:solidFill>
                    <w14:schemeClr w14:val="tx1"/>
                  </w14:solidFill>
                </w14:textFill>
              </w:rPr>
              <w:t>和建设项目特征，结合</w:t>
            </w:r>
            <w:r>
              <w:rPr>
                <w:rFonts w:ascii="Times New Roman" w:hAnsi="Times New Roman"/>
                <w:color w:val="000000" w:themeColor="text1"/>
                <w:kern w:val="0"/>
                <w:szCs w:val="24"/>
                <w:u w:val="single"/>
                <w14:textFill>
                  <w14:solidFill>
                    <w14:schemeClr w14:val="tx1"/>
                  </w14:solidFill>
                </w14:textFill>
              </w:rPr>
              <w:t>本工程污染物的具体排放情况，</w:t>
            </w:r>
            <w:r>
              <w:rPr>
                <w:rFonts w:ascii="Times New Roman" w:hAnsi="Times New Roman"/>
                <w:color w:val="000000" w:themeColor="text1"/>
                <w:szCs w:val="24"/>
                <w:u w:val="single"/>
                <w14:textFill>
                  <w14:solidFill>
                    <w14:schemeClr w14:val="tx1"/>
                  </w14:solidFill>
                </w14:textFill>
              </w:rPr>
              <w:t>水污染物总量控制因子为：COD</w:t>
            </w:r>
            <w:r>
              <w:rPr>
                <w:rFonts w:hint="eastAsia" w:ascii="Times New Roman" w:hAnsi="Times New Roman"/>
                <w:color w:val="000000" w:themeColor="text1"/>
                <w:szCs w:val="24"/>
                <w:u w:val="single"/>
                <w:vertAlign w:val="subscript"/>
                <w14:textFill>
                  <w14:solidFill>
                    <w14:schemeClr w14:val="tx1"/>
                  </w14:solidFill>
                </w14:textFill>
              </w:rPr>
              <w:t>Cr</w:t>
            </w:r>
            <w:r>
              <w:rPr>
                <w:rFonts w:ascii="Times New Roman" w:hAnsi="Times New Roman"/>
                <w:color w:val="000000" w:themeColor="text1"/>
                <w:szCs w:val="24"/>
                <w:u w:val="single"/>
                <w14:textFill>
                  <w14:solidFill>
                    <w14:schemeClr w14:val="tx1"/>
                  </w14:solidFill>
                </w14:textFill>
              </w:rPr>
              <w:t>、NH</w:t>
            </w:r>
            <w:r>
              <w:rPr>
                <w:rFonts w:ascii="Times New Roman" w:hAnsi="Times New Roman"/>
                <w:color w:val="000000" w:themeColor="text1"/>
                <w:szCs w:val="24"/>
                <w:u w:val="single"/>
                <w:vertAlign w:val="subscript"/>
                <w14:textFill>
                  <w14:solidFill>
                    <w14:schemeClr w14:val="tx1"/>
                  </w14:solidFill>
                </w14:textFill>
              </w:rPr>
              <w:t>3</w:t>
            </w:r>
            <w:r>
              <w:rPr>
                <w:rFonts w:ascii="Times New Roman" w:hAnsi="Times New Roman"/>
                <w:color w:val="000000" w:themeColor="text1"/>
                <w:szCs w:val="24"/>
                <w:u w:val="single"/>
                <w14:textFill>
                  <w14:solidFill>
                    <w14:schemeClr w14:val="tx1"/>
                  </w14:solidFill>
                </w14:textFill>
              </w:rPr>
              <w:t>-N。</w:t>
            </w:r>
          </w:p>
          <w:p>
            <w:pPr>
              <w:pStyle w:val="34"/>
              <w:adjustRightInd/>
              <w:snapToGrid/>
              <w:spacing w:line="360" w:lineRule="auto"/>
              <w:ind w:firstLine="480"/>
              <w:rPr>
                <w:rFonts w:hint="default" w:ascii="Times New Roman" w:hAnsi="Times New Roman" w:eastAsiaTheme="minorEastAsia"/>
                <w:color w:val="000000" w:themeColor="text1"/>
                <w:szCs w:val="24"/>
                <w:u w:val="single"/>
                <w:vertAlign w:val="baseline"/>
                <w:lang w:val="en-US" w:eastAsia="zh-CN"/>
                <w14:textFill>
                  <w14:solidFill>
                    <w14:schemeClr w14:val="tx1"/>
                  </w14:solidFill>
                </w14:textFill>
              </w:rPr>
            </w:pPr>
            <w:r>
              <w:rPr>
                <w:rFonts w:hint="eastAsia" w:ascii="Times New Roman" w:hAnsi="Times New Roman"/>
                <w:color w:val="000000" w:themeColor="text1"/>
                <w:szCs w:val="24"/>
                <w:u w:val="single"/>
                <w:lang w:val="en-US" w:eastAsia="zh-CN"/>
                <w14:textFill>
                  <w14:solidFill>
                    <w14:schemeClr w14:val="tx1"/>
                  </w14:solidFill>
                </w14:textFill>
              </w:rPr>
              <w:t>本项目</w:t>
            </w:r>
            <w:r>
              <w:rPr>
                <w:rFonts w:ascii="Times New Roman" w:hAnsi="Times New Roman"/>
                <w:color w:val="000000" w:themeColor="text1"/>
                <w:szCs w:val="24"/>
                <w:u w:val="single"/>
                <w14:textFill>
                  <w14:solidFill>
                    <w14:schemeClr w14:val="tx1"/>
                  </w14:solidFill>
                </w14:textFill>
              </w:rPr>
              <w:t>COD</w:t>
            </w:r>
            <w:r>
              <w:rPr>
                <w:rFonts w:hint="eastAsia" w:ascii="Times New Roman" w:hAnsi="Times New Roman"/>
                <w:color w:val="000000" w:themeColor="text1"/>
                <w:szCs w:val="24"/>
                <w:u w:val="single"/>
                <w:vertAlign w:val="subscript"/>
                <w14:textFill>
                  <w14:solidFill>
                    <w14:schemeClr w14:val="tx1"/>
                  </w14:solidFill>
                </w14:textFill>
              </w:rPr>
              <w:t>Cr</w:t>
            </w:r>
            <w:r>
              <w:rPr>
                <w:rFonts w:ascii="Times New Roman" w:hAnsi="Times New Roman"/>
                <w:color w:val="000000" w:themeColor="text1"/>
                <w:szCs w:val="24"/>
                <w:u w:val="single"/>
                <w14:textFill>
                  <w14:solidFill>
                    <w14:schemeClr w14:val="tx1"/>
                  </w14:solidFill>
                </w14:textFill>
              </w:rPr>
              <w:t>和氨氮</w:t>
            </w:r>
            <w:r>
              <w:rPr>
                <w:rFonts w:hint="eastAsia" w:ascii="Times New Roman" w:hAnsi="Times New Roman"/>
                <w:color w:val="000000" w:themeColor="text1"/>
                <w:szCs w:val="24"/>
                <w:u w:val="single"/>
                <w:lang w:val="en-US" w:eastAsia="zh-CN"/>
                <w14:textFill>
                  <w14:solidFill>
                    <w14:schemeClr w14:val="tx1"/>
                  </w14:solidFill>
                </w14:textFill>
              </w:rPr>
              <w:t>近远期污水出水水质均为：</w:t>
            </w:r>
            <w:r>
              <w:rPr>
                <w:rFonts w:ascii="Times New Roman" w:hAnsi="Times New Roman"/>
                <w:color w:val="000000" w:themeColor="text1"/>
                <w:szCs w:val="24"/>
                <w:u w:val="single"/>
                <w14:textFill>
                  <w14:solidFill>
                    <w14:schemeClr w14:val="tx1"/>
                  </w14:solidFill>
                </w14:textFill>
              </w:rPr>
              <w:t>COD</w:t>
            </w:r>
            <w:r>
              <w:rPr>
                <w:rFonts w:hint="eastAsia" w:ascii="Times New Roman" w:hAnsi="Times New Roman"/>
                <w:color w:val="000000" w:themeColor="text1"/>
                <w:szCs w:val="24"/>
                <w:u w:val="single"/>
                <w:lang w:val="en-US" w:eastAsia="zh-CN"/>
                <w14:textFill>
                  <w14:solidFill>
                    <w14:schemeClr w14:val="tx1"/>
                  </w14:solidFill>
                </w14:textFill>
              </w:rPr>
              <w:t>cr≤60mg/L，氨氮≤8mg/L。</w:t>
            </w:r>
          </w:p>
          <w:p>
            <w:pPr>
              <w:pStyle w:val="34"/>
              <w:adjustRightInd/>
              <w:snapToGrid/>
              <w:spacing w:line="360" w:lineRule="auto"/>
              <w:ind w:firstLine="480"/>
              <w:rPr>
                <w:rFonts w:ascii="Times New Roman" w:hAnsi="Times New Roman"/>
                <w:color w:val="000000" w:themeColor="text1"/>
                <w:szCs w:val="24"/>
                <w:u w:val="single"/>
                <w14:textFill>
                  <w14:solidFill>
                    <w14:schemeClr w14:val="tx1"/>
                  </w14:solidFill>
                </w14:textFill>
              </w:rPr>
            </w:pPr>
            <w:r>
              <w:rPr>
                <w:rFonts w:ascii="Times New Roman" w:hAnsi="Times New Roman"/>
                <w:color w:val="000000" w:themeColor="text1"/>
                <w:szCs w:val="24"/>
                <w:u w:val="single"/>
                <w14:textFill>
                  <w14:solidFill>
                    <w14:schemeClr w14:val="tx1"/>
                  </w14:solidFill>
                </w14:textFill>
              </w:rPr>
              <w:t>本项目</w:t>
            </w:r>
            <w:r>
              <w:rPr>
                <w:rFonts w:hint="eastAsia" w:ascii="Times New Roman" w:hAnsi="Times New Roman"/>
                <w:color w:val="000000" w:themeColor="text1"/>
                <w:szCs w:val="24"/>
                <w:u w:val="single"/>
                <w:lang w:val="en-US" w:eastAsia="zh-CN"/>
                <w14:textFill>
                  <w14:solidFill>
                    <w14:schemeClr w14:val="tx1"/>
                  </w14:solidFill>
                </w14:textFill>
              </w:rPr>
              <w:t>近期</w:t>
            </w:r>
            <w:r>
              <w:rPr>
                <w:rFonts w:ascii="Times New Roman" w:hAnsi="Times New Roman"/>
                <w:color w:val="000000" w:themeColor="text1"/>
                <w:szCs w:val="24"/>
                <w:u w:val="single"/>
                <w14:textFill>
                  <w14:solidFill>
                    <w14:schemeClr w14:val="tx1"/>
                  </w14:solidFill>
                </w14:textFill>
              </w:rPr>
              <w:t>污水排放量为</w:t>
            </w:r>
            <w:r>
              <w:rPr>
                <w:rFonts w:hint="eastAsia" w:ascii="Times New Roman" w:hAnsi="Times New Roman"/>
                <w:color w:val="000000" w:themeColor="text1"/>
                <w:szCs w:val="24"/>
                <w:u w:val="single"/>
                <w:lang w:val="en-US" w:eastAsia="zh-CN"/>
                <w14:textFill>
                  <w14:solidFill>
                    <w14:schemeClr w14:val="tx1"/>
                  </w14:solidFill>
                </w14:textFill>
              </w:rPr>
              <w:t>400</w:t>
            </w:r>
            <w:r>
              <w:rPr>
                <w:rFonts w:ascii="Times New Roman" w:hAnsi="Times New Roman"/>
                <w:color w:val="000000" w:themeColor="text1"/>
                <w:szCs w:val="24"/>
                <w:u w:val="single"/>
                <w14:textFill>
                  <w14:solidFill>
                    <w14:schemeClr w14:val="tx1"/>
                  </w14:solidFill>
                </w14:textFill>
              </w:rPr>
              <w:t>m</w:t>
            </w:r>
            <w:r>
              <w:rPr>
                <w:rFonts w:ascii="Times New Roman" w:hAnsi="Times New Roman"/>
                <w:color w:val="000000" w:themeColor="text1"/>
                <w:szCs w:val="24"/>
                <w:u w:val="single"/>
                <w:vertAlign w:val="superscript"/>
                <w14:textFill>
                  <w14:solidFill>
                    <w14:schemeClr w14:val="tx1"/>
                  </w14:solidFill>
                </w14:textFill>
              </w:rPr>
              <w:t>3</w:t>
            </w:r>
            <w:r>
              <w:rPr>
                <w:rFonts w:hint="eastAsia" w:ascii="Times New Roman" w:hAnsi="Times New Roman"/>
                <w:color w:val="000000" w:themeColor="text1"/>
                <w:szCs w:val="24"/>
                <w:u w:val="single"/>
                <w14:textFill>
                  <w14:solidFill>
                    <w14:schemeClr w14:val="tx1"/>
                  </w14:solidFill>
                </w14:textFill>
              </w:rPr>
              <w:t>/</w:t>
            </w:r>
            <w:r>
              <w:rPr>
                <w:rFonts w:ascii="Times New Roman" w:hAnsi="Times New Roman"/>
                <w:color w:val="000000" w:themeColor="text1"/>
                <w:szCs w:val="24"/>
                <w:u w:val="single"/>
                <w14:textFill>
                  <w14:solidFill>
                    <w14:schemeClr w14:val="tx1"/>
                  </w14:solidFill>
                </w14:textFill>
              </w:rPr>
              <w:t>d，</w:t>
            </w:r>
            <w:r>
              <w:rPr>
                <w:rFonts w:hint="eastAsia" w:ascii="Times New Roman" w:hAnsi="Times New Roman"/>
                <w:color w:val="000000" w:themeColor="text1"/>
                <w:szCs w:val="24"/>
                <w:u w:val="single"/>
                <w:lang w:val="en-US" w:eastAsia="zh-CN"/>
                <w14:textFill>
                  <w14:solidFill>
                    <w14:schemeClr w14:val="tx1"/>
                  </w14:solidFill>
                </w14:textFill>
              </w:rPr>
              <w:t>146000m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lang w:val="en-US" w:eastAsia="zh-CN"/>
                <w14:textFill>
                  <w14:solidFill>
                    <w14:schemeClr w14:val="tx1"/>
                  </w14:solidFill>
                </w14:textFill>
              </w:rPr>
              <w:t>/a，则</w:t>
            </w:r>
            <w:r>
              <w:rPr>
                <w:rFonts w:ascii="Times New Roman" w:hAnsi="Times New Roman"/>
                <w:color w:val="000000" w:themeColor="text1"/>
                <w:szCs w:val="24"/>
                <w:u w:val="single"/>
                <w14:textFill>
                  <w14:solidFill>
                    <w14:schemeClr w14:val="tx1"/>
                  </w14:solidFill>
                </w14:textFill>
              </w:rPr>
              <w:t>COD</w:t>
            </w:r>
            <w:r>
              <w:rPr>
                <w:rFonts w:hint="eastAsia" w:ascii="Times New Roman" w:hAnsi="Times New Roman"/>
                <w:color w:val="000000" w:themeColor="text1"/>
                <w:szCs w:val="24"/>
                <w:u w:val="single"/>
                <w:vertAlign w:val="subscript"/>
                <w14:textFill>
                  <w14:solidFill>
                    <w14:schemeClr w14:val="tx1"/>
                  </w14:solidFill>
                </w14:textFill>
              </w:rPr>
              <w:t>Cr</w:t>
            </w:r>
            <w:r>
              <w:rPr>
                <w:rFonts w:ascii="Times New Roman" w:hAnsi="Times New Roman"/>
                <w:color w:val="000000" w:themeColor="text1"/>
                <w:szCs w:val="24"/>
                <w:u w:val="single"/>
                <w14:textFill>
                  <w14:solidFill>
                    <w14:schemeClr w14:val="tx1"/>
                  </w14:solidFill>
                </w14:textFill>
              </w:rPr>
              <w:t>和氨氮排放量分别为：COD</w:t>
            </w:r>
            <w:r>
              <w:rPr>
                <w:rFonts w:hint="eastAsia" w:ascii="Times New Roman" w:hAnsi="Times New Roman"/>
                <w:color w:val="000000" w:themeColor="text1"/>
                <w:szCs w:val="24"/>
                <w:u w:val="single"/>
                <w:vertAlign w:val="subscript"/>
                <w14:textFill>
                  <w14:solidFill>
                    <w14:schemeClr w14:val="tx1"/>
                  </w14:solidFill>
                </w14:textFill>
              </w:rPr>
              <w:t>Cr</w:t>
            </w:r>
            <w:r>
              <w:rPr>
                <w:rFonts w:hint="eastAsia" w:ascii="Times New Roman" w:hAnsi="Times New Roman"/>
                <w:color w:val="000000" w:themeColor="text1"/>
                <w:szCs w:val="24"/>
                <w:u w:val="single"/>
                <w:lang w:val="en-US" w:eastAsia="zh-CN"/>
                <w14:textFill>
                  <w14:solidFill>
                    <w14:schemeClr w14:val="tx1"/>
                  </w14:solidFill>
                </w14:textFill>
              </w:rPr>
              <w:t>8.76</w:t>
            </w:r>
            <w:r>
              <w:rPr>
                <w:rFonts w:hint="eastAsia" w:ascii="Times New Roman" w:hAnsi="Times New Roman"/>
                <w:color w:val="000000" w:themeColor="text1"/>
                <w:szCs w:val="24"/>
                <w:u w:val="single"/>
                <w14:textFill>
                  <w14:solidFill>
                    <w14:schemeClr w14:val="tx1"/>
                  </w14:solidFill>
                </w14:textFill>
              </w:rPr>
              <w:t>t</w:t>
            </w:r>
            <w:r>
              <w:rPr>
                <w:rFonts w:ascii="Times New Roman" w:hAnsi="Times New Roman"/>
                <w:color w:val="000000" w:themeColor="text1"/>
                <w:szCs w:val="24"/>
                <w:u w:val="single"/>
                <w14:textFill>
                  <w14:solidFill>
                    <w14:schemeClr w14:val="tx1"/>
                  </w14:solidFill>
                </w14:textFill>
              </w:rPr>
              <w:t>/a、氨氮</w:t>
            </w:r>
            <w:r>
              <w:rPr>
                <w:rFonts w:hint="eastAsia" w:ascii="Times New Roman" w:hAnsi="Times New Roman"/>
                <w:color w:val="000000" w:themeColor="text1"/>
                <w:szCs w:val="24"/>
                <w:u w:val="single"/>
                <w:lang w:val="en-US" w:eastAsia="zh-CN"/>
                <w14:textFill>
                  <w14:solidFill>
                    <w14:schemeClr w14:val="tx1"/>
                  </w14:solidFill>
                </w14:textFill>
              </w:rPr>
              <w:t>1.168</w:t>
            </w:r>
            <w:r>
              <w:rPr>
                <w:rFonts w:ascii="Times New Roman" w:hAnsi="Times New Roman"/>
                <w:color w:val="000000" w:themeColor="text1"/>
                <w:szCs w:val="24"/>
                <w:u w:val="single"/>
                <w14:textFill>
                  <w14:solidFill>
                    <w14:schemeClr w14:val="tx1"/>
                  </w14:solidFill>
                </w14:textFill>
              </w:rPr>
              <w:t>t/a。本项目</w:t>
            </w:r>
            <w:r>
              <w:rPr>
                <w:rFonts w:hint="eastAsia" w:ascii="Times New Roman" w:hAnsi="Times New Roman"/>
                <w:color w:val="000000" w:themeColor="text1"/>
                <w:szCs w:val="24"/>
                <w:u w:val="single"/>
                <w:lang w:val="en-US" w:eastAsia="zh-CN"/>
                <w14:textFill>
                  <w14:solidFill>
                    <w14:schemeClr w14:val="tx1"/>
                  </w14:solidFill>
                </w14:textFill>
              </w:rPr>
              <w:t>远期</w:t>
            </w:r>
            <w:r>
              <w:rPr>
                <w:rFonts w:ascii="Times New Roman" w:hAnsi="Times New Roman"/>
                <w:color w:val="000000" w:themeColor="text1"/>
                <w:szCs w:val="24"/>
                <w:u w:val="single"/>
                <w14:textFill>
                  <w14:solidFill>
                    <w14:schemeClr w14:val="tx1"/>
                  </w14:solidFill>
                </w14:textFill>
              </w:rPr>
              <w:t>污水排放量为</w:t>
            </w:r>
            <w:r>
              <w:rPr>
                <w:rFonts w:hint="eastAsia" w:ascii="Times New Roman" w:hAnsi="Times New Roman"/>
                <w:color w:val="000000" w:themeColor="text1"/>
                <w:szCs w:val="24"/>
                <w:u w:val="single"/>
                <w:lang w:val="en-US" w:eastAsia="zh-CN"/>
                <w14:textFill>
                  <w14:solidFill>
                    <w14:schemeClr w14:val="tx1"/>
                  </w14:solidFill>
                </w14:textFill>
              </w:rPr>
              <w:t>600</w:t>
            </w:r>
            <w:r>
              <w:rPr>
                <w:rFonts w:ascii="Times New Roman" w:hAnsi="Times New Roman"/>
                <w:color w:val="000000" w:themeColor="text1"/>
                <w:szCs w:val="24"/>
                <w:u w:val="single"/>
                <w14:textFill>
                  <w14:solidFill>
                    <w14:schemeClr w14:val="tx1"/>
                  </w14:solidFill>
                </w14:textFill>
              </w:rPr>
              <w:t>m</w:t>
            </w:r>
            <w:r>
              <w:rPr>
                <w:rFonts w:ascii="Times New Roman" w:hAnsi="Times New Roman"/>
                <w:color w:val="000000" w:themeColor="text1"/>
                <w:szCs w:val="24"/>
                <w:u w:val="single"/>
                <w:vertAlign w:val="superscript"/>
                <w14:textFill>
                  <w14:solidFill>
                    <w14:schemeClr w14:val="tx1"/>
                  </w14:solidFill>
                </w14:textFill>
              </w:rPr>
              <w:t>3</w:t>
            </w:r>
            <w:r>
              <w:rPr>
                <w:rFonts w:hint="eastAsia" w:ascii="Times New Roman" w:hAnsi="Times New Roman"/>
                <w:color w:val="000000" w:themeColor="text1"/>
                <w:szCs w:val="24"/>
                <w:u w:val="single"/>
                <w14:textFill>
                  <w14:solidFill>
                    <w14:schemeClr w14:val="tx1"/>
                  </w14:solidFill>
                </w14:textFill>
              </w:rPr>
              <w:t>/</w:t>
            </w:r>
            <w:r>
              <w:rPr>
                <w:rFonts w:ascii="Times New Roman" w:hAnsi="Times New Roman"/>
                <w:color w:val="000000" w:themeColor="text1"/>
                <w:szCs w:val="24"/>
                <w:u w:val="single"/>
                <w14:textFill>
                  <w14:solidFill>
                    <w14:schemeClr w14:val="tx1"/>
                  </w14:solidFill>
                </w14:textFill>
              </w:rPr>
              <w:t>d，</w:t>
            </w:r>
            <w:r>
              <w:rPr>
                <w:rFonts w:hint="eastAsia" w:ascii="Times New Roman" w:hAnsi="Times New Roman"/>
                <w:color w:val="000000" w:themeColor="text1"/>
                <w:szCs w:val="24"/>
                <w:u w:val="single"/>
                <w:lang w:val="en-US" w:eastAsia="zh-CN"/>
                <w14:textFill>
                  <w14:solidFill>
                    <w14:schemeClr w14:val="tx1"/>
                  </w14:solidFill>
                </w14:textFill>
              </w:rPr>
              <w:t>219000m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lang w:val="en-US" w:eastAsia="zh-CN"/>
                <w14:textFill>
                  <w14:solidFill>
                    <w14:schemeClr w14:val="tx1"/>
                  </w14:solidFill>
                </w14:textFill>
              </w:rPr>
              <w:t>/a，</w:t>
            </w:r>
            <w:r>
              <w:rPr>
                <w:rFonts w:ascii="Times New Roman" w:hAnsi="Times New Roman"/>
                <w:color w:val="000000" w:themeColor="text1"/>
                <w:szCs w:val="24"/>
                <w:u w:val="single"/>
                <w14:textFill>
                  <w14:solidFill>
                    <w14:schemeClr w14:val="tx1"/>
                  </w14:solidFill>
                </w14:textFill>
              </w:rPr>
              <w:t>COD</w:t>
            </w:r>
            <w:r>
              <w:rPr>
                <w:rFonts w:hint="eastAsia" w:ascii="Times New Roman" w:hAnsi="Times New Roman"/>
                <w:color w:val="000000" w:themeColor="text1"/>
                <w:szCs w:val="24"/>
                <w:u w:val="single"/>
                <w:vertAlign w:val="subscript"/>
                <w14:textFill>
                  <w14:solidFill>
                    <w14:schemeClr w14:val="tx1"/>
                  </w14:solidFill>
                </w14:textFill>
              </w:rPr>
              <w:t>Cr</w:t>
            </w:r>
            <w:r>
              <w:rPr>
                <w:rFonts w:ascii="Times New Roman" w:hAnsi="Times New Roman"/>
                <w:color w:val="000000" w:themeColor="text1"/>
                <w:szCs w:val="24"/>
                <w:u w:val="single"/>
                <w14:textFill>
                  <w14:solidFill>
                    <w14:schemeClr w14:val="tx1"/>
                  </w14:solidFill>
                </w14:textFill>
              </w:rPr>
              <w:t>和氨氮排放量分别为：COD</w:t>
            </w:r>
            <w:r>
              <w:rPr>
                <w:rFonts w:hint="eastAsia" w:ascii="Times New Roman" w:hAnsi="Times New Roman"/>
                <w:color w:val="000000" w:themeColor="text1"/>
                <w:szCs w:val="24"/>
                <w:u w:val="single"/>
                <w:vertAlign w:val="subscript"/>
                <w14:textFill>
                  <w14:solidFill>
                    <w14:schemeClr w14:val="tx1"/>
                  </w14:solidFill>
                </w14:textFill>
              </w:rPr>
              <w:t>Cr</w:t>
            </w:r>
            <w:r>
              <w:rPr>
                <w:rFonts w:hint="eastAsia" w:ascii="Times New Roman" w:hAnsi="Times New Roman"/>
                <w:color w:val="000000" w:themeColor="text1"/>
                <w:szCs w:val="24"/>
                <w:u w:val="single"/>
                <w:lang w:val="en-US" w:eastAsia="zh-CN"/>
                <w14:textFill>
                  <w14:solidFill>
                    <w14:schemeClr w14:val="tx1"/>
                  </w14:solidFill>
                </w14:textFill>
              </w:rPr>
              <w:t>13.14</w:t>
            </w:r>
            <w:r>
              <w:rPr>
                <w:rFonts w:hint="eastAsia" w:ascii="Times New Roman" w:hAnsi="Times New Roman"/>
                <w:color w:val="000000" w:themeColor="text1"/>
                <w:szCs w:val="24"/>
                <w:u w:val="single"/>
                <w14:textFill>
                  <w14:solidFill>
                    <w14:schemeClr w14:val="tx1"/>
                  </w14:solidFill>
                </w14:textFill>
              </w:rPr>
              <w:t>t</w:t>
            </w:r>
            <w:r>
              <w:rPr>
                <w:rFonts w:ascii="Times New Roman" w:hAnsi="Times New Roman"/>
                <w:color w:val="000000" w:themeColor="text1"/>
                <w:szCs w:val="24"/>
                <w:u w:val="single"/>
                <w14:textFill>
                  <w14:solidFill>
                    <w14:schemeClr w14:val="tx1"/>
                  </w14:solidFill>
                </w14:textFill>
              </w:rPr>
              <w:t>/a、氨氮</w:t>
            </w:r>
            <w:r>
              <w:rPr>
                <w:rFonts w:hint="eastAsia" w:ascii="Times New Roman" w:hAnsi="Times New Roman"/>
                <w:color w:val="000000" w:themeColor="text1"/>
                <w:szCs w:val="24"/>
                <w:u w:val="single"/>
                <w:lang w:val="en-US" w:eastAsia="zh-CN"/>
                <w14:textFill>
                  <w14:solidFill>
                    <w14:schemeClr w14:val="tx1"/>
                  </w14:solidFill>
                </w14:textFill>
              </w:rPr>
              <w:t>1.752</w:t>
            </w:r>
            <w:r>
              <w:rPr>
                <w:rFonts w:ascii="Times New Roman" w:hAnsi="Times New Roman"/>
                <w:color w:val="000000" w:themeColor="text1"/>
                <w:szCs w:val="24"/>
                <w:u w:val="single"/>
                <w14:textFill>
                  <w14:solidFill>
                    <w14:schemeClr w14:val="tx1"/>
                  </w14:solidFill>
                </w14:textFill>
              </w:rPr>
              <w:t>t/a。</w:t>
            </w:r>
          </w:p>
          <w:p>
            <w:pPr>
              <w:spacing w:line="360" w:lineRule="auto"/>
              <w:ind w:firstLine="480" w:firstLineChars="200"/>
              <w:rPr>
                <w:rFonts w:hint="default" w:ascii="Times New Roman" w:hAnsi="Times New Roman" w:eastAsiaTheme="minorEastAsia" w:cstheme="minorBidi"/>
                <w:color w:val="000000" w:themeColor="text1"/>
                <w:kern w:val="2"/>
                <w:sz w:val="24"/>
                <w:szCs w:val="24"/>
                <w:u w:val="single"/>
                <w:lang w:val="en-US" w:eastAsia="zh-CN" w:bidi="ar-SA"/>
                <w14:textFill>
                  <w14:solidFill>
                    <w14:schemeClr w14:val="tx1"/>
                  </w14:solidFill>
                </w14:textFill>
              </w:rPr>
            </w:pPr>
            <w:r>
              <w:rPr>
                <w:rFonts w:hint="default" w:ascii="Times New Roman" w:hAnsi="Times New Roman" w:eastAsiaTheme="minorEastAsia" w:cstheme="minorBidi"/>
                <w:color w:val="000000" w:themeColor="text1"/>
                <w:kern w:val="2"/>
                <w:sz w:val="24"/>
                <w:szCs w:val="24"/>
                <w:u w:val="single"/>
                <w:lang w:val="en-US" w:eastAsia="zh-CN" w:bidi="ar-SA"/>
                <w14:textFill>
                  <w14:solidFill>
                    <w14:schemeClr w14:val="tx1"/>
                  </w14:solidFill>
                </w14:textFill>
              </w:rPr>
              <w:t>根据环境保护部《关于印发《建设项目主要污染物排放总量指标审核及管理暂行办法》的通知》（环发[2014]197号）以及湖南省环保厅《关于进一步规划建设项目重点污染物排放总量指标审核及管理工作的通知》（湘环函[2015]233号）中均明确建设项目主要污染物排放总量指标各级环境保护主管部门对建设项目主要污染物排放总量指标的审核与管理，但不包括城镇生活污水处理厂、垃圾填埋场、危险废物和医疗废物处置厂总量指标的审核与管理。</w:t>
            </w:r>
          </w:p>
          <w:p>
            <w:pPr>
              <w:spacing w:line="360" w:lineRule="auto"/>
              <w:ind w:firstLine="480" w:firstLineChars="200"/>
              <w:rPr>
                <w:rFonts w:ascii="Times New Roman" w:hAnsi="Times New Roman" w:eastAsiaTheme="minorEastAsia" w:cstheme="minorBidi"/>
                <w:color w:val="000000" w:themeColor="text1"/>
                <w:kern w:val="2"/>
                <w:sz w:val="24"/>
                <w:szCs w:val="24"/>
                <w:u w:val="single"/>
                <w:lang w:val="en-US" w:eastAsia="zh-CN" w:bidi="ar-SA"/>
                <w14:textFill>
                  <w14:solidFill>
                    <w14:schemeClr w14:val="tx1"/>
                  </w14:solidFill>
                </w14:textFill>
              </w:rPr>
            </w:pPr>
            <w:r>
              <w:rPr>
                <w:rFonts w:hint="default" w:ascii="Times New Roman" w:hAnsi="Times New Roman" w:eastAsiaTheme="minorEastAsia" w:cstheme="minorBidi"/>
                <w:color w:val="000000" w:themeColor="text1"/>
                <w:kern w:val="2"/>
                <w:sz w:val="24"/>
                <w:szCs w:val="24"/>
                <w:u w:val="single"/>
                <w:lang w:val="en-US" w:eastAsia="zh-CN" w:bidi="ar-SA"/>
                <w14:textFill>
                  <w14:solidFill>
                    <w14:schemeClr w14:val="tx1"/>
                  </w14:solidFill>
                </w14:textFill>
              </w:rPr>
              <w:t>本项目属于生活污水处理厂建设项目，因此，本项目不另申请总量指标。</w:t>
            </w:r>
          </w:p>
          <w:p>
            <w:pPr>
              <w:autoSpaceDE w:val="0"/>
              <w:autoSpaceDN w:val="0"/>
              <w:ind w:firstLine="480"/>
              <w:jc w:val="left"/>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r>
    </w:tbl>
    <w:p>
      <w:pPr>
        <w:bidi w:val="0"/>
        <w:rPr>
          <w:rFonts w:hint="eastAsia"/>
          <w:lang w:val="en-US" w:eastAsia="zh-CN"/>
        </w:rPr>
      </w:pPr>
      <w:bookmarkStart w:id="7" w:name="_Toc12531"/>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eastAsia="宋体"/>
          <w:lang w:val="en-US" w:eastAsia="zh-CN"/>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bookmarkEnd w:id="7"/>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7"/>
        <w:gridCol w:w="8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46" w:type="dxa"/>
            <w:tcMar>
              <w:left w:w="28" w:type="dxa"/>
              <w:right w:w="28" w:type="dxa"/>
            </w:tcMar>
            <w:vAlign w:val="center"/>
          </w:tcPr>
          <w:p>
            <w:pPr>
              <w:jc w:val="center"/>
              <w:rPr>
                <w:u w:val="none"/>
              </w:rPr>
            </w:pPr>
            <w:r>
              <w:rPr>
                <w:rFonts w:hint="eastAsia"/>
                <w:u w:val="none"/>
              </w:rPr>
              <w:t>施工</w:t>
            </w:r>
          </w:p>
          <w:p>
            <w:pPr>
              <w:jc w:val="center"/>
              <w:rPr>
                <w:u w:val="none"/>
              </w:rPr>
            </w:pPr>
            <w:r>
              <w:rPr>
                <w:rFonts w:hint="eastAsia"/>
                <w:u w:val="none"/>
              </w:rPr>
              <w:t>期环</w:t>
            </w:r>
          </w:p>
          <w:p>
            <w:pPr>
              <w:jc w:val="center"/>
              <w:rPr>
                <w:u w:val="none"/>
              </w:rPr>
            </w:pPr>
            <w:r>
              <w:rPr>
                <w:rFonts w:hint="eastAsia"/>
                <w:u w:val="none"/>
              </w:rPr>
              <w:t>境保</w:t>
            </w:r>
          </w:p>
          <w:p>
            <w:pPr>
              <w:jc w:val="center"/>
              <w:rPr>
                <w:u w:val="none"/>
              </w:rPr>
            </w:pPr>
            <w:r>
              <w:rPr>
                <w:rFonts w:hint="eastAsia"/>
                <w:u w:val="none"/>
              </w:rPr>
              <w:t>护措</w:t>
            </w:r>
          </w:p>
          <w:p>
            <w:pPr>
              <w:jc w:val="center"/>
              <w:rPr>
                <w:bCs/>
                <w:u w:val="none"/>
              </w:rPr>
            </w:pPr>
            <w:r>
              <w:rPr>
                <w:rFonts w:hint="eastAsia"/>
                <w:u w:val="none"/>
              </w:rPr>
              <w:t>施</w:t>
            </w:r>
          </w:p>
        </w:tc>
        <w:tc>
          <w:tcPr>
            <w:tcW w:w="8162" w:type="dxa"/>
            <w:vAlign w:val="center"/>
          </w:tcPr>
          <w:p>
            <w:pPr>
              <w:adjustRightInd w:val="0"/>
              <w:snapToGrid w:val="0"/>
              <w:spacing w:line="360" w:lineRule="auto"/>
              <w:ind w:firstLine="480" w:firstLineChars="200"/>
              <w:rPr>
                <w:sz w:val="24"/>
                <w:szCs w:val="22"/>
                <w:u w:val="none"/>
              </w:rPr>
            </w:pPr>
            <w:r>
              <w:rPr>
                <w:rFonts w:hint="eastAsia"/>
                <w:sz w:val="24"/>
                <w:szCs w:val="22"/>
                <w:u w:val="none"/>
              </w:rPr>
              <w:t>项目预计工期为</w:t>
            </w:r>
            <w:r>
              <w:rPr>
                <w:rFonts w:hint="eastAsia"/>
                <w:sz w:val="24"/>
                <w:szCs w:val="22"/>
                <w:u w:val="none"/>
                <w:lang w:val="en-US" w:eastAsia="zh-CN"/>
              </w:rPr>
              <w:t>5个月</w:t>
            </w:r>
            <w:r>
              <w:rPr>
                <w:rFonts w:hint="eastAsia"/>
                <w:sz w:val="24"/>
                <w:szCs w:val="22"/>
                <w:u w:val="none"/>
              </w:rPr>
              <w:t>，施工期环境保护措施主要包括水环境、环境空气</w:t>
            </w:r>
            <w:r>
              <w:rPr>
                <w:rFonts w:hint="eastAsia"/>
                <w:sz w:val="24"/>
                <w:szCs w:val="22"/>
                <w:u w:val="none"/>
                <w:lang w:eastAsia="zh-CN"/>
              </w:rPr>
              <w:t>、</w:t>
            </w:r>
            <w:r>
              <w:rPr>
                <w:rFonts w:hint="eastAsia"/>
                <w:sz w:val="24"/>
                <w:szCs w:val="22"/>
                <w:u w:val="none"/>
              </w:rPr>
              <w:t>声环境保护措施</w:t>
            </w:r>
            <w:r>
              <w:rPr>
                <w:rFonts w:hint="eastAsia"/>
                <w:sz w:val="24"/>
                <w:szCs w:val="22"/>
                <w:u w:val="none"/>
                <w:lang w:val="en-US" w:eastAsia="zh-CN"/>
              </w:rPr>
              <w:t>、固体废物处置措施以及生态环境保护措施</w:t>
            </w:r>
            <w:r>
              <w:rPr>
                <w:rFonts w:hint="eastAsia"/>
                <w:sz w:val="24"/>
                <w:szCs w:val="22"/>
                <w:u w:val="none"/>
              </w:rPr>
              <w:t>。</w:t>
            </w:r>
          </w:p>
          <w:p>
            <w:pPr>
              <w:adjustRightInd w:val="0"/>
              <w:snapToGrid w:val="0"/>
              <w:spacing w:before="120" w:beforeLines="50" w:after="120" w:afterLines="50" w:line="360" w:lineRule="auto"/>
              <w:jc w:val="left"/>
              <w:outlineLvl w:val="2"/>
              <w:rPr>
                <w:rFonts w:hint="eastAsia" w:ascii="Times New Roman" w:hAnsi="Times New Roman" w:eastAsia="黑体" w:cs="Times New Roman"/>
                <w:b/>
                <w:bCs/>
                <w:sz w:val="30"/>
                <w:szCs w:val="32"/>
                <w:u w:val="none"/>
              </w:rPr>
            </w:pPr>
            <w:r>
              <w:rPr>
                <w:rFonts w:hint="eastAsia" w:ascii="Times New Roman" w:hAnsi="Times New Roman" w:eastAsia="黑体" w:cs="Times New Roman"/>
                <w:b/>
                <w:bCs/>
                <w:sz w:val="30"/>
                <w:szCs w:val="32"/>
                <w:u w:val="none"/>
                <w:lang w:val="en-US" w:eastAsia="zh-CN"/>
              </w:rPr>
              <w:t>1</w:t>
            </w:r>
            <w:r>
              <w:rPr>
                <w:rFonts w:hint="eastAsia" w:ascii="Times New Roman" w:hAnsi="Times New Roman" w:eastAsia="黑体" w:cs="Times New Roman"/>
                <w:b/>
                <w:bCs/>
                <w:sz w:val="30"/>
                <w:szCs w:val="32"/>
                <w:u w:val="none"/>
              </w:rPr>
              <w:t>施工期环境影响分析</w:t>
            </w:r>
          </w:p>
          <w:p>
            <w:pPr>
              <w:adjustRightInd w:val="0"/>
              <w:snapToGrid w:val="0"/>
              <w:spacing w:before="120" w:beforeLines="50" w:after="120" w:afterLines="50" w:line="360" w:lineRule="auto"/>
              <w:jc w:val="left"/>
              <w:outlineLvl w:val="2"/>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none"/>
                <w:lang w:val="en-US" w:eastAsia="zh-CN"/>
              </w:rPr>
              <w:t>1.1施工期大气环境保护措施</w:t>
            </w:r>
          </w:p>
          <w:p>
            <w:pPr>
              <w:adjustRightInd w:val="0"/>
              <w:snapToGrid w:val="0"/>
              <w:spacing w:line="360" w:lineRule="auto"/>
              <w:ind w:firstLine="480" w:firstLineChars="200"/>
              <w:rPr>
                <w:sz w:val="24"/>
                <w:szCs w:val="22"/>
                <w:u w:val="none"/>
              </w:rPr>
            </w:pPr>
            <w:r>
              <w:rPr>
                <w:rFonts w:hint="eastAsia"/>
                <w:sz w:val="24"/>
                <w:szCs w:val="22"/>
                <w:u w:val="none"/>
              </w:rPr>
              <w:t>本项目施工期的空气污染主要包括车辆运输产生的扬尘以及车辆、施工机械产生的废气。</w:t>
            </w:r>
          </w:p>
          <w:p>
            <w:pPr>
              <w:adjustRightInd w:val="0"/>
              <w:snapToGrid w:val="0"/>
              <w:spacing w:line="360" w:lineRule="auto"/>
              <w:ind w:firstLine="480" w:firstLineChars="200"/>
              <w:rPr>
                <w:sz w:val="24"/>
                <w:szCs w:val="22"/>
                <w:u w:val="none"/>
              </w:rPr>
            </w:pPr>
            <w:r>
              <w:rPr>
                <w:rFonts w:hint="eastAsia"/>
                <w:sz w:val="24"/>
                <w:szCs w:val="22"/>
                <w:u w:val="none"/>
                <w:lang w:val="en-US" w:eastAsia="zh-CN"/>
              </w:rPr>
              <w:t>1、</w:t>
            </w:r>
            <w:r>
              <w:rPr>
                <w:rFonts w:hint="eastAsia"/>
                <w:sz w:val="24"/>
                <w:szCs w:val="22"/>
                <w:u w:val="none"/>
              </w:rPr>
              <w:t>扬尘</w:t>
            </w:r>
          </w:p>
          <w:p>
            <w:pPr>
              <w:adjustRightInd w:val="0"/>
              <w:snapToGrid w:val="0"/>
              <w:spacing w:line="360" w:lineRule="auto"/>
              <w:ind w:firstLine="480" w:firstLineChars="200"/>
              <w:rPr>
                <w:bCs/>
                <w:sz w:val="24"/>
                <w:szCs w:val="22"/>
                <w:u w:val="none"/>
              </w:rPr>
            </w:pPr>
            <w:r>
              <w:rPr>
                <w:rFonts w:hint="eastAsia"/>
                <w:bCs/>
                <w:sz w:val="24"/>
                <w:szCs w:val="22"/>
                <w:u w:val="none"/>
              </w:rPr>
              <w:t>道路扬尘主要是由施工车辆在运输施工材料而引起，引起道路扬尘的因素较多，主要跟车辆行驶速度、风速、路面积尘量和路面积尘湿度有关，其中风速还直接影响到扬尘的传输距离。</w:t>
            </w:r>
          </w:p>
          <w:p>
            <w:pPr>
              <w:adjustRightInd w:val="0"/>
              <w:snapToGrid w:val="0"/>
              <w:spacing w:line="360" w:lineRule="auto"/>
              <w:ind w:firstLine="480" w:firstLineChars="200"/>
              <w:rPr>
                <w:rFonts w:hint="eastAsia"/>
                <w:bCs/>
                <w:sz w:val="24"/>
                <w:szCs w:val="22"/>
                <w:u w:val="none"/>
              </w:rPr>
            </w:pPr>
            <w:r>
              <w:rPr>
                <w:rFonts w:hint="eastAsia"/>
                <w:bCs/>
                <w:sz w:val="24"/>
                <w:szCs w:val="22"/>
                <w:u w:val="none"/>
              </w:rPr>
              <w:t>项目毗邻省道，运输便利，且该道路已经进行硬化，路面含尘量较少，产生的扬尘较少，建议加强运输车辆的管理、在人口稠密集中点，同时注意洒水作业，对运输产生的扬尘进行有效控制。</w:t>
            </w:r>
          </w:p>
          <w:p>
            <w:pPr>
              <w:adjustRightInd w:val="0"/>
              <w:snapToGrid w:val="0"/>
              <w:spacing w:line="360" w:lineRule="auto"/>
              <w:ind w:firstLine="480" w:firstLineChars="200"/>
              <w:rPr>
                <w:sz w:val="24"/>
                <w:szCs w:val="22"/>
                <w:u w:val="none"/>
              </w:rPr>
            </w:pPr>
            <w:r>
              <w:rPr>
                <w:rFonts w:hint="eastAsia"/>
                <w:sz w:val="24"/>
                <w:szCs w:val="22"/>
                <w:u w:val="none"/>
                <w:lang w:val="en-US" w:eastAsia="zh-CN"/>
              </w:rPr>
              <w:t>2、</w:t>
            </w:r>
            <w:r>
              <w:rPr>
                <w:rFonts w:hint="eastAsia"/>
                <w:sz w:val="24"/>
                <w:szCs w:val="22"/>
                <w:u w:val="none"/>
              </w:rPr>
              <w:t>施工机械废气</w:t>
            </w:r>
          </w:p>
          <w:p>
            <w:pPr>
              <w:adjustRightInd w:val="0"/>
              <w:snapToGrid w:val="0"/>
              <w:spacing w:line="360" w:lineRule="auto"/>
              <w:ind w:firstLine="480" w:firstLineChars="200"/>
            </w:pPr>
            <w:r>
              <w:rPr>
                <w:rFonts w:hint="eastAsia"/>
                <w:bCs/>
                <w:sz w:val="24"/>
                <w:szCs w:val="22"/>
                <w:u w:val="none"/>
              </w:rPr>
              <w:t>施工中将使用各类大、中、小施工机械，主要以汽油、柴油等燃烧为动力，排放的尾气、烟气对区域环境空气有一定的影响。燃料废气中主要含</w:t>
            </w:r>
            <w:r>
              <w:rPr>
                <w:bCs/>
                <w:sz w:val="24"/>
                <w:szCs w:val="22"/>
                <w:u w:val="none"/>
              </w:rPr>
              <w:t>CO</w:t>
            </w:r>
            <w:r>
              <w:rPr>
                <w:rFonts w:hint="eastAsia"/>
                <w:bCs/>
                <w:sz w:val="24"/>
                <w:szCs w:val="22"/>
                <w:u w:val="none"/>
              </w:rPr>
              <w:t>、</w:t>
            </w:r>
            <w:r>
              <w:rPr>
                <w:bCs/>
                <w:sz w:val="24"/>
                <w:szCs w:val="22"/>
                <w:u w:val="none"/>
              </w:rPr>
              <w:t>CO</w:t>
            </w:r>
            <w:r>
              <w:rPr>
                <w:sz w:val="24"/>
                <w:szCs w:val="22"/>
                <w:u w:val="none"/>
                <w:vertAlign w:val="subscript"/>
              </w:rPr>
              <w:t>2</w:t>
            </w:r>
            <w:r>
              <w:rPr>
                <w:rFonts w:hint="eastAsia"/>
                <w:bCs/>
                <w:sz w:val="24"/>
                <w:szCs w:val="22"/>
                <w:u w:val="none"/>
              </w:rPr>
              <w:t>、</w:t>
            </w:r>
            <w:r>
              <w:rPr>
                <w:bCs/>
                <w:sz w:val="24"/>
                <w:szCs w:val="22"/>
                <w:u w:val="none"/>
              </w:rPr>
              <w:t>NO</w:t>
            </w:r>
            <w:r>
              <w:rPr>
                <w:sz w:val="24"/>
                <w:szCs w:val="22"/>
                <w:u w:val="none"/>
                <w:vertAlign w:val="subscript"/>
              </w:rPr>
              <w:t>X</w:t>
            </w:r>
            <w:r>
              <w:rPr>
                <w:rFonts w:hint="eastAsia"/>
                <w:bCs/>
                <w:sz w:val="24"/>
                <w:szCs w:val="22"/>
                <w:u w:val="none"/>
              </w:rPr>
              <w:t>、</w:t>
            </w:r>
            <w:r>
              <w:rPr>
                <w:bCs/>
                <w:sz w:val="24"/>
                <w:szCs w:val="22"/>
                <w:u w:val="none"/>
              </w:rPr>
              <w:t>HCH</w:t>
            </w:r>
            <w:r>
              <w:rPr>
                <w:rFonts w:hint="eastAsia"/>
                <w:bCs/>
                <w:sz w:val="24"/>
                <w:szCs w:val="22"/>
                <w:u w:val="none"/>
              </w:rPr>
              <w:t>、烟尘等。建筑建造施工场地位于开阔地区，施工现场场地较开阔，大气污染扩散稀释能力较强，因此，施工期燃油机械产生的尾气排放对施工区沿线大气影响相对较小，并随着工程的结束而结束。</w:t>
            </w:r>
          </w:p>
          <w:p>
            <w:pPr>
              <w:adjustRightInd w:val="0"/>
              <w:snapToGrid w:val="0"/>
              <w:spacing w:line="360" w:lineRule="auto"/>
              <w:ind w:firstLine="480" w:firstLineChars="200"/>
              <w:rPr>
                <w:rFonts w:hint="eastAsia"/>
                <w:sz w:val="24"/>
                <w:szCs w:val="22"/>
                <w:u w:val="none"/>
                <w:lang w:eastAsia="zh-CN"/>
              </w:rPr>
            </w:pPr>
            <w:r>
              <w:rPr>
                <w:rFonts w:hint="eastAsia"/>
                <w:sz w:val="24"/>
                <w:szCs w:val="22"/>
                <w:u w:val="none"/>
                <w:lang w:eastAsia="zh-CN"/>
              </w:rPr>
              <w:t>（</w:t>
            </w:r>
            <w:r>
              <w:rPr>
                <w:rFonts w:hint="eastAsia"/>
                <w:sz w:val="24"/>
                <w:szCs w:val="22"/>
                <w:u w:val="none"/>
                <w:lang w:val="en-US" w:eastAsia="zh-CN"/>
              </w:rPr>
              <w:t>1</w:t>
            </w:r>
            <w:r>
              <w:rPr>
                <w:rFonts w:hint="eastAsia"/>
                <w:sz w:val="24"/>
                <w:szCs w:val="22"/>
                <w:u w:val="none"/>
                <w:lang w:eastAsia="zh-CN"/>
              </w:rPr>
              <w:t>）</w:t>
            </w:r>
            <w:r>
              <w:rPr>
                <w:rFonts w:hint="eastAsia"/>
                <w:sz w:val="24"/>
                <w:szCs w:val="22"/>
                <w:u w:val="none"/>
              </w:rPr>
              <w:t>按照《怀化市扬尘污染防治条例》(2021.3.1)要求，</w:t>
            </w:r>
            <w:r>
              <w:rPr>
                <w:rFonts w:hint="eastAsia"/>
                <w:sz w:val="24"/>
                <w:szCs w:val="22"/>
                <w:u w:val="none"/>
                <w:lang w:val="en-US" w:eastAsia="zh-CN"/>
              </w:rPr>
              <w:t>本环评对</w:t>
            </w:r>
            <w:r>
              <w:rPr>
                <w:rFonts w:hint="eastAsia"/>
                <w:sz w:val="24"/>
                <w:szCs w:val="22"/>
                <w:u w:val="none"/>
              </w:rPr>
              <w:t>建设单位施工期大气污染防治措施提出以下要求</w:t>
            </w:r>
            <w:r>
              <w:rPr>
                <w:rFonts w:hint="eastAsia"/>
                <w:sz w:val="24"/>
                <w:szCs w:val="22"/>
                <w:u w:val="none"/>
                <w:lang w:eastAsia="zh-CN"/>
              </w:rPr>
              <w:t>：</w:t>
            </w:r>
          </w:p>
          <w:p>
            <w:pPr>
              <w:adjustRightInd w:val="0"/>
              <w:snapToGrid w:val="0"/>
              <w:spacing w:line="360" w:lineRule="auto"/>
              <w:ind w:firstLine="480" w:firstLineChars="200"/>
              <w:rPr>
                <w:rFonts w:hint="eastAsia" w:ascii="Times New Roman" w:hAnsi="Times New Roman" w:eastAsia="宋体" w:cs="Times New Roman"/>
                <w:sz w:val="24"/>
                <w:szCs w:val="22"/>
                <w:u w:val="none"/>
                <w:lang w:eastAsia="zh-CN"/>
              </w:rPr>
            </w:pPr>
            <w:r>
              <w:rPr>
                <w:rFonts w:hint="eastAsia" w:ascii="Times New Roman" w:hAnsi="Times New Roman" w:eastAsia="宋体" w:cs="Times New Roman"/>
                <w:sz w:val="24"/>
                <w:szCs w:val="22"/>
                <w:u w:val="none"/>
                <w:lang w:eastAsia="zh-CN"/>
              </w:rPr>
              <w:t>1)施工工地周围按照规范要求设置硬质围挡；</w:t>
            </w:r>
          </w:p>
          <w:p>
            <w:pPr>
              <w:adjustRightInd w:val="0"/>
              <w:snapToGrid w:val="0"/>
              <w:spacing w:line="360" w:lineRule="auto"/>
              <w:ind w:firstLine="480" w:firstLineChars="200"/>
              <w:rPr>
                <w:rFonts w:hint="eastAsia" w:ascii="Times New Roman" w:hAnsi="Times New Roman" w:eastAsia="宋体" w:cs="Times New Roman"/>
                <w:sz w:val="24"/>
                <w:szCs w:val="22"/>
                <w:u w:val="none"/>
                <w:lang w:eastAsia="zh-CN"/>
              </w:rPr>
            </w:pPr>
            <w:r>
              <w:rPr>
                <w:rFonts w:hint="eastAsia" w:ascii="Times New Roman" w:hAnsi="Times New Roman" w:eastAsia="宋体" w:cs="Times New Roman"/>
                <w:sz w:val="24"/>
                <w:szCs w:val="22"/>
                <w:u w:val="none"/>
                <w:lang w:eastAsia="zh-CN"/>
              </w:rPr>
              <w:t>2)施工工地出入口、内部主要道路、加工区和物料堆放场地硬化并辅以喷淋、洒水等有效措施；</w:t>
            </w:r>
          </w:p>
          <w:p>
            <w:pPr>
              <w:adjustRightInd w:val="0"/>
              <w:snapToGrid w:val="0"/>
              <w:spacing w:line="360" w:lineRule="auto"/>
              <w:ind w:firstLine="480" w:firstLineChars="200"/>
              <w:rPr>
                <w:rFonts w:hint="eastAsia" w:ascii="Times New Roman" w:hAnsi="Times New Roman" w:eastAsia="宋体" w:cs="Times New Roman"/>
                <w:sz w:val="24"/>
                <w:szCs w:val="22"/>
                <w:u w:val="none"/>
                <w:lang w:eastAsia="zh-CN"/>
              </w:rPr>
            </w:pPr>
            <w:r>
              <w:rPr>
                <w:rFonts w:hint="eastAsia" w:ascii="Times New Roman" w:hAnsi="Times New Roman" w:eastAsia="宋体" w:cs="Times New Roman"/>
                <w:sz w:val="24"/>
                <w:szCs w:val="22"/>
                <w:u w:val="none"/>
                <w:lang w:eastAsia="zh-CN"/>
              </w:rPr>
              <w:t>3)施工工地出口内测建设冲洗平台，安装车辆冲洗设备，车辆冲洗干净后方可驶出；</w:t>
            </w:r>
          </w:p>
          <w:p>
            <w:pPr>
              <w:adjustRightInd w:val="0"/>
              <w:snapToGrid w:val="0"/>
              <w:spacing w:line="360" w:lineRule="auto"/>
              <w:ind w:firstLine="480" w:firstLineChars="200"/>
              <w:rPr>
                <w:rFonts w:hint="eastAsia" w:ascii="Times New Roman" w:hAnsi="Times New Roman" w:eastAsia="宋体" w:cs="Times New Roman"/>
                <w:sz w:val="24"/>
                <w:szCs w:val="22"/>
                <w:u w:val="none"/>
                <w:lang w:eastAsia="zh-CN"/>
              </w:rPr>
            </w:pPr>
            <w:r>
              <w:rPr>
                <w:rFonts w:hint="eastAsia" w:ascii="Times New Roman" w:hAnsi="Times New Roman" w:eastAsia="宋体" w:cs="Times New Roman"/>
                <w:sz w:val="24"/>
                <w:szCs w:val="22"/>
                <w:u w:val="none"/>
                <w:lang w:eastAsia="zh-CN"/>
              </w:rPr>
              <w:t>4）施工工地内的裸露地面绿化或者覆盖密闭式防尘网；</w:t>
            </w:r>
          </w:p>
          <w:p>
            <w:pPr>
              <w:adjustRightInd w:val="0"/>
              <w:snapToGrid w:val="0"/>
              <w:spacing w:line="360" w:lineRule="auto"/>
              <w:ind w:firstLine="480" w:firstLineChars="200"/>
              <w:rPr>
                <w:rFonts w:hint="eastAsia" w:ascii="Times New Roman" w:hAnsi="Times New Roman" w:eastAsia="宋体" w:cs="Times New Roman"/>
                <w:sz w:val="24"/>
                <w:szCs w:val="22"/>
                <w:u w:val="none"/>
                <w:lang w:eastAsia="zh-CN"/>
              </w:rPr>
            </w:pPr>
            <w:r>
              <w:rPr>
                <w:rFonts w:hint="eastAsia" w:ascii="Times New Roman" w:hAnsi="Times New Roman" w:eastAsia="宋体" w:cs="Times New Roman"/>
                <w:sz w:val="24"/>
                <w:szCs w:val="22"/>
                <w:u w:val="none"/>
                <w:lang w:eastAsia="zh-CN"/>
              </w:rPr>
              <w:t>5）施工过程易产生扬尘环节实施湿法作业，但是按照规范要求不宜采取湿法作业的除外。</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ascii="Times New Roman" w:hAnsi="Times New Roman" w:eastAsia="宋体" w:cs="Times New Roman"/>
                <w:color w:val="auto"/>
                <w:sz w:val="24"/>
                <w:u w:val="single"/>
                <w:lang w:val="en-US" w:eastAsia="zh-CN"/>
              </w:rPr>
              <w:t>2</w:t>
            </w:r>
            <w:r>
              <w:rPr>
                <w:rFonts w:ascii="Times New Roman" w:hAnsi="Times New Roman" w:eastAsia="宋体" w:cs="Times New Roman"/>
                <w:color w:val="auto"/>
                <w:sz w:val="24"/>
                <w:u w:val="single"/>
              </w:rPr>
              <w:t>）加强回填土方堆放场的管理，采取压实、覆盖等措施。</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ascii="Times New Roman" w:hAnsi="Times New Roman" w:eastAsia="宋体" w:cs="Times New Roman"/>
                <w:color w:val="auto"/>
                <w:sz w:val="24"/>
                <w:u w:val="single"/>
                <w:lang w:val="en-US" w:eastAsia="zh-CN"/>
              </w:rPr>
              <w:t>3</w:t>
            </w:r>
            <w:r>
              <w:rPr>
                <w:rFonts w:ascii="Times New Roman" w:hAnsi="Times New Roman" w:eastAsia="宋体" w:cs="Times New Roman"/>
                <w:color w:val="auto"/>
                <w:sz w:val="24"/>
                <w:u w:val="single"/>
              </w:rPr>
              <w:t>）合理安排施工计划，根据平面布局，可以对项目局部提前进行绿化，改善生态景观的同时，也可以减轻扬尘、噪声对环境的影响。</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ascii="Times New Roman" w:hAnsi="Times New Roman" w:eastAsia="宋体" w:cs="Times New Roman"/>
                <w:color w:val="auto"/>
                <w:sz w:val="24"/>
                <w:u w:val="single"/>
                <w:lang w:val="en-US" w:eastAsia="zh-CN"/>
              </w:rPr>
              <w:t>4</w:t>
            </w:r>
            <w:r>
              <w:rPr>
                <w:rFonts w:ascii="Times New Roman" w:hAnsi="Times New Roman" w:eastAsia="宋体" w:cs="Times New Roman"/>
                <w:color w:val="auto"/>
                <w:sz w:val="24"/>
                <w:u w:val="single"/>
              </w:rPr>
              <w:t>）施工结束时，及时对施工占用场地恢复道路或植被。</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采取上述措施后，施工期的</w:t>
            </w:r>
            <w:r>
              <w:rPr>
                <w:rFonts w:hint="eastAsia" w:cs="Times New Roman"/>
                <w:color w:val="auto"/>
                <w:sz w:val="24"/>
                <w:u w:val="single"/>
                <w:lang w:val="en-US" w:eastAsia="zh-CN"/>
              </w:rPr>
              <w:t>扬</w:t>
            </w:r>
            <w:r>
              <w:rPr>
                <w:rFonts w:ascii="Times New Roman" w:hAnsi="Times New Roman" w:eastAsia="宋体" w:cs="Times New Roman"/>
                <w:color w:val="auto"/>
                <w:sz w:val="24"/>
                <w:u w:val="single"/>
              </w:rPr>
              <w:t>尘对周边居民的影响较小。</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其他施工废气防治措施：</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必须使用污染物排放符合国家标准的施工机械、运输车辆，加强施工机械、车辆的维护保养，使车辆处于良好的工作状态。</w:t>
            </w:r>
          </w:p>
          <w:p>
            <w:pPr>
              <w:spacing w:line="360" w:lineRule="auto"/>
              <w:ind w:firstLine="480" w:firstLineChars="200"/>
              <w:rPr>
                <w:rFonts w:hint="eastAsia"/>
                <w:sz w:val="24"/>
                <w:szCs w:val="22"/>
                <w:u w:val="none"/>
              </w:rPr>
            </w:pPr>
            <w:r>
              <w:rPr>
                <w:rFonts w:ascii="Times New Roman" w:hAnsi="Times New Roman" w:eastAsia="宋体" w:cs="Times New Roman"/>
                <w:color w:val="auto"/>
                <w:sz w:val="24"/>
                <w:u w:val="single"/>
              </w:rPr>
              <w:t>综上所述，只要加强管理、切实落实好上述相应措施，施工场地扬尘对周围大气环境的影响将会大大降低，同时其对环境的影响也将随施工的结束而消失。因此，项目施工期的大气污染防治措施是可行的。</w:t>
            </w:r>
          </w:p>
          <w:p>
            <w:pPr>
              <w:adjustRightInd w:val="0"/>
              <w:snapToGrid w:val="0"/>
              <w:spacing w:before="120" w:beforeLines="50" w:after="120" w:afterLines="50" w:line="360" w:lineRule="auto"/>
              <w:jc w:val="left"/>
              <w:outlineLvl w:val="2"/>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none"/>
                <w:lang w:val="en-US" w:eastAsia="zh-CN"/>
              </w:rPr>
              <w:t>1.2施工期水环境保护措施</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废水主要有施工人员的生活污水和施工废水</w:t>
            </w:r>
            <w:r>
              <w:rPr>
                <w:rFonts w:hint="eastAsia" w:ascii="Times New Roman" w:hAnsi="Times New Roman" w:eastAsia="宋体" w:cs="Times New Roman"/>
                <w:color w:val="auto"/>
                <w:sz w:val="24"/>
                <w:u w:val="none"/>
                <w:lang w:eastAsia="zh-CN"/>
              </w:rPr>
              <w:t>，本项目施工期车辆不在现场维修</w:t>
            </w:r>
            <w:r>
              <w:rPr>
                <w:rFonts w:ascii="Times New Roman" w:hAnsi="Times New Roman" w:eastAsia="宋体" w:cs="Times New Roman"/>
                <w:color w:val="auto"/>
                <w:sz w:val="24"/>
                <w:u w:val="none"/>
              </w:rPr>
              <w:t>。施工期施工</w:t>
            </w:r>
            <w:r>
              <w:rPr>
                <w:rFonts w:hint="eastAsia" w:cs="Times New Roman"/>
                <w:color w:val="auto"/>
                <w:sz w:val="24"/>
                <w:u w:val="none"/>
                <w:lang w:val="en-US" w:eastAsia="zh-CN"/>
              </w:rPr>
              <w:t>采取就近用工原则，</w:t>
            </w:r>
            <w:r>
              <w:rPr>
                <w:rFonts w:ascii="Times New Roman" w:hAnsi="Times New Roman" w:eastAsia="宋体" w:cs="Times New Roman"/>
                <w:color w:val="auto"/>
                <w:sz w:val="24"/>
                <w:u w:val="none"/>
              </w:rPr>
              <w:t>洗手、如厕可</w:t>
            </w:r>
            <w:r>
              <w:rPr>
                <w:rFonts w:hint="eastAsia" w:cs="Times New Roman"/>
                <w:color w:val="auto"/>
                <w:sz w:val="24"/>
                <w:u w:val="none"/>
                <w:lang w:val="en-US" w:eastAsia="zh-CN"/>
              </w:rPr>
              <w:t>借助</w:t>
            </w:r>
            <w:r>
              <w:rPr>
                <w:rFonts w:hint="eastAsia" w:ascii="Times New Roman" w:hAnsi="Times New Roman" w:eastAsia="宋体" w:cs="Times New Roman"/>
                <w:color w:val="auto"/>
                <w:sz w:val="24"/>
                <w:u w:val="none"/>
                <w:lang w:eastAsia="zh-CN"/>
              </w:rPr>
              <w:t>附近居民</w:t>
            </w:r>
            <w:r>
              <w:rPr>
                <w:rFonts w:ascii="Times New Roman" w:hAnsi="Times New Roman" w:eastAsia="宋体" w:cs="Times New Roman"/>
                <w:color w:val="auto"/>
                <w:sz w:val="24"/>
                <w:u w:val="none"/>
              </w:rPr>
              <w:t>的设施，生活污水经现有污水处理设施收集处理。施工机械、车辆冲洗废水含SS和少量石油类，经沉淀池沉淀后回用于施工机械、车辆冲洗，不外排。</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为减小施工废水及水土流失对区域地表水环境和周边居民的影响，采取如下防治措施：</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w:t>
            </w:r>
            <w:r>
              <w:rPr>
                <w:rFonts w:hint="eastAsia" w:cs="Times New Roman"/>
                <w:color w:val="auto"/>
                <w:sz w:val="24"/>
                <w:u w:val="none"/>
                <w:lang w:val="en-US" w:eastAsia="zh-CN"/>
              </w:rPr>
              <w:t>1</w:t>
            </w:r>
            <w:r>
              <w:rPr>
                <w:rFonts w:ascii="Times New Roman" w:hAnsi="Times New Roman" w:eastAsia="宋体" w:cs="Times New Roman"/>
                <w:color w:val="auto"/>
                <w:sz w:val="24"/>
                <w:u w:val="none"/>
              </w:rPr>
              <w:t>）合理选择施工期，尽量避免雨季开工。合理安排施工程序，挖填方配套作业，分区分片或分栋施工；施工完成后不得闲置土地，应尽快建设水土保持设施或进行环境绿化。在工地四周设截水沟，防止下雨时裸露的泥土随雨水流进入沟渠，造成堵塞沟渠，泥沙淤积。</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w:t>
            </w:r>
            <w:r>
              <w:rPr>
                <w:rFonts w:hint="eastAsia" w:cs="Times New Roman"/>
                <w:color w:val="auto"/>
                <w:sz w:val="24"/>
                <w:u w:val="none"/>
                <w:lang w:val="en-US" w:eastAsia="zh-CN"/>
              </w:rPr>
              <w:t>2</w:t>
            </w:r>
            <w:r>
              <w:rPr>
                <w:rFonts w:ascii="Times New Roman" w:hAnsi="Times New Roman" w:eastAsia="宋体" w:cs="Times New Roman"/>
                <w:color w:val="auto"/>
                <w:sz w:val="24"/>
                <w:u w:val="none"/>
              </w:rPr>
              <w:t>）运输、施工机械临时检修所产生的油污应集中处理，擦有油污的固体废物不得随意乱扔，与生活垃圾一起收集后交由环卫部门统一清运处理，以免污染水体。</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w:t>
            </w:r>
            <w:r>
              <w:rPr>
                <w:rFonts w:hint="eastAsia" w:cs="Times New Roman"/>
                <w:color w:val="auto"/>
                <w:sz w:val="24"/>
                <w:u w:val="none"/>
                <w:lang w:val="en-US" w:eastAsia="zh-CN"/>
              </w:rPr>
              <w:t>3</w:t>
            </w:r>
            <w:r>
              <w:rPr>
                <w:rFonts w:ascii="Times New Roman" w:hAnsi="Times New Roman" w:eastAsia="宋体" w:cs="Times New Roman"/>
                <w:color w:val="auto"/>
                <w:sz w:val="24"/>
                <w:u w:val="none"/>
              </w:rPr>
              <w:t>）施工场地修建有临时隔油沉淀池，车辆冲洗废水经隔油沉淀处理后循环利用。</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w:t>
            </w:r>
            <w:r>
              <w:rPr>
                <w:rFonts w:hint="eastAsia" w:cs="Times New Roman"/>
                <w:color w:val="auto"/>
                <w:sz w:val="24"/>
                <w:u w:val="none"/>
                <w:lang w:val="en-US" w:eastAsia="zh-CN"/>
              </w:rPr>
              <w:t>4</w:t>
            </w:r>
            <w:r>
              <w:rPr>
                <w:rFonts w:ascii="Times New Roman" w:hAnsi="Times New Roman" w:eastAsia="宋体" w:cs="Times New Roman"/>
                <w:color w:val="auto"/>
                <w:sz w:val="24"/>
                <w:u w:val="none"/>
              </w:rPr>
              <w:t>）项目砼浇筑废水、基坑废水设置三级沉淀池充分沉淀后再外排。</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经以上措施处理后的施工废水和施工生活污水能够达到标准要求，措施可行，施工期间废水不能未处理直接排放，项目施工期废水对周围地表水环境和周边居民基本无影响。</w:t>
            </w:r>
          </w:p>
          <w:p>
            <w:pPr>
              <w:adjustRightInd w:val="0"/>
              <w:snapToGrid w:val="0"/>
              <w:spacing w:before="120" w:beforeLines="50" w:after="120" w:afterLines="50" w:line="360" w:lineRule="auto"/>
              <w:jc w:val="left"/>
              <w:outlineLvl w:val="2"/>
              <w:rPr>
                <w:rFonts w:eastAsia="黑体"/>
                <w:b/>
                <w:bCs/>
                <w:sz w:val="28"/>
                <w:szCs w:val="28"/>
                <w:u w:val="none"/>
              </w:rPr>
            </w:pPr>
            <w:r>
              <w:rPr>
                <w:rFonts w:hint="eastAsia" w:eastAsia="黑体"/>
                <w:b/>
                <w:bCs/>
                <w:sz w:val="28"/>
                <w:szCs w:val="28"/>
                <w:u w:val="none"/>
                <w:lang w:val="en-US" w:eastAsia="zh-CN"/>
              </w:rPr>
              <w:t>1.</w:t>
            </w:r>
            <w:r>
              <w:rPr>
                <w:rFonts w:eastAsia="黑体"/>
                <w:b/>
                <w:bCs/>
                <w:sz w:val="28"/>
                <w:szCs w:val="28"/>
                <w:u w:val="none"/>
              </w:rPr>
              <w:t>3</w:t>
            </w:r>
            <w:r>
              <w:rPr>
                <w:rFonts w:hint="eastAsia" w:eastAsia="黑体"/>
                <w:b/>
                <w:bCs/>
                <w:sz w:val="28"/>
                <w:szCs w:val="28"/>
                <w:u w:val="none"/>
              </w:rPr>
              <w:t>施工期声环境保护措施</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噪声主要来自建筑施工、装修过程。施工期的噪声设备主要有挖掘机、铲土机、卡车、起重机、电锯和压路机等，其噪声值在8</w:t>
            </w:r>
            <w:r>
              <w:rPr>
                <w:rFonts w:hint="eastAsia" w:ascii="Times New Roman" w:hAnsi="Times New Roman" w:eastAsia="宋体" w:cs="Times New Roman"/>
                <w:color w:val="auto"/>
                <w:sz w:val="24"/>
                <w:u w:val="none"/>
                <w:lang w:val="en-US" w:eastAsia="zh-CN"/>
              </w:rPr>
              <w:t>0</w:t>
            </w:r>
            <w:r>
              <w:rPr>
                <w:rFonts w:ascii="Times New Roman" w:hAnsi="Times New Roman" w:eastAsia="宋体" w:cs="Times New Roman"/>
                <w:color w:val="auto"/>
                <w:sz w:val="24"/>
                <w:u w:val="none"/>
              </w:rPr>
              <w:t>~</w:t>
            </w:r>
            <w:r>
              <w:rPr>
                <w:rFonts w:hint="eastAsia" w:ascii="Times New Roman" w:hAnsi="Times New Roman" w:eastAsia="宋体" w:cs="Times New Roman"/>
                <w:color w:val="auto"/>
                <w:sz w:val="24"/>
                <w:u w:val="none"/>
                <w:lang w:val="en-US" w:eastAsia="zh-CN"/>
              </w:rPr>
              <w:t>110</w:t>
            </w:r>
            <w:r>
              <w:rPr>
                <w:rFonts w:ascii="Times New Roman" w:hAnsi="Times New Roman" w:eastAsia="宋体" w:cs="Times New Roman"/>
                <w:color w:val="auto"/>
                <w:sz w:val="24"/>
                <w:u w:val="none"/>
              </w:rPr>
              <w:t>dB(A)之间，需采取降噪措施，防止噪声过量对周围居民产生影响。</w:t>
            </w:r>
          </w:p>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4"/>
                <w:szCs w:val="24"/>
                <w:u w:val="none"/>
                <w:lang w:val="en-US" w:eastAsia="zh-CN" w:bidi="ar-SA"/>
              </w:rPr>
            </w:pPr>
            <w:r>
              <w:rPr>
                <w:rFonts w:ascii="Times New Roman" w:hAnsi="Times New Roman" w:eastAsia="宋体" w:cs="Times New Roman"/>
                <w:b/>
                <w:bCs/>
                <w:color w:val="auto"/>
                <w:kern w:val="0"/>
                <w:sz w:val="24"/>
                <w:szCs w:val="24"/>
                <w:u w:val="none"/>
                <w:lang w:val="en-US" w:eastAsia="zh-CN" w:bidi="ar-SA"/>
              </w:rPr>
              <w:t>表</w:t>
            </w:r>
            <w:r>
              <w:rPr>
                <w:rFonts w:hint="eastAsia" w:ascii="Times New Roman" w:hAnsi="Times New Roman" w:eastAsia="宋体" w:cs="Times New Roman"/>
                <w:b/>
                <w:bCs/>
                <w:color w:val="auto"/>
                <w:kern w:val="0"/>
                <w:sz w:val="24"/>
                <w:szCs w:val="24"/>
                <w:u w:val="none"/>
                <w:lang w:val="en-US" w:eastAsia="zh-CN" w:bidi="ar-SA"/>
              </w:rPr>
              <w:t>4</w:t>
            </w:r>
            <w:r>
              <w:rPr>
                <w:rFonts w:ascii="Times New Roman" w:hAnsi="Times New Roman" w:eastAsia="宋体" w:cs="Times New Roman"/>
                <w:b/>
                <w:bCs/>
                <w:color w:val="auto"/>
                <w:kern w:val="0"/>
                <w:sz w:val="24"/>
                <w:szCs w:val="24"/>
                <w:u w:val="none"/>
                <w:lang w:val="en-US" w:eastAsia="zh-CN" w:bidi="ar-SA"/>
              </w:rPr>
              <w:t>-1   施工机械噪声在不同距离处的声级   单位：dB(A)</w:t>
            </w:r>
          </w:p>
          <w:tbl>
            <w:tblPr>
              <w:tblStyle w:val="21"/>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9"/>
              <w:gridCol w:w="991"/>
              <w:gridCol w:w="830"/>
              <w:gridCol w:w="667"/>
              <w:gridCol w:w="669"/>
              <w:gridCol w:w="667"/>
              <w:gridCol w:w="669"/>
              <w:gridCol w:w="831"/>
              <w:gridCol w:w="832"/>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vMerge w:val="restart"/>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声源</w:t>
                  </w:r>
                </w:p>
              </w:tc>
              <w:tc>
                <w:tcPr>
                  <w:tcW w:w="991" w:type="dxa"/>
                  <w:vMerge w:val="restart"/>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声级</w:t>
                  </w:r>
                </w:p>
              </w:tc>
              <w:tc>
                <w:tcPr>
                  <w:tcW w:w="5996" w:type="dxa"/>
                  <w:gridSpan w:val="8"/>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vMerge w:val="continue"/>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p>
              </w:tc>
              <w:tc>
                <w:tcPr>
                  <w:tcW w:w="991" w:type="dxa"/>
                  <w:vMerge w:val="continue"/>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10</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20</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30</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50</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80</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100</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150</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b/>
                      <w:bCs/>
                      <w:color w:val="auto"/>
                      <w:kern w:val="0"/>
                      <w:sz w:val="21"/>
                      <w:szCs w:val="21"/>
                      <w:u w:val="none"/>
                      <w:lang w:val="en-US" w:eastAsia="zh-CN" w:bidi="ar-SA"/>
                    </w:rPr>
                  </w:pPr>
                  <w:r>
                    <w:rPr>
                      <w:rFonts w:ascii="Times New Roman" w:hAnsi="Times New Roman" w:eastAsia="宋体" w:cs="Times New Roman"/>
                      <w:b/>
                      <w:bCs/>
                      <w:color w:val="auto"/>
                      <w:kern w:val="0"/>
                      <w:sz w:val="21"/>
                      <w:szCs w:val="21"/>
                      <w:u w:val="none"/>
                      <w:lang w:val="en-US" w:eastAsia="zh-CN" w:bidi="ar-S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推土机</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86</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77</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70</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66</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62</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60</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56</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52</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装卸机</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90</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80</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74</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70</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66</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63</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60</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56</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挖掘机</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84</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75</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68</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64</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w:t>
                  </w:r>
                  <w:r>
                    <w:rPr>
                      <w:rFonts w:ascii="Times New Roman" w:hAnsi="Times New Roman" w:eastAsia="宋体" w:cs="Times New Roman"/>
                      <w:color w:val="auto"/>
                      <w:kern w:val="0"/>
                      <w:sz w:val="21"/>
                      <w:szCs w:val="21"/>
                      <w:u w:val="none"/>
                      <w:lang w:val="en-US" w:eastAsia="zh-CN" w:bidi="ar-SA"/>
                    </w:rPr>
                    <w:cr/>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57</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54</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50</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打桩机</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110</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101</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95</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91</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86</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82</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80</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76</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翻斗机</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85</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76</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69</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65</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61</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58</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55</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51</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卡车</w:t>
                  </w:r>
                </w:p>
              </w:tc>
              <w:tc>
                <w:tcPr>
                  <w:tcW w:w="99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80</w:t>
                  </w:r>
                </w:p>
              </w:tc>
              <w:tc>
                <w:tcPr>
                  <w:tcW w:w="830"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71</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64</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60</w:t>
                  </w:r>
                </w:p>
              </w:tc>
              <w:tc>
                <w:tcPr>
                  <w:tcW w:w="667"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56</w:t>
                  </w:r>
                </w:p>
              </w:tc>
              <w:tc>
                <w:tcPr>
                  <w:tcW w:w="669"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53</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50</w:t>
                  </w:r>
                </w:p>
              </w:tc>
              <w:tc>
                <w:tcPr>
                  <w:tcW w:w="832"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46</w:t>
                  </w:r>
                </w:p>
              </w:tc>
              <w:tc>
                <w:tcPr>
                  <w:tcW w:w="831" w:type="dxa"/>
                  <w:noWrap w:val="0"/>
                  <w:vAlign w:val="center"/>
                </w:tcPr>
                <w:p>
                  <w:pPr>
                    <w:widowControl w:val="0"/>
                    <w:autoSpaceDE w:val="0"/>
                    <w:autoSpaceDN w:val="0"/>
                    <w:adjustRightInd w:val="0"/>
                    <w:spacing w:line="240" w:lineRule="auto"/>
                    <w:ind w:firstLine="0" w:firstLineChars="0"/>
                    <w:jc w:val="center"/>
                    <w:textAlignment w:val="baseline"/>
                    <w:rPr>
                      <w:rFonts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lang w:val="en-US" w:eastAsia="zh-CN" w:bidi="ar-SA"/>
                    </w:rPr>
                    <w:t>44</w:t>
                  </w:r>
                </w:p>
              </w:tc>
            </w:tr>
          </w:tbl>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从上表可以看出，当大部分施工机械的施工点距离场界大于100m时，场界噪声综合限值基本可以达到《建筑施工场界环境噪声排放标准》（GB12523-2011）昼间标准，但在实际施工中，在距离场界100m范围内施工仍是不可避免的，此时施工场界噪声将超过《建筑施工场界环境噪声排放标准》（GB12523-2011）昼间标准；若夜间施工，施工点周围200米的范围内噪声仍达不到《建筑施工场界环境噪声排放标准》（GB12523-2011）标准。</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none"/>
              </w:rPr>
              <w:t>为减少施工噪声对周边敏感点的影响，本项目施工期采取如下措施防止噪声污染：</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cs="Times New Roman"/>
                <w:color w:val="auto"/>
                <w:sz w:val="24"/>
                <w:u w:val="single"/>
                <w:lang w:val="en-US" w:eastAsia="zh-CN"/>
              </w:rPr>
              <w:t>1</w:t>
            </w:r>
            <w:r>
              <w:rPr>
                <w:rFonts w:ascii="Times New Roman" w:hAnsi="Times New Roman" w:eastAsia="宋体" w:cs="Times New Roman"/>
                <w:color w:val="auto"/>
                <w:sz w:val="24"/>
                <w:u w:val="single"/>
              </w:rPr>
              <w:t>）按规定限时段施工，使用引起区域环境噪声超过标准（2类标准）的机械，不得在中午（12:00～14:00）和夜间（22:00～次日6:00）进行。因特殊工艺要求确需在中午或夜间作业的，应当提前5日向</w:t>
            </w:r>
            <w:r>
              <w:rPr>
                <w:rFonts w:hint="eastAsia" w:ascii="Times New Roman" w:hAnsi="Times New Roman" w:eastAsia="宋体" w:cs="Times New Roman"/>
                <w:color w:val="auto"/>
                <w:sz w:val="24"/>
                <w:u w:val="single"/>
                <w:lang w:val="en-US" w:eastAsia="zh-CN"/>
              </w:rPr>
              <w:t>当地镇政府</w:t>
            </w:r>
            <w:r>
              <w:rPr>
                <w:rFonts w:ascii="Times New Roman" w:hAnsi="Times New Roman" w:eastAsia="宋体" w:cs="Times New Roman"/>
                <w:color w:val="auto"/>
                <w:sz w:val="24"/>
                <w:u w:val="single"/>
              </w:rPr>
              <w:t>申报、备案，并提前2天公告周围居民；同时也应考虑附近居民的承受能力，不宜连续时间太长。</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cs="Times New Roman"/>
                <w:color w:val="auto"/>
                <w:sz w:val="24"/>
                <w:u w:val="single"/>
                <w:lang w:val="en-US" w:eastAsia="zh-CN"/>
              </w:rPr>
              <w:t>2</w:t>
            </w:r>
            <w:r>
              <w:rPr>
                <w:rFonts w:ascii="Times New Roman" w:hAnsi="Times New Roman" w:eastAsia="宋体" w:cs="Times New Roman"/>
                <w:color w:val="auto"/>
                <w:sz w:val="24"/>
                <w:u w:val="single"/>
              </w:rPr>
              <w:t>）在施工场地边界设置围墙（建议高度2～3m），减少噪声影响。</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cs="Times New Roman"/>
                <w:color w:val="auto"/>
                <w:sz w:val="24"/>
                <w:u w:val="single"/>
                <w:lang w:val="en-US" w:eastAsia="zh-CN"/>
              </w:rPr>
              <w:t>3</w:t>
            </w:r>
            <w:r>
              <w:rPr>
                <w:rFonts w:ascii="Times New Roman" w:hAnsi="Times New Roman" w:eastAsia="宋体" w:cs="Times New Roman"/>
                <w:color w:val="auto"/>
                <w:sz w:val="24"/>
                <w:u w:val="single"/>
              </w:rPr>
              <w:t>）建筑施工单位使用推土机、破碎机、切割机、风镐、移动式空压机、搅拌机、各种型号的电锯、电刨以及可能产生环境噪声污染的设备，必须在开工15日前向工程所在地的环境保护行政主管部门（</w:t>
            </w:r>
            <w:r>
              <w:rPr>
                <w:rFonts w:hint="eastAsia" w:ascii="Times New Roman" w:hAnsi="Times New Roman" w:eastAsia="宋体" w:cs="Times New Roman"/>
                <w:color w:val="auto"/>
                <w:sz w:val="24"/>
                <w:u w:val="single"/>
                <w:lang w:eastAsia="zh-CN"/>
              </w:rPr>
              <w:t>怀化市生态环境局</w:t>
            </w:r>
            <w:r>
              <w:rPr>
                <w:rFonts w:hint="eastAsia" w:ascii="Times New Roman" w:hAnsi="Times New Roman" w:eastAsia="宋体" w:cs="Times New Roman"/>
                <w:color w:val="auto"/>
                <w:sz w:val="24"/>
                <w:u w:val="single"/>
                <w:lang w:val="en-US" w:eastAsia="zh-CN"/>
              </w:rPr>
              <w:t>靖州</w:t>
            </w:r>
            <w:r>
              <w:rPr>
                <w:rFonts w:hint="eastAsia" w:ascii="Times New Roman" w:hAnsi="Times New Roman" w:eastAsia="宋体" w:cs="Times New Roman"/>
                <w:color w:val="auto"/>
                <w:sz w:val="24"/>
                <w:u w:val="single"/>
                <w:lang w:eastAsia="zh-CN"/>
              </w:rPr>
              <w:t>分局</w:t>
            </w:r>
            <w:r>
              <w:rPr>
                <w:rFonts w:ascii="Times New Roman" w:hAnsi="Times New Roman" w:eastAsia="宋体" w:cs="Times New Roman"/>
                <w:color w:val="auto"/>
                <w:sz w:val="24"/>
                <w:u w:val="single"/>
              </w:rPr>
              <w:t>）申报该工程项目名称、施工场所和期限，可能产生的环境噪声值以及所采取的环境噪声污染防治措施情况，经环境保护行政主管部门批准后方能进行施工。环境保护行政主管部门接到申报后，应当在15日内作出书面批复，逾期不批复的，可视为同意。</w:t>
            </w:r>
          </w:p>
          <w:p>
            <w:pPr>
              <w:spacing w:line="360" w:lineRule="auto"/>
              <w:ind w:firstLine="480" w:firstLineChars="200"/>
              <w:rPr>
                <w:rFonts w:hint="eastAsia" w:cs="Times New Roman"/>
                <w:color w:val="auto"/>
                <w:sz w:val="24"/>
                <w:u w:val="single"/>
                <w:lang w:eastAsia="zh-CN"/>
              </w:rPr>
            </w:pPr>
            <w:r>
              <w:rPr>
                <w:rFonts w:ascii="Times New Roman" w:hAnsi="Times New Roman" w:eastAsia="宋体" w:cs="Times New Roman"/>
                <w:color w:val="auto"/>
                <w:sz w:val="24"/>
                <w:u w:val="single"/>
              </w:rPr>
              <w:t>（</w:t>
            </w:r>
            <w:r>
              <w:rPr>
                <w:rFonts w:hint="eastAsia" w:cs="Times New Roman"/>
                <w:color w:val="auto"/>
                <w:sz w:val="24"/>
                <w:u w:val="single"/>
                <w:lang w:val="en-US" w:eastAsia="zh-CN"/>
              </w:rPr>
              <w:t>4</w:t>
            </w:r>
            <w:r>
              <w:rPr>
                <w:rFonts w:ascii="Times New Roman" w:hAnsi="Times New Roman" w:eastAsia="宋体" w:cs="Times New Roman"/>
                <w:color w:val="auto"/>
                <w:sz w:val="24"/>
                <w:u w:val="single"/>
              </w:rPr>
              <w:t>）为减少项目在施工期间所使用的主要施工机械、运输车辆产生的噪声对周边声环境产生影响，施工单位应采用先进的低噪声施工机械，禁止露天开锯。必须加强施工机械的维护保养，使机械处于最佳工作状况</w:t>
            </w:r>
            <w:r>
              <w:rPr>
                <w:rFonts w:hint="eastAsia" w:cs="Times New Roman"/>
                <w:color w:val="auto"/>
                <w:sz w:val="24"/>
                <w:u w:val="single"/>
                <w:lang w:eastAsia="zh-CN"/>
              </w:rPr>
              <w:t>。</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w:t>
            </w:r>
            <w:r>
              <w:rPr>
                <w:rFonts w:hint="eastAsia" w:cs="Times New Roman"/>
                <w:color w:val="auto"/>
                <w:sz w:val="24"/>
                <w:u w:val="single"/>
                <w:lang w:val="en-US" w:eastAsia="zh-CN"/>
              </w:rPr>
              <w:t>5</w:t>
            </w:r>
            <w:r>
              <w:rPr>
                <w:rFonts w:ascii="Times New Roman" w:hAnsi="Times New Roman" w:eastAsia="宋体" w:cs="Times New Roman"/>
                <w:color w:val="auto"/>
                <w:sz w:val="24"/>
                <w:u w:val="single"/>
              </w:rPr>
              <w:t>）运输车辆经过居民区时应适当减速，禁止使用高音喇叭。</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u w:val="single"/>
              </w:rPr>
              <w:t>本项目施工期在采取上述治理及控制措施后，各类机械设备的施工噪声能从影响程度、影响时间及影响强度等方面得以一定程度的削减，但建筑作业难以做到全封闭施工，因此本项目的建设施工仍将对周围居民造成一定的不利影响。但噪声属无残留污染，施工结束噪声污染也随之结束，周围声环境即可恢复至现状水平。</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综上所述，采取上述相应措施后，项目施工期噪声对周围声环境及环境敏感点的影响较小。</w:t>
            </w:r>
          </w:p>
          <w:p>
            <w:pPr>
              <w:adjustRightInd w:val="0"/>
              <w:snapToGrid w:val="0"/>
              <w:spacing w:before="120" w:beforeLines="50" w:after="120" w:afterLines="50" w:line="360" w:lineRule="auto"/>
              <w:jc w:val="left"/>
              <w:outlineLvl w:val="2"/>
              <w:rPr>
                <w:rFonts w:eastAsia="黑体"/>
                <w:b/>
                <w:bCs/>
                <w:sz w:val="28"/>
                <w:szCs w:val="28"/>
                <w:u w:val="none"/>
              </w:rPr>
            </w:pPr>
            <w:r>
              <w:rPr>
                <w:rFonts w:hint="eastAsia" w:eastAsia="黑体"/>
                <w:b/>
                <w:bCs/>
                <w:sz w:val="28"/>
                <w:szCs w:val="28"/>
                <w:u w:val="none"/>
                <w:lang w:val="en-US" w:eastAsia="zh-CN"/>
              </w:rPr>
              <w:t>1.</w:t>
            </w:r>
            <w:r>
              <w:rPr>
                <w:rFonts w:eastAsia="黑体"/>
                <w:b/>
                <w:bCs/>
                <w:sz w:val="28"/>
                <w:szCs w:val="28"/>
                <w:u w:val="none"/>
              </w:rPr>
              <w:t>4</w:t>
            </w:r>
            <w:r>
              <w:rPr>
                <w:rFonts w:hint="eastAsia" w:eastAsia="黑体"/>
                <w:b/>
                <w:bCs/>
                <w:sz w:val="28"/>
                <w:szCs w:val="28"/>
                <w:u w:val="none"/>
                <w:lang w:val="en-US" w:eastAsia="zh-CN"/>
              </w:rPr>
              <w:t>施工期</w:t>
            </w:r>
            <w:r>
              <w:rPr>
                <w:rFonts w:hint="eastAsia" w:eastAsia="黑体"/>
                <w:b/>
                <w:bCs/>
                <w:sz w:val="28"/>
                <w:szCs w:val="28"/>
                <w:u w:val="none"/>
              </w:rPr>
              <w:t>固体废物防治措施</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施工期固体废物主要来自于施工人员的生活垃圾、建筑施工废料和包装材料等。</w:t>
            </w:r>
          </w:p>
          <w:p>
            <w:pPr>
              <w:spacing w:line="360" w:lineRule="auto"/>
              <w:ind w:firstLine="480" w:firstLineChars="200"/>
              <w:rPr>
                <w:rFonts w:ascii="Times New Roman" w:hAnsi="Times New Roman" w:eastAsia="宋体" w:cs="Times New Roman"/>
                <w:color w:val="auto"/>
                <w:sz w:val="24"/>
                <w:u w:val="none"/>
              </w:rPr>
            </w:pPr>
            <w:r>
              <w:rPr>
                <w:rFonts w:hint="eastAsia" w:ascii="Times New Roman" w:hAnsi="Times New Roman" w:eastAsia="宋体" w:cs="Times New Roman"/>
                <w:color w:val="auto"/>
                <w:sz w:val="24"/>
                <w:u w:val="none"/>
                <w:lang w:eastAsia="zh-CN"/>
              </w:rPr>
              <w:t>施工人员在</w:t>
            </w:r>
            <w:r>
              <w:rPr>
                <w:rFonts w:ascii="Times New Roman" w:hAnsi="Times New Roman" w:eastAsia="宋体" w:cs="Times New Roman"/>
                <w:color w:val="auto"/>
                <w:sz w:val="24"/>
                <w:u w:val="none"/>
              </w:rPr>
              <w:t>施工</w:t>
            </w:r>
            <w:r>
              <w:rPr>
                <w:rFonts w:hint="eastAsia" w:ascii="Times New Roman" w:hAnsi="Times New Roman" w:eastAsia="宋体" w:cs="Times New Roman"/>
                <w:color w:val="auto"/>
                <w:sz w:val="24"/>
                <w:u w:val="none"/>
                <w:lang w:eastAsia="zh-CN"/>
              </w:rPr>
              <w:t>过程中将产生大量</w:t>
            </w:r>
            <w:r>
              <w:rPr>
                <w:rFonts w:ascii="Times New Roman" w:hAnsi="Times New Roman" w:eastAsia="宋体" w:cs="Times New Roman"/>
                <w:color w:val="auto"/>
                <w:sz w:val="24"/>
                <w:u w:val="none"/>
              </w:rPr>
              <w:t>生活垃圾。这类固体废物的污染物含量较高，如不对其采取有效的处理措施，任其在施工现场随意堆放，则可能造成这些废物的腐烂，滋生蚊、蝇、鼠、虫等，散发臭气，同时其含有的大肠杆菌等污染物还可能影响施工人员的身体健康。因此，施工人员的生活垃圾必须进行集中处理，要求从根本上加强对施工人员的管理，培养其环境保护意识，从而减轻集中处理的难度。</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工地建筑垃圾中的一部分如建筑废模块、建筑材料下角料、破钢管、断残钢筋头、包装袋以及废旧设备等基本上可以回收；而另一部分如废沙石等建筑材料废弃物等没有回收价值，如果随意倾倒和堆放，不但占用了土地，而且污染了周围环境，因此无回收价值的建筑废料必须统一收集后，作为填充材料充垫场地、便道、路堤等，或定期运往指定地点堆埋。</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对于固体废物，可采取以下处理措施：</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（1）由施工单位安排专人负责施工人员生活区日常生活垃圾的清扫工作，将施工期生活垃圾收集到预定的垃圾收集站，并委托市环卫部门每日清运，清运的垃圾应运至垃圾填埋场集中处理，防止苍蝇蚊虫孳生。</w:t>
            </w:r>
          </w:p>
          <w:p>
            <w:pPr>
              <w:spacing w:line="360" w:lineRule="auto"/>
              <w:ind w:firstLine="480" w:firstLineChars="200"/>
              <w:rPr>
                <w:rFonts w:ascii="Times New Roman" w:hAnsi="Times New Roman" w:eastAsia="宋体" w:cs="Times New Roman"/>
                <w:color w:val="auto"/>
                <w:sz w:val="24"/>
                <w:u w:val="none"/>
              </w:rPr>
            </w:pPr>
            <w:r>
              <w:rPr>
                <w:rFonts w:ascii="Times New Roman" w:hAnsi="Times New Roman" w:eastAsia="宋体" w:cs="Times New Roman"/>
                <w:color w:val="auto"/>
                <w:sz w:val="24"/>
                <w:u w:val="none"/>
              </w:rPr>
              <w:t>（2）处置建筑垃圾的单位在运输建筑垃圾时，应当随车携带建筑垃圾处置核准</w:t>
            </w:r>
            <w:bookmarkStart w:id="8" w:name="#go14"/>
            <w:r>
              <w:rPr>
                <w:rFonts w:ascii="Times New Roman" w:hAnsi="Times New Roman" w:eastAsia="宋体" w:cs="Times New Roman"/>
                <w:color w:val="auto"/>
                <w:sz w:val="24"/>
                <w:u w:val="none"/>
              </w:rPr>
              <w:t>文件，按照城市人民政府有关部门规定的运输路线、时间运行，不得丢弃、遗撒建筑垃圾，不得超出核准范围承运建筑垃圾。</w:t>
            </w:r>
            <w:bookmarkEnd w:id="8"/>
          </w:p>
          <w:p>
            <w:pPr>
              <w:spacing w:line="360" w:lineRule="auto"/>
              <w:ind w:firstLine="480" w:firstLineChars="200"/>
              <w:rPr>
                <w:sz w:val="24"/>
                <w:szCs w:val="22"/>
                <w:u w:val="none"/>
              </w:rPr>
            </w:pPr>
            <w:r>
              <w:rPr>
                <w:rFonts w:ascii="Times New Roman" w:hAnsi="Times New Roman" w:eastAsia="宋体" w:cs="Times New Roman"/>
                <w:color w:val="auto"/>
                <w:sz w:val="24"/>
                <w:u w:val="none"/>
              </w:rPr>
              <w:t>（3）对于如废油漆、废涂料及其内包装物等，应由专人、专用容器进行收集，并定期交送有资质的专业部门处置。</w:t>
            </w:r>
          </w:p>
          <w:p>
            <w:pPr>
              <w:adjustRightInd w:val="0"/>
              <w:snapToGrid w:val="0"/>
              <w:spacing w:line="360" w:lineRule="auto"/>
              <w:ind w:firstLine="480" w:firstLineChars="200"/>
              <w:rPr>
                <w:rFonts w:hint="eastAsia" w:eastAsia="宋体"/>
                <w:sz w:val="24"/>
                <w:szCs w:val="22"/>
                <w:u w:val="none"/>
                <w:lang w:eastAsia="zh-CN"/>
              </w:rPr>
            </w:pPr>
            <w:r>
              <w:rPr>
                <w:rFonts w:hint="eastAsia"/>
                <w:sz w:val="24"/>
                <w:szCs w:val="22"/>
                <w:u w:val="none"/>
              </w:rPr>
              <w:t>本项目施工产生的固体废物在采取上述防治措施后，对环境的影响较小，产生的影响也是临时性的，随着施工期的结束，施工期影响也将随之消除</w:t>
            </w:r>
            <w:r>
              <w:rPr>
                <w:rFonts w:hint="eastAsia"/>
                <w:sz w:val="24"/>
                <w:szCs w:val="22"/>
                <w:u w:val="none"/>
                <w:lang w:eastAsia="zh-CN"/>
              </w:rPr>
              <w:t>。</w:t>
            </w:r>
          </w:p>
          <w:p>
            <w:pPr>
              <w:adjustRightInd w:val="0"/>
              <w:snapToGrid w:val="0"/>
              <w:spacing w:before="120" w:beforeLines="50" w:after="120" w:afterLines="50" w:line="360" w:lineRule="auto"/>
              <w:jc w:val="left"/>
              <w:outlineLvl w:val="2"/>
              <w:rPr>
                <w:rFonts w:hint="default" w:ascii="Times New Roman" w:hAnsi="Times New Roman" w:eastAsia="黑体" w:cs="Times New Roman"/>
                <w:b/>
                <w:bCs/>
                <w:sz w:val="28"/>
                <w:szCs w:val="28"/>
                <w:u w:val="none"/>
                <w:lang w:val="en-US" w:eastAsia="zh-CN"/>
              </w:rPr>
            </w:pPr>
            <w:r>
              <w:rPr>
                <w:rFonts w:hint="eastAsia" w:eastAsia="黑体" w:cs="Times New Roman"/>
                <w:b/>
                <w:bCs/>
                <w:sz w:val="28"/>
                <w:szCs w:val="28"/>
                <w:u w:val="none"/>
                <w:lang w:val="en-US" w:eastAsia="zh-CN"/>
              </w:rPr>
              <w:t>1.5</w:t>
            </w:r>
            <w:r>
              <w:rPr>
                <w:rFonts w:hint="eastAsia" w:ascii="Times New Roman" w:hAnsi="Times New Roman" w:eastAsia="黑体" w:cs="Times New Roman"/>
                <w:b/>
                <w:bCs/>
                <w:sz w:val="28"/>
                <w:szCs w:val="28"/>
                <w:u w:val="none"/>
                <w:lang w:val="en-US" w:eastAsia="zh-CN"/>
              </w:rPr>
              <w:t>施工期</w:t>
            </w:r>
            <w:r>
              <w:rPr>
                <w:rFonts w:hint="eastAsia" w:eastAsia="黑体" w:cs="Times New Roman"/>
                <w:b/>
                <w:bCs/>
                <w:sz w:val="28"/>
                <w:szCs w:val="28"/>
                <w:u w:val="none"/>
                <w:lang w:val="en-US" w:eastAsia="zh-CN"/>
              </w:rPr>
              <w:t>对耕地的保护</w:t>
            </w:r>
          </w:p>
          <w:p>
            <w:pPr>
              <w:spacing w:line="360" w:lineRule="auto"/>
              <w:ind w:firstLine="480" w:firstLineChars="200"/>
              <w:rPr>
                <w:rFonts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随着经济活动开发占用，耕地资源显得尤为宝贵。因此施工中应注意对耕地的保护，在满足工程作业的情况下，其农田生态系统保护措施如下：</w:t>
            </w:r>
          </w:p>
          <w:p>
            <w:pPr>
              <w:spacing w:line="360" w:lineRule="auto"/>
              <w:ind w:firstLine="480" w:firstLineChars="200"/>
              <w:rPr>
                <w:rFonts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lang w:val="en-US"/>
              </w:rPr>
              <w:fldChar w:fldCharType="begin"/>
            </w:r>
            <w:r>
              <w:rPr>
                <w:rFonts w:hint="default" w:ascii="Times New Roman" w:hAnsi="Times New Roman" w:eastAsia="宋体" w:cs="Times New Roman"/>
                <w:color w:val="auto"/>
                <w:sz w:val="24"/>
                <w:u w:val="single"/>
                <w:lang w:val="en-US"/>
              </w:rPr>
              <w:instrText xml:space="preserve"> = 1 \* GB3 \* MERGEFORMAT </w:instrText>
            </w:r>
            <w:r>
              <w:rPr>
                <w:rFonts w:hint="default" w:ascii="Times New Roman" w:hAnsi="Times New Roman" w:eastAsia="宋体" w:cs="Times New Roman"/>
                <w:color w:val="auto"/>
                <w:sz w:val="24"/>
                <w:u w:val="single"/>
                <w:lang w:val="en-US"/>
              </w:rPr>
              <w:fldChar w:fldCharType="separate"/>
            </w:r>
            <w:r>
              <w:rPr>
                <w:rFonts w:ascii="Times New Roman" w:hAnsi="Times New Roman" w:eastAsia="宋体" w:cs="Times New Roman"/>
                <w:color w:val="auto"/>
                <w:sz w:val="24"/>
                <w:u w:val="single"/>
              </w:rPr>
              <w:t>①</w:t>
            </w:r>
            <w:r>
              <w:rPr>
                <w:rFonts w:hint="default" w:ascii="Times New Roman" w:hAnsi="Times New Roman" w:eastAsia="宋体" w:cs="Times New Roman"/>
                <w:color w:val="auto"/>
                <w:sz w:val="24"/>
                <w:u w:val="single"/>
                <w:lang w:val="en-US"/>
              </w:rPr>
              <w:fldChar w:fldCharType="end"/>
            </w:r>
            <w:r>
              <w:rPr>
                <w:rFonts w:hint="default" w:ascii="Times New Roman" w:hAnsi="Times New Roman" w:eastAsia="宋体" w:cs="Times New Roman"/>
                <w:color w:val="auto"/>
                <w:sz w:val="24"/>
                <w:u w:val="single"/>
              </w:rPr>
              <w:t>由于施工设备基本属于重型、庞大类别，在施工时，应避免农田基础设施受碾压而失去正常功能。</w:t>
            </w:r>
          </w:p>
          <w:p>
            <w:pPr>
              <w:spacing w:line="360" w:lineRule="auto"/>
              <w:ind w:firstLine="480" w:firstLineChars="200"/>
              <w:rPr>
                <w:rFonts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fldChar w:fldCharType="begin"/>
            </w:r>
            <w:r>
              <w:rPr>
                <w:rFonts w:hint="default" w:ascii="Times New Roman" w:hAnsi="Times New Roman" w:eastAsia="宋体" w:cs="Times New Roman"/>
                <w:color w:val="auto"/>
                <w:sz w:val="24"/>
                <w:u w:val="single"/>
              </w:rPr>
              <w:instrText xml:space="preserve"> = 2 \* GB3 \* MERGEFORMAT </w:instrText>
            </w:r>
            <w:r>
              <w:rPr>
                <w:rFonts w:hint="default" w:ascii="Times New Roman" w:hAnsi="Times New Roman" w:eastAsia="宋体" w:cs="Times New Roman"/>
                <w:color w:val="auto"/>
                <w:sz w:val="24"/>
                <w:u w:val="single"/>
              </w:rPr>
              <w:fldChar w:fldCharType="separate"/>
            </w:r>
            <w:r>
              <w:rPr>
                <w:rFonts w:ascii="Times New Roman" w:hAnsi="Times New Roman" w:eastAsia="宋体" w:cs="Times New Roman"/>
                <w:color w:val="auto"/>
                <w:sz w:val="24"/>
                <w:u w:val="single"/>
              </w:rPr>
              <w:t>②</w:t>
            </w:r>
            <w:r>
              <w:rPr>
                <w:rFonts w:hint="default" w:ascii="Times New Roman" w:hAnsi="Times New Roman" w:eastAsia="宋体" w:cs="Times New Roman"/>
                <w:color w:val="auto"/>
                <w:sz w:val="24"/>
                <w:u w:val="single"/>
              </w:rPr>
              <w:fldChar w:fldCharType="end"/>
            </w:r>
            <w:r>
              <w:rPr>
                <w:rFonts w:hint="default" w:ascii="Times New Roman" w:hAnsi="Times New Roman" w:eastAsia="宋体" w:cs="Times New Roman"/>
                <w:color w:val="auto"/>
                <w:sz w:val="24"/>
                <w:u w:val="single"/>
              </w:rPr>
              <w:t>施工完成后做好现场清理及恢复工作，包括田埂、水渠、弃渣妥善处置等，尽可能降低施工对农田生态系统带来的不利影响</w:t>
            </w:r>
          </w:p>
          <w:p>
            <w:pPr>
              <w:spacing w:line="360" w:lineRule="auto"/>
              <w:ind w:firstLine="480" w:firstLineChars="200"/>
              <w:rPr>
                <w:rFonts w:hint="eastAsia" w:ascii="Times New Roman" w:hAnsi="Times New Roman" w:eastAsia="黑体" w:cs="Times New Roman"/>
                <w:b/>
                <w:bCs/>
                <w:sz w:val="28"/>
                <w:szCs w:val="28"/>
                <w:u w:val="single"/>
                <w:lang w:val="en-US" w:eastAsia="zh-CN"/>
              </w:rPr>
            </w:pPr>
            <w:r>
              <w:rPr>
                <w:rFonts w:ascii="Times New Roman" w:hAnsi="Times New Roman" w:eastAsia="宋体" w:cs="Times New Roman"/>
                <w:color w:val="auto"/>
                <w:sz w:val="24"/>
                <w:u w:val="single"/>
              </w:rPr>
              <w:t>③</w:t>
            </w:r>
            <w:r>
              <w:rPr>
                <w:rFonts w:hint="default" w:ascii="Times New Roman" w:hAnsi="Times New Roman" w:eastAsia="宋体" w:cs="Times New Roman"/>
                <w:color w:val="auto"/>
                <w:sz w:val="24"/>
                <w:u w:val="single"/>
              </w:rPr>
              <w:t>建议施工单位要严格实行表层熟土和底层生工分层堆放、分层覆土，以减少对土壤环境的影响，利于植被恢复。</w:t>
            </w:r>
          </w:p>
          <w:p>
            <w:pPr>
              <w:adjustRightInd w:val="0"/>
              <w:snapToGrid w:val="0"/>
              <w:spacing w:before="120" w:beforeLines="50" w:after="120" w:afterLines="50" w:line="360" w:lineRule="auto"/>
              <w:jc w:val="left"/>
              <w:outlineLvl w:val="2"/>
              <w:rPr>
                <w:rFonts w:hint="default" w:ascii="Times New Roman" w:hAnsi="Times New Roman" w:eastAsia="黑体" w:cs="Times New Roman"/>
                <w:b/>
                <w:bCs/>
                <w:sz w:val="28"/>
                <w:szCs w:val="28"/>
                <w:u w:val="none"/>
                <w:lang w:val="en-US" w:eastAsia="zh-CN"/>
              </w:rPr>
            </w:pPr>
            <w:r>
              <w:rPr>
                <w:rFonts w:hint="eastAsia" w:eastAsia="黑体" w:cs="Times New Roman"/>
                <w:b/>
                <w:bCs/>
                <w:sz w:val="28"/>
                <w:szCs w:val="28"/>
                <w:u w:val="none"/>
                <w:lang w:val="en-US" w:eastAsia="zh-CN"/>
              </w:rPr>
              <w:t>1.6</w:t>
            </w:r>
            <w:r>
              <w:rPr>
                <w:rFonts w:hint="eastAsia" w:ascii="Times New Roman" w:hAnsi="Times New Roman" w:eastAsia="黑体" w:cs="Times New Roman"/>
                <w:b/>
                <w:bCs/>
                <w:sz w:val="28"/>
                <w:szCs w:val="28"/>
                <w:u w:val="none"/>
                <w:lang w:val="en-US" w:eastAsia="zh-CN"/>
              </w:rPr>
              <w:t>施工期社会环境</w:t>
            </w:r>
            <w:r>
              <w:rPr>
                <w:rFonts w:hint="eastAsia" w:eastAsia="黑体" w:cs="Times New Roman"/>
                <w:b/>
                <w:bCs/>
                <w:sz w:val="28"/>
                <w:szCs w:val="28"/>
                <w:u w:val="none"/>
                <w:lang w:val="en-US" w:eastAsia="zh-CN"/>
              </w:rPr>
              <w:t>影响</w:t>
            </w:r>
          </w:p>
          <w:p>
            <w:pPr>
              <w:adjustRightInd w:val="0"/>
              <w:snapToGrid w:val="0"/>
              <w:spacing w:line="360" w:lineRule="auto"/>
              <w:ind w:firstLine="480" w:firstLineChars="200"/>
              <w:rPr>
                <w:sz w:val="24"/>
              </w:rPr>
            </w:pPr>
            <w:r>
              <w:rPr>
                <w:sz w:val="24"/>
              </w:rPr>
              <w:t>本项目施工期社会影响主要表现在对交通的影响，包括以下三个方面：</w:t>
            </w:r>
          </w:p>
          <w:p>
            <w:pPr>
              <w:adjustRightInd w:val="0"/>
              <w:snapToGrid w:val="0"/>
              <w:spacing w:line="360" w:lineRule="auto"/>
              <w:ind w:firstLine="480" w:firstLineChars="200"/>
              <w:rPr>
                <w:sz w:val="24"/>
              </w:rPr>
            </w:pPr>
            <w:r>
              <w:rPr>
                <w:sz w:val="24"/>
              </w:rPr>
              <w:t>①管网施工路段基本为已建公路，管网施工对已建公路将产生交通阻碍影响；</w:t>
            </w:r>
          </w:p>
          <w:p>
            <w:pPr>
              <w:adjustRightInd w:val="0"/>
              <w:snapToGrid w:val="0"/>
              <w:spacing w:line="360" w:lineRule="auto"/>
              <w:ind w:firstLine="480" w:firstLineChars="200"/>
              <w:rPr>
                <w:sz w:val="24"/>
              </w:rPr>
            </w:pPr>
            <w:r>
              <w:rPr>
                <w:sz w:val="24"/>
              </w:rPr>
              <w:t>②管网施工过程中土方的临时堆置和开挖阻碍村民交通出行；</w:t>
            </w:r>
          </w:p>
          <w:p>
            <w:pPr>
              <w:adjustRightInd w:val="0"/>
              <w:snapToGrid w:val="0"/>
              <w:spacing w:line="360" w:lineRule="auto"/>
              <w:ind w:firstLine="480" w:firstLineChars="200"/>
              <w:rPr>
                <w:rFonts w:hint="eastAsia" w:ascii="Times New Roman" w:hAnsi="Times New Roman" w:eastAsia="宋体" w:cs="Times New Roman"/>
                <w:sz w:val="24"/>
                <w:lang w:eastAsia="zh-CN"/>
              </w:rPr>
            </w:pPr>
            <w:r>
              <w:rPr>
                <w:rFonts w:ascii="Times New Roman" w:hAnsi="Times New Roman" w:eastAsia="宋体" w:cs="Times New Roman"/>
                <w:sz w:val="24"/>
              </w:rPr>
              <w:t>③管网施工材料运输车辆的增加使道路上的车流量增大，阻碍区域交通出行。污水管网施工对道路交通影响比较显著，虽然采取阶段施工方法，但在工程施工过程中对管网施工沿线道路的交通仍将产生一定的不利影响，应尽量错峰运输，避免材料集中运输</w:t>
            </w:r>
            <w:r>
              <w:rPr>
                <w:rFonts w:hint="eastAsia" w:cs="Times New Roman"/>
                <w:sz w:val="24"/>
                <w:lang w:eastAsia="zh-CN"/>
              </w:rPr>
              <w:t>。</w:t>
            </w:r>
          </w:p>
          <w:p>
            <w:pPr>
              <w:adjustRightInd w:val="0"/>
              <w:snapToGrid w:val="0"/>
              <w:spacing w:before="120" w:beforeLines="50" w:after="120" w:afterLines="50" w:line="360" w:lineRule="auto"/>
              <w:jc w:val="left"/>
              <w:outlineLvl w:val="2"/>
              <w:rPr>
                <w:rFonts w:hint="default"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none"/>
                <w:lang w:val="en-US" w:eastAsia="zh-CN"/>
              </w:rPr>
              <w:t>1.</w:t>
            </w:r>
            <w:r>
              <w:rPr>
                <w:rFonts w:hint="eastAsia" w:eastAsia="黑体" w:cs="Times New Roman"/>
                <w:b/>
                <w:bCs/>
                <w:sz w:val="28"/>
                <w:szCs w:val="28"/>
                <w:u w:val="none"/>
                <w:lang w:val="en-US" w:eastAsia="zh-CN"/>
              </w:rPr>
              <w:t>7</w:t>
            </w:r>
            <w:r>
              <w:rPr>
                <w:rFonts w:hint="eastAsia" w:ascii="Times New Roman" w:hAnsi="Times New Roman" w:eastAsia="黑体" w:cs="Times New Roman"/>
                <w:b/>
                <w:bCs/>
                <w:sz w:val="28"/>
                <w:szCs w:val="28"/>
                <w:u w:val="none"/>
                <w:lang w:val="en-US" w:eastAsia="zh-CN"/>
              </w:rPr>
              <w:t>施工期生态环境影响分析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）污水处理设施</w:t>
            </w:r>
          </w:p>
          <w:p>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lang w:val="en-US" w:eastAsia="zh-CN"/>
              </w:rPr>
              <w:t>①植被破坏影响</w:t>
            </w:r>
          </w:p>
          <w:p>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lang w:val="en-US" w:eastAsia="zh-CN"/>
              </w:rPr>
              <w:t>本项目污水处理设施施工期对生态环境的影响主要是由于占地清除现场、土石方开挖、填筑和建设建构筑物的建设等施工活动破坏了工程区域原有地貌和植被。施工期结束后，临时占地恢复原有地貌，并恢复施工场地内的绿化作为补偿。</w:t>
            </w:r>
          </w:p>
          <w:p>
            <w:pPr>
              <w:spacing w:line="360" w:lineRule="auto"/>
              <w:ind w:firstLine="480" w:firstLineChars="200"/>
              <w:rPr>
                <w:rFonts w:ascii="Times New Roman" w:hAnsi="Times New Roman" w:eastAsia="宋体" w:cs="Times New Roman"/>
                <w:sz w:val="24"/>
                <w:u w:val="single"/>
              </w:rPr>
            </w:pPr>
            <w:r>
              <w:rPr>
                <w:rFonts w:hint="eastAsia" w:ascii="宋体" w:hAnsi="宋体" w:eastAsia="宋体" w:cs="宋体"/>
                <w:sz w:val="24"/>
                <w:u w:val="single"/>
                <w:lang w:val="en-US" w:eastAsia="zh-CN"/>
              </w:rPr>
              <w:t>②</w:t>
            </w:r>
            <w:r>
              <w:rPr>
                <w:rFonts w:hint="eastAsia" w:ascii="Times New Roman" w:hAnsi="Times New Roman" w:eastAsia="宋体" w:cs="Times New Roman"/>
                <w:sz w:val="24"/>
                <w:u w:val="single"/>
                <w:lang w:val="en-US" w:eastAsia="zh-CN"/>
              </w:rPr>
              <w:t>生物多样性影响</w:t>
            </w:r>
          </w:p>
          <w:p>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lang w:val="en-US" w:eastAsia="zh-CN"/>
              </w:rPr>
              <w:t>本项目污水处理设施拟建场地及周围主要植被为木本植物如杉木等、草本植物如白茅、狗尾草等，周围耕地主要种植水稻、本地菜等农作物，区域物种多样性较为简单。本项目各施工不会对区域物种多样性产生不利影响，生态系统的稳定性亦不会受到威胁。</w:t>
            </w:r>
          </w:p>
          <w:p>
            <w:pPr>
              <w:spacing w:line="360" w:lineRule="auto"/>
              <w:ind w:firstLine="480" w:firstLineChars="200"/>
              <w:rPr>
                <w:rFonts w:ascii="Times New Roman" w:hAnsi="Times New Roman" w:eastAsia="宋体" w:cs="Times New Roman"/>
                <w:sz w:val="24"/>
                <w:u w:val="single"/>
              </w:rPr>
            </w:pPr>
            <w:r>
              <w:rPr>
                <w:rFonts w:hint="eastAsia" w:ascii="宋体" w:hAnsi="宋体" w:eastAsia="宋体" w:cs="宋体"/>
                <w:sz w:val="24"/>
                <w:u w:val="single"/>
                <w:lang w:val="en-US" w:eastAsia="zh-CN"/>
              </w:rPr>
              <w:t>③</w:t>
            </w:r>
            <w:r>
              <w:rPr>
                <w:rFonts w:hint="eastAsia" w:ascii="Times New Roman" w:hAnsi="Times New Roman" w:eastAsia="宋体" w:cs="Times New Roman"/>
                <w:sz w:val="24"/>
                <w:u w:val="single"/>
                <w:lang w:val="en-US" w:eastAsia="zh-CN"/>
              </w:rPr>
              <w:t>土地利用变化</w:t>
            </w:r>
          </w:p>
          <w:p>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lang w:val="en-US" w:eastAsia="zh-CN"/>
              </w:rPr>
              <w:t>本项目污水处理设施拟建场地施工过程中将荒地等变为建设用地，项目土地利用方式将改变。</w:t>
            </w:r>
          </w:p>
          <w:p>
            <w:pPr>
              <w:spacing w:line="360" w:lineRule="auto"/>
              <w:ind w:firstLine="480" w:firstLineChars="200"/>
              <w:rPr>
                <w:rFonts w:ascii="Times New Roman" w:hAnsi="Times New Roman" w:eastAsia="宋体" w:cs="Times New Roman"/>
                <w:sz w:val="24"/>
                <w:u w:val="single"/>
              </w:rPr>
            </w:pPr>
            <w:r>
              <w:rPr>
                <w:rFonts w:hint="eastAsia" w:ascii="宋体" w:hAnsi="宋体" w:eastAsia="宋体" w:cs="宋体"/>
                <w:sz w:val="24"/>
                <w:u w:val="single"/>
                <w:lang w:val="en-US" w:eastAsia="zh-CN"/>
              </w:rPr>
              <w:t>④</w:t>
            </w:r>
            <w:r>
              <w:rPr>
                <w:rFonts w:hint="eastAsia" w:ascii="Times New Roman" w:hAnsi="Times New Roman" w:eastAsia="宋体" w:cs="Times New Roman"/>
                <w:sz w:val="24"/>
                <w:u w:val="single"/>
                <w:lang w:val="en-US" w:eastAsia="zh-CN"/>
              </w:rPr>
              <w:t>动物影响分析</w:t>
            </w:r>
          </w:p>
          <w:p>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lang w:val="en-US" w:eastAsia="zh-CN"/>
              </w:rPr>
              <w:t>本项目污水处理设施施工过程中由于施工人员的进入和施工噪声的影响，区内的动物会逐渐往周围迁徙，拟建场地及临近拟建场地范围内的动物数量会减少，但施工行为并不会引起动植物物种的减少。</w:t>
            </w:r>
          </w:p>
          <w:p>
            <w:pPr>
              <w:spacing w:line="360" w:lineRule="auto"/>
              <w:ind w:firstLine="480" w:firstLineChars="200"/>
              <w:rPr>
                <w:rFonts w:ascii="Times New Roman" w:hAnsi="Times New Roman" w:eastAsia="宋体" w:cs="Times New Roman"/>
                <w:sz w:val="24"/>
                <w:u w:val="single"/>
              </w:rPr>
            </w:pPr>
            <w:r>
              <w:rPr>
                <w:rFonts w:hint="eastAsia" w:ascii="宋体" w:hAnsi="宋体" w:eastAsia="宋体" w:cs="宋体"/>
                <w:sz w:val="24"/>
                <w:u w:val="single"/>
                <w:lang w:val="en-US" w:eastAsia="zh-CN"/>
              </w:rPr>
              <w:t>⑤</w:t>
            </w:r>
            <w:r>
              <w:rPr>
                <w:rFonts w:hint="eastAsia" w:ascii="Times New Roman" w:hAnsi="Times New Roman" w:eastAsia="宋体" w:cs="Times New Roman"/>
                <w:sz w:val="24"/>
                <w:u w:val="single"/>
                <w:lang w:val="en-US" w:eastAsia="zh-CN"/>
              </w:rPr>
              <w:t>景观影响</w:t>
            </w:r>
          </w:p>
          <w:p>
            <w:pPr>
              <w:spacing w:line="360" w:lineRule="auto"/>
              <w:ind w:firstLine="480" w:firstLineChars="200"/>
            </w:pPr>
            <w:r>
              <w:rPr>
                <w:rFonts w:hint="eastAsia" w:ascii="Times New Roman" w:hAnsi="Times New Roman" w:eastAsia="宋体" w:cs="Times New Roman"/>
                <w:sz w:val="24"/>
                <w:u w:val="single"/>
                <w:lang w:val="en-US" w:eastAsia="zh-CN"/>
              </w:rPr>
              <w:t>本项目污水处理设施施工造成施工场地地表裸露、扬尘以及施工场地混乱，土石方乱堆乱放使施工场地脏乱不堪，对区域景观也将造成一定程度的不利影响。</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）管网工程</w:t>
            </w:r>
          </w:p>
          <w:p>
            <w:pPr>
              <w:spacing w:line="360" w:lineRule="auto"/>
              <w:ind w:firstLine="480" w:firstLineChars="200"/>
              <w:rPr>
                <w:rFonts w:hint="default" w:ascii="宋体" w:hAnsi="宋体" w:eastAsia="宋体" w:cs="宋体"/>
                <w:bCs/>
                <w:spacing w:val="-10"/>
                <w:szCs w:val="21"/>
                <w:u w:val="none"/>
                <w:lang w:val="en-US" w:eastAsia="zh-CN"/>
              </w:rPr>
            </w:pPr>
            <w:r>
              <w:rPr>
                <w:rFonts w:hint="eastAsia" w:ascii="Times New Roman" w:hAnsi="Times New Roman" w:eastAsia="宋体" w:cs="Times New Roman"/>
                <w:sz w:val="24"/>
                <w:u w:val="single"/>
                <w:lang w:val="en-US" w:eastAsia="zh-CN"/>
              </w:rPr>
              <w:t>本项目污水管网工程部分与道路伴建，部分不伴建，沿线两侧生态环境主要为耕地、林地、河流等，施工过程中临时占用的道路及其两侧绿化，施工完毕恢复道路和绿化，对道路及两侧生态环境影响较有限；临时占用的其他用地，尽量选在非耕种季节施工，对临时占用地进行补偿，能减少对农作物的影响，临时占用在施工完毕恢复林地功能和制备，不会对沿线生态环境造成较大影响。但是管网施工过程仍会扰乱临时占地土壤的土层结构，也降低了生态系统的承载力，也可能造成对水环境的影响。本项目污水管网工程施工过程中应采取水土保持措施，减少临时占地，管网施工分段分块进行，施工路段进行围挡，并根据需要增加挡土墙和围挡固定的措施，做好挡土墙外的护坡及绿化，管网土石方施工尽量做到场地内平衡，表土剥离集中堆置，禁止乱堆乱放，并覆盖防水布，周边挖筑截水沟，施工结束表土回填为绿地等表层土，施工路段进行硬化处理，本项目缺少的土石方严格由市渣土办指定有资质的单位运输从指定弃土场或其他施工场地将土石方运入，项目不设专门的取土场，产生的水土流失量小。在采取以上措施后管网工程施工对周围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pPr>
              <w:jc w:val="center"/>
              <w:rPr>
                <w:u w:val="none"/>
              </w:rPr>
            </w:pPr>
            <w:r>
              <w:rPr>
                <w:rFonts w:hint="eastAsia"/>
                <w:u w:val="none"/>
              </w:rPr>
              <w:t>运营</w:t>
            </w:r>
          </w:p>
          <w:p>
            <w:pPr>
              <w:jc w:val="center"/>
              <w:rPr>
                <w:u w:val="none"/>
              </w:rPr>
            </w:pPr>
            <w:r>
              <w:rPr>
                <w:rFonts w:hint="eastAsia"/>
                <w:u w:val="none"/>
              </w:rPr>
              <w:t>期环</w:t>
            </w:r>
          </w:p>
          <w:p>
            <w:pPr>
              <w:jc w:val="center"/>
              <w:rPr>
                <w:u w:val="none"/>
              </w:rPr>
            </w:pPr>
            <w:r>
              <w:rPr>
                <w:rFonts w:hint="eastAsia"/>
                <w:u w:val="none"/>
              </w:rPr>
              <w:t>境影</w:t>
            </w:r>
          </w:p>
          <w:p>
            <w:pPr>
              <w:jc w:val="center"/>
              <w:rPr>
                <w:u w:val="none"/>
              </w:rPr>
            </w:pPr>
            <w:r>
              <w:rPr>
                <w:rFonts w:hint="eastAsia"/>
                <w:u w:val="none"/>
              </w:rPr>
              <w:t>响和</w:t>
            </w:r>
          </w:p>
          <w:p>
            <w:pPr>
              <w:jc w:val="center"/>
              <w:rPr>
                <w:u w:val="none"/>
              </w:rPr>
            </w:pPr>
            <w:r>
              <w:rPr>
                <w:rFonts w:hint="eastAsia"/>
                <w:u w:val="none"/>
              </w:rPr>
              <w:t>保护</w:t>
            </w:r>
          </w:p>
          <w:p>
            <w:pPr>
              <w:jc w:val="center"/>
              <w:rPr>
                <w:u w:val="none"/>
              </w:rPr>
            </w:pPr>
            <w:r>
              <w:rPr>
                <w:rFonts w:hint="eastAsia"/>
                <w:u w:val="none"/>
              </w:rPr>
              <w:t>措施</w:t>
            </w:r>
          </w:p>
        </w:tc>
        <w:tc>
          <w:tcPr>
            <w:tcW w:w="8162" w:type="dxa"/>
            <w:vAlign w:val="center"/>
          </w:tcPr>
          <w:p>
            <w:pPr>
              <w:pStyle w:val="5"/>
              <w:spacing w:before="120" w:after="120"/>
              <w:rPr>
                <w:u w:val="none"/>
              </w:rPr>
            </w:pPr>
            <w:r>
              <w:rPr>
                <w:rFonts w:hint="eastAsia"/>
                <w:u w:val="none"/>
              </w:rPr>
              <w:t>1营运期</w:t>
            </w:r>
            <w:r>
              <w:rPr>
                <w:u w:val="none"/>
              </w:rPr>
              <w:t>大气环境影响分析</w:t>
            </w:r>
            <w:r>
              <w:rPr>
                <w:rFonts w:hint="eastAsia"/>
                <w:u w:val="none"/>
              </w:rPr>
              <w:t>及保护措施</w:t>
            </w:r>
          </w:p>
          <w:p>
            <w:pPr>
              <w:pStyle w:val="6"/>
              <w:spacing w:before="120"/>
              <w:rPr>
                <w:u w:val="none"/>
              </w:rPr>
            </w:pPr>
            <w:r>
              <w:rPr>
                <w:u w:val="none"/>
              </w:rPr>
              <w:t>1.1</w:t>
            </w:r>
            <w:r>
              <w:rPr>
                <w:rFonts w:hint="eastAsia"/>
                <w:u w:val="none"/>
              </w:rPr>
              <w:t>大气污染物源强核算</w:t>
            </w:r>
          </w:p>
          <w:p>
            <w:pPr>
              <w:adjustRightInd w:val="0"/>
              <w:snapToGrid w:val="0"/>
              <w:spacing w:line="360" w:lineRule="auto"/>
              <w:ind w:firstLine="480" w:firstLineChars="200"/>
              <w:rPr>
                <w:sz w:val="24"/>
                <w:szCs w:val="22"/>
                <w:u w:val="none"/>
              </w:rPr>
            </w:pPr>
            <w:r>
              <w:rPr>
                <w:rFonts w:hint="eastAsia"/>
                <w:sz w:val="24"/>
                <w:szCs w:val="22"/>
                <w:u w:val="none"/>
              </w:rPr>
              <w:t>项目营运期大气污染物主要包括污水处理站</w:t>
            </w:r>
            <w:r>
              <w:rPr>
                <w:rFonts w:hint="eastAsia"/>
                <w:sz w:val="24"/>
                <w:szCs w:val="22"/>
                <w:u w:val="none"/>
                <w:lang w:val="en-US" w:eastAsia="zh-CN"/>
              </w:rPr>
              <w:t>废气</w:t>
            </w:r>
            <w:r>
              <w:rPr>
                <w:rFonts w:hint="eastAsia"/>
                <w:sz w:val="24"/>
                <w:szCs w:val="22"/>
                <w:u w:val="none"/>
              </w:rPr>
              <w:t>等，具体如下表：</w:t>
            </w:r>
          </w:p>
          <w:p>
            <w:pPr>
              <w:keepNext/>
              <w:keepLines/>
              <w:widowControl/>
              <w:adjustRightInd w:val="0"/>
              <w:snapToGrid w:val="0"/>
              <w:spacing w:before="120" w:beforeLines="50"/>
              <w:jc w:val="center"/>
              <w:outlineLvl w:val="4"/>
              <w:rPr>
                <w:rFonts w:hint="eastAsia" w:eastAsia="宋体"/>
                <w:b/>
                <w:bCs/>
                <w:snapToGrid w:val="0"/>
                <w:kern w:val="0"/>
                <w:sz w:val="24"/>
                <w:szCs w:val="28"/>
                <w:u w:val="none"/>
                <w:lang w:eastAsia="zh-CN"/>
              </w:rPr>
            </w:pPr>
            <w:r>
              <w:rPr>
                <w:rFonts w:hint="eastAsia"/>
                <w:b/>
                <w:bCs/>
                <w:snapToGrid w:val="0"/>
                <w:kern w:val="0"/>
                <w:sz w:val="24"/>
                <w:szCs w:val="28"/>
                <w:u w:val="none"/>
              </w:rPr>
              <w:t>表4-</w:t>
            </w:r>
            <w:r>
              <w:rPr>
                <w:b/>
                <w:bCs/>
                <w:snapToGrid w:val="0"/>
                <w:kern w:val="0"/>
                <w:sz w:val="24"/>
                <w:szCs w:val="28"/>
                <w:u w:val="none"/>
              </w:rPr>
              <w:t xml:space="preserve">1 </w:t>
            </w:r>
            <w:r>
              <w:rPr>
                <w:rFonts w:hint="eastAsia"/>
                <w:b/>
                <w:bCs/>
                <w:snapToGrid w:val="0"/>
                <w:kern w:val="0"/>
                <w:sz w:val="24"/>
                <w:szCs w:val="28"/>
                <w:u w:val="none"/>
              </w:rPr>
              <w:t>大气污染物源强一览表</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近期</w:t>
            </w:r>
            <w:r>
              <w:rPr>
                <w:rFonts w:hint="eastAsia"/>
                <w:b/>
                <w:bCs/>
                <w:snapToGrid w:val="0"/>
                <w:kern w:val="0"/>
                <w:sz w:val="24"/>
                <w:szCs w:val="28"/>
                <w:u w:val="none"/>
                <w:lang w:eastAsia="zh-CN"/>
              </w:rPr>
              <w:t>）</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47"/>
              <w:gridCol w:w="1006"/>
              <w:gridCol w:w="582"/>
              <w:gridCol w:w="425"/>
              <w:gridCol w:w="532"/>
              <w:gridCol w:w="559"/>
              <w:gridCol w:w="651"/>
              <w:gridCol w:w="475"/>
              <w:gridCol w:w="412"/>
              <w:gridCol w:w="552"/>
              <w:gridCol w:w="54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gridSpan w:val="2"/>
                  <w:vMerge w:val="restart"/>
                  <w:vAlign w:val="center"/>
                </w:tcPr>
                <w:p>
                  <w:pPr>
                    <w:adjustRightInd w:val="0"/>
                    <w:snapToGrid w:val="0"/>
                    <w:jc w:val="center"/>
                    <w:rPr>
                      <w:b/>
                      <w:kern w:val="0"/>
                      <w:sz w:val="18"/>
                      <w:szCs w:val="18"/>
                      <w:u w:val="none"/>
                    </w:rPr>
                  </w:pPr>
                  <w:r>
                    <w:rPr>
                      <w:rFonts w:hint="eastAsia"/>
                      <w:b/>
                      <w:kern w:val="0"/>
                      <w:sz w:val="18"/>
                      <w:szCs w:val="18"/>
                      <w:u w:val="none"/>
                    </w:rPr>
                    <w:t>污染物种类</w:t>
                  </w:r>
                </w:p>
              </w:tc>
              <w:tc>
                <w:tcPr>
                  <w:tcW w:w="601" w:type="pct"/>
                  <w:vMerge w:val="restart"/>
                  <w:vAlign w:val="center"/>
                </w:tcPr>
                <w:p>
                  <w:pPr>
                    <w:adjustRightInd w:val="0"/>
                    <w:snapToGrid w:val="0"/>
                    <w:jc w:val="center"/>
                    <w:rPr>
                      <w:rFonts w:hint="eastAsia" w:eastAsia="宋体"/>
                      <w:b/>
                      <w:kern w:val="0"/>
                      <w:sz w:val="18"/>
                      <w:szCs w:val="18"/>
                      <w:u w:val="none"/>
                      <w:lang w:val="en-US" w:eastAsia="zh-CN"/>
                    </w:rPr>
                  </w:pPr>
                  <w:r>
                    <w:rPr>
                      <w:rFonts w:hint="eastAsia"/>
                      <w:b/>
                      <w:kern w:val="0"/>
                      <w:sz w:val="18"/>
                      <w:szCs w:val="18"/>
                      <w:u w:val="none"/>
                    </w:rPr>
                    <w:t>污染物产生量</w:t>
                  </w:r>
                  <w:r>
                    <w:rPr>
                      <w:rFonts w:hint="eastAsia"/>
                      <w:b/>
                      <w:kern w:val="0"/>
                      <w:sz w:val="18"/>
                      <w:szCs w:val="18"/>
                      <w:u w:val="none"/>
                      <w:lang w:val="en-US" w:eastAsia="zh-CN"/>
                    </w:rPr>
                    <w:t xml:space="preserve"> </w:t>
                  </w:r>
                </w:p>
              </w:tc>
              <w:tc>
                <w:tcPr>
                  <w:tcW w:w="348"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污染物产生浓度</w:t>
                  </w:r>
                </w:p>
              </w:tc>
              <w:tc>
                <w:tcPr>
                  <w:tcW w:w="254" w:type="pct"/>
                  <w:vMerge w:val="restart"/>
                  <w:vAlign w:val="center"/>
                </w:tcPr>
                <w:p>
                  <w:pPr>
                    <w:adjustRightInd w:val="0"/>
                    <w:snapToGrid w:val="0"/>
                    <w:jc w:val="center"/>
                    <w:rPr>
                      <w:b/>
                      <w:kern w:val="0"/>
                      <w:sz w:val="18"/>
                      <w:szCs w:val="18"/>
                      <w:u w:val="none"/>
                    </w:rPr>
                  </w:pPr>
                  <w:r>
                    <w:rPr>
                      <w:rFonts w:hint="eastAsia"/>
                      <w:b/>
                      <w:kern w:val="0"/>
                      <w:sz w:val="18"/>
                      <w:szCs w:val="18"/>
                      <w:u w:val="none"/>
                    </w:rPr>
                    <w:t>排放形式</w:t>
                  </w:r>
                </w:p>
              </w:tc>
              <w:tc>
                <w:tcPr>
                  <w:tcW w:w="1571" w:type="pct"/>
                  <w:gridSpan w:val="5"/>
                  <w:vAlign w:val="center"/>
                </w:tcPr>
                <w:p>
                  <w:pPr>
                    <w:adjustRightInd w:val="0"/>
                    <w:snapToGrid w:val="0"/>
                    <w:jc w:val="center"/>
                    <w:rPr>
                      <w:b/>
                      <w:kern w:val="0"/>
                      <w:sz w:val="18"/>
                      <w:szCs w:val="18"/>
                      <w:u w:val="none"/>
                    </w:rPr>
                  </w:pPr>
                  <w:r>
                    <w:rPr>
                      <w:rFonts w:hint="eastAsia"/>
                      <w:b/>
                      <w:kern w:val="0"/>
                      <w:sz w:val="18"/>
                      <w:szCs w:val="18"/>
                      <w:u w:val="none"/>
                    </w:rPr>
                    <w:t>治理设施</w:t>
                  </w:r>
                </w:p>
              </w:tc>
              <w:tc>
                <w:tcPr>
                  <w:tcW w:w="330"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污染物排放浓度</w:t>
                  </w:r>
                </w:p>
              </w:tc>
              <w:tc>
                <w:tcPr>
                  <w:tcW w:w="328"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污染物排放速率</w:t>
                  </w:r>
                </w:p>
              </w:tc>
              <w:tc>
                <w:tcPr>
                  <w:tcW w:w="678"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gridSpan w:val="2"/>
                  <w:vMerge w:val="continue"/>
                  <w:vAlign w:val="center"/>
                </w:tcPr>
                <w:p>
                  <w:pPr>
                    <w:adjustRightInd w:val="0"/>
                    <w:snapToGrid w:val="0"/>
                    <w:jc w:val="center"/>
                    <w:rPr>
                      <w:kern w:val="0"/>
                      <w:sz w:val="18"/>
                      <w:szCs w:val="18"/>
                      <w:u w:val="none"/>
                    </w:rPr>
                  </w:pPr>
                </w:p>
              </w:tc>
              <w:tc>
                <w:tcPr>
                  <w:tcW w:w="601" w:type="pct"/>
                  <w:vMerge w:val="continue"/>
                  <w:vAlign w:val="center"/>
                </w:tcPr>
                <w:p>
                  <w:pPr>
                    <w:adjustRightInd w:val="0"/>
                    <w:snapToGrid w:val="0"/>
                    <w:jc w:val="center"/>
                    <w:rPr>
                      <w:kern w:val="0"/>
                      <w:sz w:val="18"/>
                      <w:szCs w:val="18"/>
                      <w:u w:val="none"/>
                    </w:rPr>
                  </w:pPr>
                </w:p>
              </w:tc>
              <w:tc>
                <w:tcPr>
                  <w:tcW w:w="348" w:type="pct"/>
                  <w:vMerge w:val="continue"/>
                  <w:vAlign w:val="center"/>
                </w:tcPr>
                <w:p>
                  <w:pPr>
                    <w:adjustRightInd w:val="0"/>
                    <w:snapToGrid w:val="0"/>
                    <w:jc w:val="center"/>
                    <w:rPr>
                      <w:kern w:val="0"/>
                      <w:sz w:val="18"/>
                      <w:szCs w:val="18"/>
                      <w:u w:val="none"/>
                    </w:rPr>
                  </w:pPr>
                </w:p>
              </w:tc>
              <w:tc>
                <w:tcPr>
                  <w:tcW w:w="254" w:type="pct"/>
                  <w:vMerge w:val="continue"/>
                  <w:vAlign w:val="center"/>
                </w:tcPr>
                <w:p>
                  <w:pPr>
                    <w:adjustRightInd w:val="0"/>
                    <w:snapToGrid w:val="0"/>
                    <w:jc w:val="center"/>
                    <w:rPr>
                      <w:kern w:val="0"/>
                      <w:sz w:val="18"/>
                      <w:szCs w:val="18"/>
                      <w:u w:val="none"/>
                    </w:rPr>
                  </w:pPr>
                </w:p>
              </w:tc>
              <w:tc>
                <w:tcPr>
                  <w:tcW w:w="318" w:type="pct"/>
                  <w:vAlign w:val="center"/>
                </w:tcPr>
                <w:p>
                  <w:pPr>
                    <w:adjustRightInd w:val="0"/>
                    <w:snapToGrid w:val="0"/>
                    <w:jc w:val="center"/>
                    <w:rPr>
                      <w:b/>
                      <w:kern w:val="0"/>
                      <w:sz w:val="18"/>
                      <w:szCs w:val="18"/>
                      <w:u w:val="none"/>
                    </w:rPr>
                  </w:pPr>
                  <w:r>
                    <w:rPr>
                      <w:rFonts w:hint="eastAsia"/>
                      <w:b/>
                      <w:kern w:val="0"/>
                      <w:sz w:val="18"/>
                      <w:szCs w:val="18"/>
                      <w:u w:val="none"/>
                    </w:rPr>
                    <w:t>污染防治设施名称及工艺</w:t>
                  </w:r>
                </w:p>
              </w:tc>
              <w:tc>
                <w:tcPr>
                  <w:tcW w:w="334" w:type="pct"/>
                  <w:vAlign w:val="center"/>
                </w:tcPr>
                <w:p>
                  <w:pPr>
                    <w:adjustRightInd w:val="0"/>
                    <w:snapToGrid w:val="0"/>
                    <w:jc w:val="center"/>
                    <w:rPr>
                      <w:b/>
                      <w:kern w:val="0"/>
                      <w:sz w:val="18"/>
                      <w:szCs w:val="18"/>
                      <w:u w:val="none"/>
                    </w:rPr>
                  </w:pPr>
                  <w:r>
                    <w:rPr>
                      <w:rFonts w:hint="eastAsia"/>
                      <w:b/>
                      <w:kern w:val="0"/>
                      <w:sz w:val="18"/>
                      <w:szCs w:val="18"/>
                      <w:u w:val="none"/>
                    </w:rPr>
                    <w:t>处理能力</w:t>
                  </w:r>
                </w:p>
              </w:tc>
              <w:tc>
                <w:tcPr>
                  <w:tcW w:w="389" w:type="pct"/>
                  <w:vAlign w:val="center"/>
                </w:tcPr>
                <w:p>
                  <w:pPr>
                    <w:adjustRightInd w:val="0"/>
                    <w:snapToGrid w:val="0"/>
                    <w:jc w:val="center"/>
                    <w:rPr>
                      <w:b/>
                      <w:kern w:val="0"/>
                      <w:sz w:val="18"/>
                      <w:szCs w:val="18"/>
                      <w:u w:val="none"/>
                    </w:rPr>
                  </w:pPr>
                  <w:r>
                    <w:rPr>
                      <w:rFonts w:hint="eastAsia"/>
                      <w:b/>
                      <w:kern w:val="0"/>
                      <w:sz w:val="18"/>
                      <w:szCs w:val="18"/>
                      <w:u w:val="none"/>
                    </w:rPr>
                    <w:t>收集效率</w:t>
                  </w:r>
                </w:p>
              </w:tc>
              <w:tc>
                <w:tcPr>
                  <w:tcW w:w="284" w:type="pct"/>
                  <w:vAlign w:val="center"/>
                </w:tcPr>
                <w:p>
                  <w:pPr>
                    <w:adjustRightInd w:val="0"/>
                    <w:snapToGrid w:val="0"/>
                    <w:jc w:val="center"/>
                    <w:rPr>
                      <w:b/>
                      <w:kern w:val="0"/>
                      <w:sz w:val="18"/>
                      <w:szCs w:val="18"/>
                      <w:u w:val="none"/>
                    </w:rPr>
                  </w:pPr>
                  <w:r>
                    <w:rPr>
                      <w:rFonts w:hint="eastAsia"/>
                      <w:b/>
                      <w:kern w:val="0"/>
                      <w:sz w:val="18"/>
                      <w:szCs w:val="18"/>
                      <w:u w:val="none"/>
                    </w:rPr>
                    <w:t>去除率</w:t>
                  </w:r>
                </w:p>
              </w:tc>
              <w:tc>
                <w:tcPr>
                  <w:tcW w:w="244" w:type="pct"/>
                  <w:vAlign w:val="center"/>
                </w:tcPr>
                <w:p>
                  <w:pPr>
                    <w:adjustRightInd w:val="0"/>
                    <w:snapToGrid w:val="0"/>
                    <w:jc w:val="center"/>
                    <w:rPr>
                      <w:b/>
                      <w:kern w:val="0"/>
                      <w:sz w:val="18"/>
                      <w:szCs w:val="18"/>
                      <w:u w:val="none"/>
                    </w:rPr>
                  </w:pPr>
                  <w:r>
                    <w:rPr>
                      <w:rFonts w:hint="eastAsia"/>
                      <w:b/>
                      <w:kern w:val="0"/>
                      <w:sz w:val="18"/>
                      <w:szCs w:val="18"/>
                      <w:u w:val="none"/>
                    </w:rPr>
                    <w:t>是否为可行技术</w:t>
                  </w:r>
                </w:p>
              </w:tc>
              <w:tc>
                <w:tcPr>
                  <w:tcW w:w="330" w:type="pct"/>
                  <w:vMerge w:val="continue"/>
                  <w:vAlign w:val="center"/>
                </w:tcPr>
                <w:p>
                  <w:pPr>
                    <w:adjustRightInd w:val="0"/>
                    <w:snapToGrid w:val="0"/>
                    <w:jc w:val="center"/>
                    <w:rPr>
                      <w:kern w:val="0"/>
                      <w:sz w:val="18"/>
                      <w:szCs w:val="18"/>
                      <w:u w:val="none"/>
                    </w:rPr>
                  </w:pPr>
                </w:p>
              </w:tc>
              <w:tc>
                <w:tcPr>
                  <w:tcW w:w="328" w:type="pct"/>
                  <w:vMerge w:val="continue"/>
                  <w:vAlign w:val="center"/>
                </w:tcPr>
                <w:p>
                  <w:pPr>
                    <w:adjustRightInd w:val="0"/>
                    <w:snapToGrid w:val="0"/>
                    <w:jc w:val="center"/>
                    <w:rPr>
                      <w:kern w:val="0"/>
                      <w:sz w:val="18"/>
                      <w:szCs w:val="18"/>
                      <w:u w:val="none"/>
                    </w:rPr>
                  </w:pPr>
                </w:p>
              </w:tc>
              <w:tc>
                <w:tcPr>
                  <w:tcW w:w="678" w:type="pct"/>
                  <w:vMerge w:val="continue"/>
                  <w:vAlign w:val="center"/>
                </w:tcPr>
                <w:p>
                  <w:pPr>
                    <w:adjustRightInd w:val="0"/>
                    <w:snapToGrid w:val="0"/>
                    <w:jc w:val="center"/>
                    <w:rPr>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58" w:type="pct"/>
                  <w:vMerge w:val="restart"/>
                  <w:vAlign w:val="center"/>
                </w:tcPr>
                <w:p>
                  <w:pPr>
                    <w:adjustRightInd w:val="0"/>
                    <w:snapToGrid w:val="0"/>
                    <w:jc w:val="center"/>
                    <w:rPr>
                      <w:kern w:val="0"/>
                      <w:sz w:val="18"/>
                      <w:szCs w:val="18"/>
                      <w:u w:val="none"/>
                    </w:rPr>
                  </w:pPr>
                  <w:r>
                    <w:rPr>
                      <w:rFonts w:hint="eastAsia"/>
                      <w:kern w:val="0"/>
                      <w:sz w:val="18"/>
                      <w:szCs w:val="18"/>
                      <w:u w:val="none"/>
                      <w:lang w:val="en-US" w:eastAsia="zh-CN"/>
                    </w:rPr>
                    <w:t>一体化设备</w:t>
                  </w:r>
                  <w:r>
                    <w:rPr>
                      <w:rFonts w:hint="eastAsia"/>
                      <w:kern w:val="0"/>
                      <w:sz w:val="18"/>
                      <w:szCs w:val="18"/>
                      <w:u w:val="none"/>
                    </w:rPr>
                    <w:t>臭气</w:t>
                  </w:r>
                </w:p>
              </w:tc>
              <w:tc>
                <w:tcPr>
                  <w:tcW w:w="327" w:type="pct"/>
                  <w:vAlign w:val="center"/>
                </w:tcPr>
                <w:p>
                  <w:pPr>
                    <w:adjustRightInd w:val="0"/>
                    <w:snapToGrid w:val="0"/>
                    <w:jc w:val="center"/>
                    <w:rPr>
                      <w:kern w:val="0"/>
                      <w:sz w:val="18"/>
                      <w:szCs w:val="18"/>
                      <w:u w:val="none"/>
                    </w:rPr>
                  </w:pPr>
                  <w:r>
                    <w:rPr>
                      <w:rFonts w:hint="eastAsia"/>
                      <w:kern w:val="0"/>
                      <w:sz w:val="18"/>
                      <w:szCs w:val="18"/>
                      <w:u w:val="none"/>
                    </w:rPr>
                    <w:t>H</w:t>
                  </w:r>
                  <w:r>
                    <w:rPr>
                      <w:kern w:val="0"/>
                      <w:sz w:val="18"/>
                      <w:szCs w:val="18"/>
                      <w:u w:val="none"/>
                      <w:vertAlign w:val="subscript"/>
                    </w:rPr>
                    <w:t>2</w:t>
                  </w:r>
                  <w:r>
                    <w:rPr>
                      <w:rFonts w:hint="eastAsia"/>
                      <w:kern w:val="0"/>
                      <w:sz w:val="18"/>
                      <w:szCs w:val="18"/>
                      <w:u w:val="none"/>
                    </w:rPr>
                    <w:t>S</w:t>
                  </w:r>
                </w:p>
              </w:tc>
              <w:tc>
                <w:tcPr>
                  <w:tcW w:w="601" w:type="pct"/>
                  <w:vAlign w:val="center"/>
                </w:tcPr>
                <w:p>
                  <w:pPr>
                    <w:adjustRightInd w:val="0"/>
                    <w:snapToGrid w:val="0"/>
                    <w:jc w:val="center"/>
                    <w:rPr>
                      <w:kern w:val="0"/>
                      <w:sz w:val="18"/>
                      <w:szCs w:val="18"/>
                      <w:u w:val="none"/>
                    </w:rPr>
                  </w:pPr>
                  <w:r>
                    <w:rPr>
                      <w:rFonts w:hint="eastAsia"/>
                      <w:kern w:val="0"/>
                      <w:sz w:val="18"/>
                      <w:szCs w:val="18"/>
                      <w:u w:val="none"/>
                      <w:lang w:val="en-US" w:eastAsia="zh-CN"/>
                    </w:rPr>
                    <w:t>0.00058t</w:t>
                  </w:r>
                  <w:r>
                    <w:rPr>
                      <w:rFonts w:hint="eastAsia"/>
                      <w:kern w:val="0"/>
                      <w:sz w:val="18"/>
                      <w:szCs w:val="18"/>
                      <w:u w:val="none"/>
                    </w:rPr>
                    <w:t>/a</w:t>
                  </w:r>
                </w:p>
              </w:tc>
              <w:tc>
                <w:tcPr>
                  <w:tcW w:w="348" w:type="pct"/>
                  <w:vAlign w:val="center"/>
                </w:tcPr>
                <w:p>
                  <w:pPr>
                    <w:adjustRightInd w:val="0"/>
                    <w:snapToGrid w:val="0"/>
                    <w:jc w:val="center"/>
                    <w:rPr>
                      <w:kern w:val="0"/>
                      <w:sz w:val="18"/>
                      <w:szCs w:val="18"/>
                      <w:u w:val="none"/>
                    </w:rPr>
                  </w:pPr>
                  <w:r>
                    <w:rPr>
                      <w:rFonts w:hint="eastAsia"/>
                      <w:kern w:val="0"/>
                      <w:sz w:val="18"/>
                      <w:szCs w:val="18"/>
                      <w:u w:val="none"/>
                    </w:rPr>
                    <w:t>/</w:t>
                  </w:r>
                </w:p>
              </w:tc>
              <w:tc>
                <w:tcPr>
                  <w:tcW w:w="254" w:type="pct"/>
                  <w:vMerge w:val="restart"/>
                  <w:vAlign w:val="center"/>
                </w:tcPr>
                <w:p>
                  <w:pPr>
                    <w:adjustRightInd w:val="0"/>
                    <w:snapToGrid w:val="0"/>
                    <w:jc w:val="center"/>
                    <w:rPr>
                      <w:kern w:val="0"/>
                      <w:sz w:val="18"/>
                      <w:szCs w:val="18"/>
                      <w:u w:val="none"/>
                    </w:rPr>
                  </w:pPr>
                  <w:r>
                    <w:rPr>
                      <w:rFonts w:hint="eastAsia"/>
                      <w:kern w:val="0"/>
                      <w:sz w:val="18"/>
                      <w:szCs w:val="18"/>
                      <w:u w:val="none"/>
                    </w:rPr>
                    <w:t>无组织</w:t>
                  </w:r>
                </w:p>
              </w:tc>
              <w:tc>
                <w:tcPr>
                  <w:tcW w:w="318" w:type="pct"/>
                  <w:vMerge w:val="restar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活性炭除臭装置</w:t>
                  </w:r>
                </w:p>
              </w:tc>
              <w:tc>
                <w:tcPr>
                  <w:tcW w:w="334"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90%</w:t>
                  </w:r>
                </w:p>
              </w:tc>
              <w:tc>
                <w:tcPr>
                  <w:tcW w:w="389"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100%</w:t>
                  </w:r>
                </w:p>
              </w:tc>
              <w:tc>
                <w:tcPr>
                  <w:tcW w:w="284"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44" w:type="pct"/>
                  <w:vAlign w:val="center"/>
                </w:tcPr>
                <w:p>
                  <w:pPr>
                    <w:adjustRightInd w:val="0"/>
                    <w:snapToGrid w:val="0"/>
                    <w:jc w:val="center"/>
                    <w:rPr>
                      <w:rFonts w:hint="eastAsia" w:eastAsia="宋体"/>
                      <w:kern w:val="0"/>
                      <w:sz w:val="18"/>
                      <w:szCs w:val="18"/>
                      <w:u w:val="none"/>
                      <w:lang w:eastAsia="zh-CN"/>
                    </w:rPr>
                  </w:pPr>
                  <w:r>
                    <w:rPr>
                      <w:rFonts w:hint="eastAsia"/>
                      <w:kern w:val="0"/>
                      <w:sz w:val="18"/>
                      <w:szCs w:val="18"/>
                      <w:u w:val="none"/>
                      <w:lang w:val="en-US" w:eastAsia="zh-CN"/>
                    </w:rPr>
                    <w:t>可行</w:t>
                  </w:r>
                </w:p>
              </w:tc>
              <w:tc>
                <w:tcPr>
                  <w:tcW w:w="330" w:type="pct"/>
                  <w:vAlign w:val="center"/>
                </w:tcPr>
                <w:p>
                  <w:pPr>
                    <w:adjustRightInd w:val="0"/>
                    <w:snapToGrid w:val="0"/>
                    <w:jc w:val="center"/>
                    <w:rPr>
                      <w:kern w:val="0"/>
                      <w:sz w:val="18"/>
                      <w:szCs w:val="18"/>
                      <w:u w:val="none"/>
                    </w:rPr>
                  </w:pPr>
                  <w:r>
                    <w:rPr>
                      <w:rFonts w:hint="eastAsia"/>
                      <w:kern w:val="0"/>
                      <w:sz w:val="18"/>
                      <w:szCs w:val="18"/>
                      <w:u w:val="none"/>
                    </w:rPr>
                    <w:t>/</w:t>
                  </w:r>
                </w:p>
              </w:tc>
              <w:tc>
                <w:tcPr>
                  <w:tcW w:w="328" w:type="pct"/>
                  <w:vAlign w:val="center"/>
                </w:tcPr>
                <w:p>
                  <w:pPr>
                    <w:adjustRightInd w:val="0"/>
                    <w:snapToGrid w:val="0"/>
                    <w:jc w:val="center"/>
                    <w:rPr>
                      <w:kern w:val="0"/>
                      <w:sz w:val="18"/>
                      <w:szCs w:val="18"/>
                      <w:u w:val="none"/>
                    </w:rPr>
                  </w:pPr>
                  <w:r>
                    <w:rPr>
                      <w:rFonts w:hint="eastAsia"/>
                      <w:kern w:val="0"/>
                      <w:sz w:val="18"/>
                      <w:szCs w:val="18"/>
                      <w:u w:val="none"/>
                    </w:rPr>
                    <w:t>/</w:t>
                  </w:r>
                </w:p>
              </w:tc>
              <w:tc>
                <w:tcPr>
                  <w:tcW w:w="678" w:type="pct"/>
                  <w:vAlign w:val="center"/>
                </w:tcPr>
                <w:p>
                  <w:pPr>
                    <w:adjustRightInd w:val="0"/>
                    <w:snapToGrid w:val="0"/>
                    <w:jc w:val="center"/>
                    <w:rPr>
                      <w:kern w:val="0"/>
                      <w:sz w:val="18"/>
                      <w:szCs w:val="18"/>
                      <w:u w:val="none"/>
                    </w:rPr>
                  </w:pPr>
                  <w:r>
                    <w:rPr>
                      <w:rFonts w:hint="eastAsia"/>
                      <w:kern w:val="0"/>
                      <w:sz w:val="18"/>
                      <w:szCs w:val="18"/>
                      <w:u w:val="none"/>
                      <w:lang w:val="en-US" w:eastAsia="zh-CN"/>
                    </w:rPr>
                    <w:t>0.000058t</w:t>
                  </w:r>
                  <w:r>
                    <w:rPr>
                      <w:rFonts w:hint="eastAsia"/>
                      <w:kern w:val="0"/>
                      <w:sz w:val="18"/>
                      <w:szCs w:val="18"/>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58" w:type="pct"/>
                  <w:vMerge w:val="continue"/>
                  <w:vAlign w:val="center"/>
                </w:tcPr>
                <w:p>
                  <w:pPr>
                    <w:adjustRightInd w:val="0"/>
                    <w:snapToGrid w:val="0"/>
                    <w:jc w:val="center"/>
                    <w:rPr>
                      <w:kern w:val="0"/>
                      <w:sz w:val="18"/>
                      <w:szCs w:val="18"/>
                      <w:u w:val="none"/>
                    </w:rPr>
                  </w:pPr>
                </w:p>
              </w:tc>
              <w:tc>
                <w:tcPr>
                  <w:tcW w:w="327" w:type="pct"/>
                  <w:vAlign w:val="center"/>
                </w:tcPr>
                <w:p>
                  <w:pPr>
                    <w:adjustRightInd w:val="0"/>
                    <w:snapToGrid w:val="0"/>
                    <w:jc w:val="center"/>
                    <w:rPr>
                      <w:kern w:val="0"/>
                      <w:sz w:val="18"/>
                      <w:szCs w:val="18"/>
                      <w:u w:val="none"/>
                    </w:rPr>
                  </w:pPr>
                  <w:r>
                    <w:rPr>
                      <w:rFonts w:hint="eastAsia"/>
                      <w:kern w:val="0"/>
                      <w:sz w:val="18"/>
                      <w:szCs w:val="18"/>
                      <w:u w:val="none"/>
                    </w:rPr>
                    <w:t>NH</w:t>
                  </w:r>
                  <w:r>
                    <w:rPr>
                      <w:kern w:val="0"/>
                      <w:sz w:val="18"/>
                      <w:szCs w:val="18"/>
                      <w:u w:val="none"/>
                      <w:vertAlign w:val="subscript"/>
                    </w:rPr>
                    <w:t>3</w:t>
                  </w:r>
                </w:p>
              </w:tc>
              <w:tc>
                <w:tcPr>
                  <w:tcW w:w="601" w:type="pct"/>
                  <w:vAlign w:val="center"/>
                </w:tcPr>
                <w:p>
                  <w:pPr>
                    <w:adjustRightInd w:val="0"/>
                    <w:snapToGrid w:val="0"/>
                    <w:jc w:val="center"/>
                    <w:rPr>
                      <w:kern w:val="0"/>
                      <w:sz w:val="18"/>
                      <w:szCs w:val="18"/>
                      <w:u w:val="none"/>
                    </w:rPr>
                  </w:pPr>
                  <w:r>
                    <w:rPr>
                      <w:rFonts w:hint="eastAsia"/>
                      <w:kern w:val="0"/>
                      <w:sz w:val="18"/>
                      <w:szCs w:val="18"/>
                      <w:u w:val="none"/>
                      <w:lang w:val="en-US" w:eastAsia="zh-CN"/>
                    </w:rPr>
                    <w:t>0.068t</w:t>
                  </w:r>
                  <w:r>
                    <w:rPr>
                      <w:rFonts w:hint="eastAsia"/>
                      <w:kern w:val="0"/>
                      <w:sz w:val="18"/>
                      <w:szCs w:val="18"/>
                      <w:u w:val="none"/>
                    </w:rPr>
                    <w:t>/a</w:t>
                  </w:r>
                </w:p>
              </w:tc>
              <w:tc>
                <w:tcPr>
                  <w:tcW w:w="348" w:type="pct"/>
                  <w:vAlign w:val="center"/>
                </w:tcPr>
                <w:p>
                  <w:pPr>
                    <w:adjustRightInd w:val="0"/>
                    <w:snapToGrid w:val="0"/>
                    <w:jc w:val="center"/>
                    <w:rPr>
                      <w:kern w:val="0"/>
                      <w:sz w:val="18"/>
                      <w:szCs w:val="18"/>
                      <w:u w:val="none"/>
                    </w:rPr>
                  </w:pPr>
                  <w:r>
                    <w:rPr>
                      <w:rFonts w:hint="eastAsia"/>
                      <w:kern w:val="0"/>
                      <w:sz w:val="18"/>
                      <w:szCs w:val="18"/>
                      <w:u w:val="none"/>
                    </w:rPr>
                    <w:t>/</w:t>
                  </w:r>
                </w:p>
              </w:tc>
              <w:tc>
                <w:tcPr>
                  <w:tcW w:w="254" w:type="pct"/>
                  <w:vMerge w:val="continue"/>
                  <w:vAlign w:val="center"/>
                </w:tcPr>
                <w:p>
                  <w:pPr>
                    <w:adjustRightInd w:val="0"/>
                    <w:snapToGrid w:val="0"/>
                    <w:jc w:val="center"/>
                    <w:rPr>
                      <w:kern w:val="0"/>
                      <w:sz w:val="18"/>
                      <w:szCs w:val="18"/>
                      <w:u w:val="none"/>
                    </w:rPr>
                  </w:pPr>
                </w:p>
              </w:tc>
              <w:tc>
                <w:tcPr>
                  <w:tcW w:w="318" w:type="pct"/>
                  <w:vMerge w:val="continue"/>
                  <w:vAlign w:val="center"/>
                </w:tcPr>
                <w:p>
                  <w:pPr>
                    <w:adjustRightInd w:val="0"/>
                    <w:snapToGrid w:val="0"/>
                    <w:jc w:val="center"/>
                    <w:rPr>
                      <w:kern w:val="0"/>
                      <w:sz w:val="18"/>
                      <w:szCs w:val="18"/>
                      <w:u w:val="none"/>
                    </w:rPr>
                  </w:pPr>
                </w:p>
              </w:tc>
              <w:tc>
                <w:tcPr>
                  <w:tcW w:w="334"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90%</w:t>
                  </w:r>
                </w:p>
              </w:tc>
              <w:tc>
                <w:tcPr>
                  <w:tcW w:w="389"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100%</w:t>
                  </w:r>
                </w:p>
              </w:tc>
              <w:tc>
                <w:tcPr>
                  <w:tcW w:w="284"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44"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可行</w:t>
                  </w:r>
                </w:p>
              </w:tc>
              <w:tc>
                <w:tcPr>
                  <w:tcW w:w="330" w:type="pct"/>
                  <w:vAlign w:val="center"/>
                </w:tcPr>
                <w:p>
                  <w:pPr>
                    <w:adjustRightInd w:val="0"/>
                    <w:snapToGrid w:val="0"/>
                    <w:jc w:val="center"/>
                    <w:rPr>
                      <w:kern w:val="0"/>
                      <w:sz w:val="18"/>
                      <w:szCs w:val="18"/>
                      <w:u w:val="none"/>
                    </w:rPr>
                  </w:pPr>
                  <w:r>
                    <w:rPr>
                      <w:rFonts w:hint="eastAsia"/>
                      <w:kern w:val="0"/>
                      <w:sz w:val="18"/>
                      <w:szCs w:val="18"/>
                      <w:u w:val="none"/>
                    </w:rPr>
                    <w:t>/</w:t>
                  </w:r>
                </w:p>
              </w:tc>
              <w:tc>
                <w:tcPr>
                  <w:tcW w:w="328" w:type="pct"/>
                  <w:vAlign w:val="center"/>
                </w:tcPr>
                <w:p>
                  <w:pPr>
                    <w:adjustRightInd w:val="0"/>
                    <w:snapToGrid w:val="0"/>
                    <w:jc w:val="center"/>
                    <w:rPr>
                      <w:kern w:val="0"/>
                      <w:sz w:val="18"/>
                      <w:szCs w:val="18"/>
                      <w:u w:val="none"/>
                    </w:rPr>
                  </w:pPr>
                  <w:r>
                    <w:rPr>
                      <w:rFonts w:hint="eastAsia"/>
                      <w:kern w:val="0"/>
                      <w:sz w:val="18"/>
                      <w:szCs w:val="18"/>
                      <w:u w:val="none"/>
                    </w:rPr>
                    <w:t>/</w:t>
                  </w:r>
                </w:p>
              </w:tc>
              <w:tc>
                <w:tcPr>
                  <w:tcW w:w="678" w:type="pct"/>
                  <w:vAlign w:val="center"/>
                </w:tcPr>
                <w:p>
                  <w:pPr>
                    <w:adjustRightInd w:val="0"/>
                    <w:snapToGrid w:val="0"/>
                    <w:jc w:val="center"/>
                    <w:rPr>
                      <w:kern w:val="0"/>
                      <w:sz w:val="18"/>
                      <w:szCs w:val="18"/>
                      <w:u w:val="none"/>
                    </w:rPr>
                  </w:pPr>
                  <w:r>
                    <w:rPr>
                      <w:rFonts w:hint="eastAsia"/>
                      <w:kern w:val="0"/>
                      <w:sz w:val="18"/>
                      <w:szCs w:val="18"/>
                      <w:u w:val="none"/>
                      <w:lang w:val="en-US" w:eastAsia="zh-CN"/>
                    </w:rPr>
                    <w:t>0.0068t</w:t>
                  </w:r>
                  <w:r>
                    <w:rPr>
                      <w:rFonts w:hint="eastAsia"/>
                      <w:kern w:val="0"/>
                      <w:sz w:val="18"/>
                      <w:szCs w:val="18"/>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58" w:type="pct"/>
                  <w:vMerge w:val="restar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一体化泵站、预处理组合池、贮泥池</w:t>
                  </w:r>
                </w:p>
              </w:tc>
              <w:tc>
                <w:tcPr>
                  <w:tcW w:w="327"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rPr>
                    <w:t>H</w:t>
                  </w:r>
                  <w:r>
                    <w:rPr>
                      <w:kern w:val="0"/>
                      <w:sz w:val="18"/>
                      <w:szCs w:val="18"/>
                      <w:u w:val="none"/>
                      <w:vertAlign w:val="subscript"/>
                    </w:rPr>
                    <w:t>2</w:t>
                  </w:r>
                  <w:r>
                    <w:rPr>
                      <w:rFonts w:hint="eastAsia"/>
                      <w:kern w:val="0"/>
                      <w:sz w:val="18"/>
                      <w:szCs w:val="18"/>
                      <w:u w:val="none"/>
                    </w:rPr>
                    <w:t>S</w:t>
                  </w:r>
                </w:p>
              </w:tc>
              <w:tc>
                <w:tcPr>
                  <w:tcW w:w="601" w:type="pc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0.0056t/a</w:t>
                  </w:r>
                </w:p>
              </w:tc>
              <w:tc>
                <w:tcPr>
                  <w:tcW w:w="348"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54" w:type="pct"/>
                  <w:vMerge w:val="continue"/>
                  <w:vAlign w:val="center"/>
                </w:tcPr>
                <w:p>
                  <w:pPr>
                    <w:adjustRightInd w:val="0"/>
                    <w:snapToGrid w:val="0"/>
                    <w:jc w:val="center"/>
                    <w:rPr>
                      <w:kern w:val="0"/>
                      <w:sz w:val="18"/>
                      <w:szCs w:val="18"/>
                      <w:u w:val="none"/>
                    </w:rPr>
                  </w:pPr>
                </w:p>
              </w:tc>
              <w:tc>
                <w:tcPr>
                  <w:tcW w:w="318"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334"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389"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284"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244"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330"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328"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678"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lang w:val="en-US" w:eastAsia="zh-CN"/>
                    </w:rPr>
                    <w:t>0.0056t/a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vAlign w:val="center"/>
                </w:tcPr>
                <w:p>
                  <w:pPr>
                    <w:adjustRightInd w:val="0"/>
                    <w:snapToGrid w:val="0"/>
                    <w:jc w:val="center"/>
                    <w:rPr>
                      <w:kern w:val="0"/>
                      <w:sz w:val="18"/>
                      <w:szCs w:val="18"/>
                      <w:u w:val="none"/>
                    </w:rPr>
                  </w:pPr>
                </w:p>
              </w:tc>
              <w:tc>
                <w:tcPr>
                  <w:tcW w:w="327"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rPr>
                    <w:t>NH</w:t>
                  </w:r>
                  <w:r>
                    <w:rPr>
                      <w:kern w:val="0"/>
                      <w:sz w:val="18"/>
                      <w:szCs w:val="18"/>
                      <w:u w:val="none"/>
                      <w:vertAlign w:val="subscript"/>
                    </w:rPr>
                    <w:t>3</w:t>
                  </w:r>
                </w:p>
              </w:tc>
              <w:tc>
                <w:tcPr>
                  <w:tcW w:w="601" w:type="pc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0.803t/a</w:t>
                  </w:r>
                </w:p>
              </w:tc>
              <w:tc>
                <w:tcPr>
                  <w:tcW w:w="348"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54" w:type="pct"/>
                  <w:vMerge w:val="continue"/>
                  <w:vAlign w:val="center"/>
                </w:tcPr>
                <w:p>
                  <w:pPr>
                    <w:adjustRightInd w:val="0"/>
                    <w:snapToGrid w:val="0"/>
                    <w:jc w:val="center"/>
                    <w:rPr>
                      <w:kern w:val="0"/>
                      <w:sz w:val="18"/>
                      <w:szCs w:val="18"/>
                      <w:u w:val="none"/>
                    </w:rPr>
                  </w:pPr>
                </w:p>
              </w:tc>
              <w:tc>
                <w:tcPr>
                  <w:tcW w:w="318" w:type="pct"/>
                  <w:vMerge w:val="continue"/>
                  <w:vAlign w:val="center"/>
                </w:tcPr>
                <w:p>
                  <w:pPr>
                    <w:adjustRightInd w:val="0"/>
                    <w:snapToGrid w:val="0"/>
                    <w:jc w:val="center"/>
                    <w:rPr>
                      <w:kern w:val="0"/>
                      <w:sz w:val="18"/>
                      <w:szCs w:val="18"/>
                      <w:u w:val="none"/>
                    </w:rPr>
                  </w:pPr>
                </w:p>
              </w:tc>
              <w:tc>
                <w:tcPr>
                  <w:tcW w:w="334" w:type="pct"/>
                  <w:vMerge w:val="continue"/>
                  <w:vAlign w:val="center"/>
                </w:tcPr>
                <w:p>
                  <w:pPr>
                    <w:adjustRightInd w:val="0"/>
                    <w:snapToGrid w:val="0"/>
                    <w:jc w:val="center"/>
                    <w:rPr>
                      <w:rFonts w:hint="eastAsia"/>
                      <w:kern w:val="0"/>
                      <w:sz w:val="18"/>
                      <w:szCs w:val="18"/>
                      <w:u w:val="none"/>
                      <w:lang w:val="en-US" w:eastAsia="zh-CN"/>
                    </w:rPr>
                  </w:pPr>
                </w:p>
              </w:tc>
              <w:tc>
                <w:tcPr>
                  <w:tcW w:w="389" w:type="pct"/>
                  <w:vMerge w:val="continue"/>
                  <w:vAlign w:val="center"/>
                </w:tcPr>
                <w:p>
                  <w:pPr>
                    <w:adjustRightInd w:val="0"/>
                    <w:snapToGrid w:val="0"/>
                    <w:jc w:val="center"/>
                    <w:rPr>
                      <w:rFonts w:hint="eastAsia"/>
                      <w:kern w:val="0"/>
                      <w:sz w:val="18"/>
                      <w:szCs w:val="18"/>
                      <w:u w:val="none"/>
                      <w:lang w:val="en-US" w:eastAsia="zh-CN"/>
                    </w:rPr>
                  </w:pPr>
                </w:p>
              </w:tc>
              <w:tc>
                <w:tcPr>
                  <w:tcW w:w="284" w:type="pct"/>
                  <w:vMerge w:val="continue"/>
                  <w:vAlign w:val="center"/>
                </w:tcPr>
                <w:p>
                  <w:pPr>
                    <w:adjustRightInd w:val="0"/>
                    <w:snapToGrid w:val="0"/>
                    <w:jc w:val="center"/>
                    <w:rPr>
                      <w:rFonts w:hint="eastAsia"/>
                      <w:kern w:val="0"/>
                      <w:sz w:val="18"/>
                      <w:szCs w:val="18"/>
                      <w:u w:val="none"/>
                      <w:lang w:val="en-US" w:eastAsia="zh-CN"/>
                    </w:rPr>
                  </w:pPr>
                </w:p>
              </w:tc>
              <w:tc>
                <w:tcPr>
                  <w:tcW w:w="244" w:type="pct"/>
                  <w:vMerge w:val="continue"/>
                  <w:vAlign w:val="center"/>
                </w:tcPr>
                <w:p>
                  <w:pPr>
                    <w:adjustRightInd w:val="0"/>
                    <w:snapToGrid w:val="0"/>
                    <w:jc w:val="center"/>
                    <w:rPr>
                      <w:rFonts w:hint="eastAsia"/>
                      <w:kern w:val="0"/>
                      <w:sz w:val="18"/>
                      <w:szCs w:val="18"/>
                      <w:u w:val="none"/>
                      <w:lang w:val="en-US" w:eastAsia="zh-CN"/>
                    </w:rPr>
                  </w:pPr>
                </w:p>
              </w:tc>
              <w:tc>
                <w:tcPr>
                  <w:tcW w:w="330" w:type="pct"/>
                  <w:vMerge w:val="continue"/>
                  <w:vAlign w:val="center"/>
                </w:tcPr>
                <w:p>
                  <w:pPr>
                    <w:adjustRightInd w:val="0"/>
                    <w:snapToGrid w:val="0"/>
                    <w:jc w:val="center"/>
                    <w:rPr>
                      <w:rFonts w:hint="eastAsia"/>
                      <w:kern w:val="0"/>
                      <w:sz w:val="18"/>
                      <w:szCs w:val="18"/>
                      <w:u w:val="none"/>
                    </w:rPr>
                  </w:pPr>
                </w:p>
              </w:tc>
              <w:tc>
                <w:tcPr>
                  <w:tcW w:w="328" w:type="pct"/>
                  <w:vMerge w:val="continue"/>
                  <w:vAlign w:val="center"/>
                </w:tcPr>
                <w:p>
                  <w:pPr>
                    <w:adjustRightInd w:val="0"/>
                    <w:snapToGrid w:val="0"/>
                    <w:jc w:val="center"/>
                    <w:rPr>
                      <w:rFonts w:hint="eastAsia"/>
                      <w:kern w:val="0"/>
                      <w:sz w:val="18"/>
                      <w:szCs w:val="18"/>
                      <w:u w:val="none"/>
                    </w:rPr>
                  </w:pPr>
                </w:p>
              </w:tc>
              <w:tc>
                <w:tcPr>
                  <w:tcW w:w="678"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lang w:val="en-US" w:eastAsia="zh-CN"/>
                    </w:rPr>
                    <w:t>0.803t/a</w:t>
                  </w:r>
                </w:p>
              </w:tc>
            </w:tr>
          </w:tbl>
          <w:p>
            <w:pPr>
              <w:keepNext/>
              <w:keepLines/>
              <w:widowControl/>
              <w:adjustRightInd w:val="0"/>
              <w:snapToGrid w:val="0"/>
              <w:spacing w:before="120" w:beforeLines="50"/>
              <w:jc w:val="center"/>
              <w:outlineLvl w:val="4"/>
              <w:rPr>
                <w:rFonts w:hint="eastAsia" w:eastAsia="宋体"/>
                <w:b/>
                <w:bCs/>
                <w:snapToGrid w:val="0"/>
                <w:kern w:val="0"/>
                <w:sz w:val="24"/>
                <w:szCs w:val="28"/>
                <w:u w:val="none"/>
                <w:lang w:eastAsia="zh-CN"/>
              </w:rPr>
            </w:pPr>
            <w:r>
              <w:rPr>
                <w:rFonts w:hint="eastAsia"/>
                <w:b/>
                <w:bCs/>
                <w:snapToGrid w:val="0"/>
                <w:kern w:val="0"/>
                <w:sz w:val="24"/>
                <w:szCs w:val="28"/>
                <w:u w:val="none"/>
              </w:rPr>
              <w:t>表4-</w:t>
            </w:r>
            <w:r>
              <w:rPr>
                <w:rFonts w:hint="eastAsia"/>
                <w:b/>
                <w:bCs/>
                <w:snapToGrid w:val="0"/>
                <w:kern w:val="0"/>
                <w:sz w:val="24"/>
                <w:szCs w:val="28"/>
                <w:u w:val="none"/>
                <w:lang w:val="en-US" w:eastAsia="zh-CN"/>
              </w:rPr>
              <w:t>2</w:t>
            </w:r>
            <w:r>
              <w:rPr>
                <w:b/>
                <w:bCs/>
                <w:snapToGrid w:val="0"/>
                <w:kern w:val="0"/>
                <w:sz w:val="24"/>
                <w:szCs w:val="28"/>
                <w:u w:val="none"/>
              </w:rPr>
              <w:t xml:space="preserve"> </w:t>
            </w:r>
            <w:r>
              <w:rPr>
                <w:rFonts w:hint="eastAsia"/>
                <w:b/>
                <w:bCs/>
                <w:snapToGrid w:val="0"/>
                <w:kern w:val="0"/>
                <w:sz w:val="24"/>
                <w:szCs w:val="28"/>
                <w:u w:val="none"/>
              </w:rPr>
              <w:t>大气污染物源强一览表</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远期</w:t>
            </w:r>
            <w:r>
              <w:rPr>
                <w:rFonts w:hint="eastAsia"/>
                <w:b/>
                <w:bCs/>
                <w:snapToGrid w:val="0"/>
                <w:kern w:val="0"/>
                <w:sz w:val="24"/>
                <w:szCs w:val="28"/>
                <w:u w:val="none"/>
                <w:lang w:eastAsia="zh-CN"/>
              </w:rPr>
              <w:t>）</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542"/>
              <w:gridCol w:w="992"/>
              <w:gridCol w:w="576"/>
              <w:gridCol w:w="420"/>
              <w:gridCol w:w="525"/>
              <w:gridCol w:w="552"/>
              <w:gridCol w:w="644"/>
              <w:gridCol w:w="469"/>
              <w:gridCol w:w="405"/>
              <w:gridCol w:w="546"/>
              <w:gridCol w:w="54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gridSpan w:val="2"/>
                  <w:vMerge w:val="restart"/>
                  <w:vAlign w:val="center"/>
                </w:tcPr>
                <w:p>
                  <w:pPr>
                    <w:adjustRightInd w:val="0"/>
                    <w:snapToGrid w:val="0"/>
                    <w:jc w:val="center"/>
                    <w:rPr>
                      <w:b/>
                      <w:kern w:val="0"/>
                      <w:sz w:val="18"/>
                      <w:szCs w:val="18"/>
                      <w:u w:val="none"/>
                    </w:rPr>
                  </w:pPr>
                  <w:r>
                    <w:rPr>
                      <w:rFonts w:hint="eastAsia"/>
                      <w:b/>
                      <w:kern w:val="0"/>
                      <w:sz w:val="18"/>
                      <w:szCs w:val="18"/>
                      <w:u w:val="none"/>
                    </w:rPr>
                    <w:t>污染物种类</w:t>
                  </w:r>
                </w:p>
              </w:tc>
              <w:tc>
                <w:tcPr>
                  <w:tcW w:w="593" w:type="pct"/>
                  <w:vMerge w:val="restart"/>
                  <w:vAlign w:val="center"/>
                </w:tcPr>
                <w:p>
                  <w:pPr>
                    <w:adjustRightInd w:val="0"/>
                    <w:snapToGrid w:val="0"/>
                    <w:jc w:val="center"/>
                    <w:rPr>
                      <w:rFonts w:hint="eastAsia" w:eastAsia="宋体"/>
                      <w:b/>
                      <w:kern w:val="0"/>
                      <w:sz w:val="18"/>
                      <w:szCs w:val="18"/>
                      <w:u w:val="none"/>
                      <w:lang w:val="en-US" w:eastAsia="zh-CN"/>
                    </w:rPr>
                  </w:pPr>
                  <w:r>
                    <w:rPr>
                      <w:rFonts w:hint="eastAsia"/>
                      <w:b/>
                      <w:kern w:val="0"/>
                      <w:sz w:val="18"/>
                      <w:szCs w:val="18"/>
                      <w:u w:val="none"/>
                    </w:rPr>
                    <w:t>污染物产生量</w:t>
                  </w:r>
                  <w:r>
                    <w:rPr>
                      <w:rFonts w:hint="eastAsia"/>
                      <w:b/>
                      <w:kern w:val="0"/>
                      <w:sz w:val="18"/>
                      <w:szCs w:val="18"/>
                      <w:u w:val="none"/>
                      <w:lang w:val="en-US" w:eastAsia="zh-CN"/>
                    </w:rPr>
                    <w:t xml:space="preserve"> </w:t>
                  </w:r>
                </w:p>
              </w:tc>
              <w:tc>
                <w:tcPr>
                  <w:tcW w:w="344"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污染物产生浓度</w:t>
                  </w:r>
                </w:p>
              </w:tc>
              <w:tc>
                <w:tcPr>
                  <w:tcW w:w="251" w:type="pct"/>
                  <w:vMerge w:val="restart"/>
                  <w:vAlign w:val="center"/>
                </w:tcPr>
                <w:p>
                  <w:pPr>
                    <w:adjustRightInd w:val="0"/>
                    <w:snapToGrid w:val="0"/>
                    <w:jc w:val="center"/>
                    <w:rPr>
                      <w:b/>
                      <w:kern w:val="0"/>
                      <w:sz w:val="18"/>
                      <w:szCs w:val="18"/>
                      <w:u w:val="none"/>
                    </w:rPr>
                  </w:pPr>
                  <w:r>
                    <w:rPr>
                      <w:rFonts w:hint="eastAsia"/>
                      <w:b/>
                      <w:kern w:val="0"/>
                      <w:sz w:val="18"/>
                      <w:szCs w:val="18"/>
                      <w:u w:val="none"/>
                    </w:rPr>
                    <w:t>排放形式</w:t>
                  </w:r>
                </w:p>
              </w:tc>
              <w:tc>
                <w:tcPr>
                  <w:tcW w:w="1551" w:type="pct"/>
                  <w:gridSpan w:val="5"/>
                  <w:vAlign w:val="center"/>
                </w:tcPr>
                <w:p>
                  <w:pPr>
                    <w:adjustRightInd w:val="0"/>
                    <w:snapToGrid w:val="0"/>
                    <w:jc w:val="center"/>
                    <w:rPr>
                      <w:b/>
                      <w:kern w:val="0"/>
                      <w:sz w:val="18"/>
                      <w:szCs w:val="18"/>
                      <w:u w:val="none"/>
                    </w:rPr>
                  </w:pPr>
                  <w:r>
                    <w:rPr>
                      <w:rFonts w:hint="eastAsia"/>
                      <w:b/>
                      <w:kern w:val="0"/>
                      <w:sz w:val="18"/>
                      <w:szCs w:val="18"/>
                      <w:u w:val="none"/>
                    </w:rPr>
                    <w:t>治理设施</w:t>
                  </w:r>
                </w:p>
              </w:tc>
              <w:tc>
                <w:tcPr>
                  <w:tcW w:w="326"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污染物排放浓度</w:t>
                  </w:r>
                </w:p>
              </w:tc>
              <w:tc>
                <w:tcPr>
                  <w:tcW w:w="324"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污染物排放速率</w:t>
                  </w:r>
                </w:p>
              </w:tc>
              <w:tc>
                <w:tcPr>
                  <w:tcW w:w="670" w:type="pct"/>
                  <w:vMerge w:val="restart"/>
                  <w:vAlign w:val="center"/>
                </w:tcPr>
                <w:p>
                  <w:pPr>
                    <w:adjustRightInd w:val="0"/>
                    <w:snapToGrid w:val="0"/>
                    <w:jc w:val="center"/>
                    <w:rPr>
                      <w:b/>
                      <w:kern w:val="0"/>
                      <w:sz w:val="18"/>
                      <w:szCs w:val="18"/>
                      <w:u w:val="none"/>
                    </w:rPr>
                  </w:pPr>
                  <w:r>
                    <w:rPr>
                      <w:rFonts w:hint="eastAsia"/>
                      <w:b/>
                      <w:kern w:val="0"/>
                      <w:sz w:val="18"/>
                      <w:szCs w:val="18"/>
                      <w:u w:val="none"/>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gridSpan w:val="2"/>
                  <w:vMerge w:val="continue"/>
                  <w:vAlign w:val="center"/>
                </w:tcPr>
                <w:p>
                  <w:pPr>
                    <w:adjustRightInd w:val="0"/>
                    <w:snapToGrid w:val="0"/>
                    <w:jc w:val="center"/>
                    <w:rPr>
                      <w:kern w:val="0"/>
                      <w:sz w:val="18"/>
                      <w:szCs w:val="18"/>
                      <w:u w:val="none"/>
                    </w:rPr>
                  </w:pPr>
                </w:p>
              </w:tc>
              <w:tc>
                <w:tcPr>
                  <w:tcW w:w="593" w:type="pct"/>
                  <w:vMerge w:val="continue"/>
                  <w:vAlign w:val="center"/>
                </w:tcPr>
                <w:p>
                  <w:pPr>
                    <w:adjustRightInd w:val="0"/>
                    <w:snapToGrid w:val="0"/>
                    <w:jc w:val="center"/>
                    <w:rPr>
                      <w:kern w:val="0"/>
                      <w:sz w:val="18"/>
                      <w:szCs w:val="18"/>
                      <w:u w:val="none"/>
                    </w:rPr>
                  </w:pPr>
                </w:p>
              </w:tc>
              <w:tc>
                <w:tcPr>
                  <w:tcW w:w="344" w:type="pct"/>
                  <w:vMerge w:val="continue"/>
                  <w:vAlign w:val="center"/>
                </w:tcPr>
                <w:p>
                  <w:pPr>
                    <w:adjustRightInd w:val="0"/>
                    <w:snapToGrid w:val="0"/>
                    <w:jc w:val="center"/>
                    <w:rPr>
                      <w:kern w:val="0"/>
                      <w:sz w:val="18"/>
                      <w:szCs w:val="18"/>
                      <w:u w:val="none"/>
                    </w:rPr>
                  </w:pPr>
                </w:p>
              </w:tc>
              <w:tc>
                <w:tcPr>
                  <w:tcW w:w="251" w:type="pct"/>
                  <w:vMerge w:val="continue"/>
                  <w:vAlign w:val="center"/>
                </w:tcPr>
                <w:p>
                  <w:pPr>
                    <w:adjustRightInd w:val="0"/>
                    <w:snapToGrid w:val="0"/>
                    <w:jc w:val="center"/>
                    <w:rPr>
                      <w:kern w:val="0"/>
                      <w:sz w:val="18"/>
                      <w:szCs w:val="18"/>
                      <w:u w:val="none"/>
                    </w:rPr>
                  </w:pPr>
                </w:p>
              </w:tc>
              <w:tc>
                <w:tcPr>
                  <w:tcW w:w="314" w:type="pct"/>
                  <w:vAlign w:val="center"/>
                </w:tcPr>
                <w:p>
                  <w:pPr>
                    <w:adjustRightInd w:val="0"/>
                    <w:snapToGrid w:val="0"/>
                    <w:jc w:val="center"/>
                    <w:rPr>
                      <w:b/>
                      <w:kern w:val="0"/>
                      <w:sz w:val="18"/>
                      <w:szCs w:val="18"/>
                      <w:u w:val="none"/>
                    </w:rPr>
                  </w:pPr>
                  <w:r>
                    <w:rPr>
                      <w:rFonts w:hint="eastAsia"/>
                      <w:b/>
                      <w:kern w:val="0"/>
                      <w:sz w:val="18"/>
                      <w:szCs w:val="18"/>
                      <w:u w:val="none"/>
                    </w:rPr>
                    <w:t>污染防治设施名称及工艺</w:t>
                  </w:r>
                </w:p>
              </w:tc>
              <w:tc>
                <w:tcPr>
                  <w:tcW w:w="330" w:type="pct"/>
                  <w:vAlign w:val="center"/>
                </w:tcPr>
                <w:p>
                  <w:pPr>
                    <w:adjustRightInd w:val="0"/>
                    <w:snapToGrid w:val="0"/>
                    <w:jc w:val="center"/>
                    <w:rPr>
                      <w:b/>
                      <w:kern w:val="0"/>
                      <w:sz w:val="18"/>
                      <w:szCs w:val="18"/>
                      <w:u w:val="none"/>
                    </w:rPr>
                  </w:pPr>
                  <w:r>
                    <w:rPr>
                      <w:rFonts w:hint="eastAsia"/>
                      <w:b/>
                      <w:kern w:val="0"/>
                      <w:sz w:val="18"/>
                      <w:szCs w:val="18"/>
                      <w:u w:val="none"/>
                    </w:rPr>
                    <w:t>处理能力</w:t>
                  </w:r>
                </w:p>
              </w:tc>
              <w:tc>
                <w:tcPr>
                  <w:tcW w:w="385" w:type="pct"/>
                  <w:vAlign w:val="center"/>
                </w:tcPr>
                <w:p>
                  <w:pPr>
                    <w:adjustRightInd w:val="0"/>
                    <w:snapToGrid w:val="0"/>
                    <w:jc w:val="center"/>
                    <w:rPr>
                      <w:b/>
                      <w:kern w:val="0"/>
                      <w:sz w:val="18"/>
                      <w:szCs w:val="18"/>
                      <w:u w:val="none"/>
                    </w:rPr>
                  </w:pPr>
                  <w:r>
                    <w:rPr>
                      <w:rFonts w:hint="eastAsia"/>
                      <w:b/>
                      <w:kern w:val="0"/>
                      <w:sz w:val="18"/>
                      <w:szCs w:val="18"/>
                      <w:u w:val="none"/>
                    </w:rPr>
                    <w:t>收集效率</w:t>
                  </w:r>
                </w:p>
              </w:tc>
              <w:tc>
                <w:tcPr>
                  <w:tcW w:w="280" w:type="pct"/>
                  <w:vAlign w:val="center"/>
                </w:tcPr>
                <w:p>
                  <w:pPr>
                    <w:adjustRightInd w:val="0"/>
                    <w:snapToGrid w:val="0"/>
                    <w:jc w:val="center"/>
                    <w:rPr>
                      <w:b/>
                      <w:kern w:val="0"/>
                      <w:sz w:val="18"/>
                      <w:szCs w:val="18"/>
                      <w:u w:val="none"/>
                    </w:rPr>
                  </w:pPr>
                  <w:r>
                    <w:rPr>
                      <w:rFonts w:hint="eastAsia"/>
                      <w:b/>
                      <w:kern w:val="0"/>
                      <w:sz w:val="18"/>
                      <w:szCs w:val="18"/>
                      <w:u w:val="none"/>
                    </w:rPr>
                    <w:t>去除率</w:t>
                  </w:r>
                </w:p>
              </w:tc>
              <w:tc>
                <w:tcPr>
                  <w:tcW w:w="241" w:type="pct"/>
                  <w:vAlign w:val="center"/>
                </w:tcPr>
                <w:p>
                  <w:pPr>
                    <w:adjustRightInd w:val="0"/>
                    <w:snapToGrid w:val="0"/>
                    <w:jc w:val="center"/>
                    <w:rPr>
                      <w:b/>
                      <w:kern w:val="0"/>
                      <w:sz w:val="18"/>
                      <w:szCs w:val="18"/>
                      <w:u w:val="none"/>
                    </w:rPr>
                  </w:pPr>
                  <w:r>
                    <w:rPr>
                      <w:rFonts w:hint="eastAsia"/>
                      <w:b/>
                      <w:kern w:val="0"/>
                      <w:sz w:val="18"/>
                      <w:szCs w:val="18"/>
                      <w:u w:val="none"/>
                    </w:rPr>
                    <w:t>是否为可行技术</w:t>
                  </w:r>
                </w:p>
              </w:tc>
              <w:tc>
                <w:tcPr>
                  <w:tcW w:w="326" w:type="pct"/>
                  <w:vMerge w:val="continue"/>
                  <w:vAlign w:val="center"/>
                </w:tcPr>
                <w:p>
                  <w:pPr>
                    <w:adjustRightInd w:val="0"/>
                    <w:snapToGrid w:val="0"/>
                    <w:jc w:val="center"/>
                    <w:rPr>
                      <w:kern w:val="0"/>
                      <w:sz w:val="18"/>
                      <w:szCs w:val="18"/>
                      <w:u w:val="none"/>
                    </w:rPr>
                  </w:pPr>
                </w:p>
              </w:tc>
              <w:tc>
                <w:tcPr>
                  <w:tcW w:w="324" w:type="pct"/>
                  <w:vMerge w:val="continue"/>
                  <w:vAlign w:val="center"/>
                </w:tcPr>
                <w:p>
                  <w:pPr>
                    <w:adjustRightInd w:val="0"/>
                    <w:snapToGrid w:val="0"/>
                    <w:jc w:val="center"/>
                    <w:rPr>
                      <w:kern w:val="0"/>
                      <w:sz w:val="18"/>
                      <w:szCs w:val="18"/>
                      <w:u w:val="none"/>
                    </w:rPr>
                  </w:pPr>
                </w:p>
              </w:tc>
              <w:tc>
                <w:tcPr>
                  <w:tcW w:w="670" w:type="pct"/>
                  <w:vMerge w:val="continue"/>
                  <w:vAlign w:val="center"/>
                </w:tcPr>
                <w:p>
                  <w:pPr>
                    <w:adjustRightInd w:val="0"/>
                    <w:snapToGrid w:val="0"/>
                    <w:jc w:val="center"/>
                    <w:rPr>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3" w:type="pct"/>
                  <w:vMerge w:val="restart"/>
                  <w:vAlign w:val="center"/>
                </w:tcPr>
                <w:p>
                  <w:pPr>
                    <w:adjustRightInd w:val="0"/>
                    <w:snapToGrid w:val="0"/>
                    <w:jc w:val="center"/>
                    <w:rPr>
                      <w:rFonts w:hint="eastAsia" w:eastAsia="宋体"/>
                      <w:kern w:val="0"/>
                      <w:sz w:val="18"/>
                      <w:szCs w:val="18"/>
                      <w:u w:val="none"/>
                      <w:lang w:eastAsia="zh-CN"/>
                    </w:rPr>
                  </w:pPr>
                  <w:r>
                    <w:rPr>
                      <w:rFonts w:hint="eastAsia"/>
                      <w:kern w:val="0"/>
                      <w:sz w:val="18"/>
                      <w:szCs w:val="18"/>
                      <w:u w:val="none"/>
                      <w:lang w:val="en-US" w:eastAsia="zh-CN"/>
                    </w:rPr>
                    <w:t>一体化设备</w:t>
                  </w:r>
                  <w:r>
                    <w:rPr>
                      <w:rFonts w:hint="eastAsia"/>
                      <w:kern w:val="0"/>
                      <w:sz w:val="18"/>
                      <w:szCs w:val="18"/>
                      <w:u w:val="none"/>
                    </w:rPr>
                    <w:t>臭气</w:t>
                  </w:r>
                </w:p>
              </w:tc>
              <w:tc>
                <w:tcPr>
                  <w:tcW w:w="323" w:type="pct"/>
                  <w:vAlign w:val="center"/>
                </w:tcPr>
                <w:p>
                  <w:pPr>
                    <w:adjustRightInd w:val="0"/>
                    <w:snapToGrid w:val="0"/>
                    <w:jc w:val="center"/>
                    <w:rPr>
                      <w:kern w:val="0"/>
                      <w:sz w:val="18"/>
                      <w:szCs w:val="18"/>
                      <w:u w:val="none"/>
                    </w:rPr>
                  </w:pPr>
                  <w:r>
                    <w:rPr>
                      <w:rFonts w:hint="eastAsia"/>
                      <w:kern w:val="0"/>
                      <w:sz w:val="18"/>
                      <w:szCs w:val="18"/>
                      <w:u w:val="none"/>
                    </w:rPr>
                    <w:t>H</w:t>
                  </w:r>
                  <w:r>
                    <w:rPr>
                      <w:kern w:val="0"/>
                      <w:sz w:val="18"/>
                      <w:szCs w:val="18"/>
                      <w:u w:val="none"/>
                      <w:vertAlign w:val="subscript"/>
                    </w:rPr>
                    <w:t>2</w:t>
                  </w:r>
                  <w:r>
                    <w:rPr>
                      <w:rFonts w:hint="eastAsia"/>
                      <w:kern w:val="0"/>
                      <w:sz w:val="18"/>
                      <w:szCs w:val="18"/>
                      <w:u w:val="none"/>
                    </w:rPr>
                    <w:t>S</w:t>
                  </w:r>
                </w:p>
              </w:tc>
              <w:tc>
                <w:tcPr>
                  <w:tcW w:w="593" w:type="pct"/>
                  <w:vAlign w:val="center"/>
                </w:tcPr>
                <w:p>
                  <w:pPr>
                    <w:adjustRightInd w:val="0"/>
                    <w:snapToGrid w:val="0"/>
                    <w:jc w:val="center"/>
                    <w:rPr>
                      <w:kern w:val="0"/>
                      <w:sz w:val="18"/>
                      <w:szCs w:val="18"/>
                      <w:u w:val="none"/>
                    </w:rPr>
                  </w:pPr>
                  <w:r>
                    <w:rPr>
                      <w:rFonts w:hint="eastAsia"/>
                      <w:kern w:val="0"/>
                      <w:sz w:val="18"/>
                      <w:szCs w:val="18"/>
                      <w:u w:val="none"/>
                      <w:lang w:val="en-US" w:eastAsia="zh-CN"/>
                    </w:rPr>
                    <w:t>0.00087t</w:t>
                  </w:r>
                  <w:r>
                    <w:rPr>
                      <w:rFonts w:hint="eastAsia"/>
                      <w:kern w:val="0"/>
                      <w:sz w:val="18"/>
                      <w:szCs w:val="18"/>
                      <w:u w:val="none"/>
                    </w:rPr>
                    <w:t>/a</w:t>
                  </w:r>
                </w:p>
              </w:tc>
              <w:tc>
                <w:tcPr>
                  <w:tcW w:w="344" w:type="pct"/>
                  <w:vAlign w:val="center"/>
                </w:tcPr>
                <w:p>
                  <w:pPr>
                    <w:adjustRightInd w:val="0"/>
                    <w:snapToGrid w:val="0"/>
                    <w:jc w:val="center"/>
                    <w:rPr>
                      <w:kern w:val="0"/>
                      <w:sz w:val="18"/>
                      <w:szCs w:val="18"/>
                      <w:u w:val="none"/>
                    </w:rPr>
                  </w:pPr>
                  <w:r>
                    <w:rPr>
                      <w:rFonts w:hint="eastAsia"/>
                      <w:kern w:val="0"/>
                      <w:sz w:val="18"/>
                      <w:szCs w:val="18"/>
                      <w:u w:val="none"/>
                    </w:rPr>
                    <w:t>/</w:t>
                  </w:r>
                </w:p>
              </w:tc>
              <w:tc>
                <w:tcPr>
                  <w:tcW w:w="251" w:type="pct"/>
                  <w:vMerge w:val="restart"/>
                  <w:vAlign w:val="center"/>
                </w:tcPr>
                <w:p>
                  <w:pPr>
                    <w:adjustRightInd w:val="0"/>
                    <w:snapToGrid w:val="0"/>
                    <w:jc w:val="center"/>
                    <w:rPr>
                      <w:kern w:val="0"/>
                      <w:sz w:val="18"/>
                      <w:szCs w:val="18"/>
                      <w:u w:val="none"/>
                    </w:rPr>
                  </w:pPr>
                  <w:r>
                    <w:rPr>
                      <w:rFonts w:hint="eastAsia"/>
                      <w:kern w:val="0"/>
                      <w:sz w:val="18"/>
                      <w:szCs w:val="18"/>
                      <w:u w:val="none"/>
                    </w:rPr>
                    <w:t>无组织</w:t>
                  </w:r>
                </w:p>
              </w:tc>
              <w:tc>
                <w:tcPr>
                  <w:tcW w:w="314" w:type="pct"/>
                  <w:vMerge w:val="restar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活性炭除臭装置</w:t>
                  </w:r>
                </w:p>
              </w:tc>
              <w:tc>
                <w:tcPr>
                  <w:tcW w:w="330"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90%</w:t>
                  </w:r>
                </w:p>
              </w:tc>
              <w:tc>
                <w:tcPr>
                  <w:tcW w:w="385"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100%</w:t>
                  </w:r>
                </w:p>
              </w:tc>
              <w:tc>
                <w:tcPr>
                  <w:tcW w:w="280"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41" w:type="pct"/>
                  <w:vAlign w:val="center"/>
                </w:tcPr>
                <w:p>
                  <w:pPr>
                    <w:adjustRightInd w:val="0"/>
                    <w:snapToGrid w:val="0"/>
                    <w:jc w:val="center"/>
                    <w:rPr>
                      <w:rFonts w:hint="eastAsia" w:eastAsia="宋体"/>
                      <w:kern w:val="0"/>
                      <w:sz w:val="18"/>
                      <w:szCs w:val="18"/>
                      <w:u w:val="none"/>
                      <w:lang w:eastAsia="zh-CN"/>
                    </w:rPr>
                  </w:pPr>
                  <w:r>
                    <w:rPr>
                      <w:rFonts w:hint="eastAsia"/>
                      <w:kern w:val="0"/>
                      <w:sz w:val="18"/>
                      <w:szCs w:val="18"/>
                      <w:u w:val="none"/>
                      <w:lang w:val="en-US" w:eastAsia="zh-CN"/>
                    </w:rPr>
                    <w:t>可行</w:t>
                  </w:r>
                </w:p>
              </w:tc>
              <w:tc>
                <w:tcPr>
                  <w:tcW w:w="326" w:type="pct"/>
                  <w:vAlign w:val="center"/>
                </w:tcPr>
                <w:p>
                  <w:pPr>
                    <w:adjustRightInd w:val="0"/>
                    <w:snapToGrid w:val="0"/>
                    <w:jc w:val="center"/>
                    <w:rPr>
                      <w:kern w:val="0"/>
                      <w:sz w:val="18"/>
                      <w:szCs w:val="18"/>
                      <w:u w:val="none"/>
                    </w:rPr>
                  </w:pPr>
                  <w:r>
                    <w:rPr>
                      <w:rFonts w:hint="eastAsia"/>
                      <w:kern w:val="0"/>
                      <w:sz w:val="18"/>
                      <w:szCs w:val="18"/>
                      <w:u w:val="none"/>
                    </w:rPr>
                    <w:t>/</w:t>
                  </w:r>
                </w:p>
              </w:tc>
              <w:tc>
                <w:tcPr>
                  <w:tcW w:w="324" w:type="pct"/>
                  <w:vAlign w:val="center"/>
                </w:tcPr>
                <w:p>
                  <w:pPr>
                    <w:adjustRightInd w:val="0"/>
                    <w:snapToGrid w:val="0"/>
                    <w:jc w:val="center"/>
                    <w:rPr>
                      <w:kern w:val="0"/>
                      <w:sz w:val="18"/>
                      <w:szCs w:val="18"/>
                      <w:u w:val="none"/>
                    </w:rPr>
                  </w:pPr>
                  <w:r>
                    <w:rPr>
                      <w:rFonts w:hint="eastAsia"/>
                      <w:kern w:val="0"/>
                      <w:sz w:val="18"/>
                      <w:szCs w:val="18"/>
                      <w:u w:val="none"/>
                    </w:rPr>
                    <w:t>/</w:t>
                  </w:r>
                </w:p>
              </w:tc>
              <w:tc>
                <w:tcPr>
                  <w:tcW w:w="670" w:type="pct"/>
                  <w:vAlign w:val="center"/>
                </w:tcPr>
                <w:p>
                  <w:pPr>
                    <w:adjustRightInd w:val="0"/>
                    <w:snapToGrid w:val="0"/>
                    <w:jc w:val="center"/>
                    <w:rPr>
                      <w:kern w:val="0"/>
                      <w:sz w:val="18"/>
                      <w:szCs w:val="18"/>
                      <w:u w:val="none"/>
                    </w:rPr>
                  </w:pPr>
                  <w:r>
                    <w:rPr>
                      <w:rFonts w:hint="eastAsia"/>
                      <w:kern w:val="0"/>
                      <w:sz w:val="18"/>
                      <w:szCs w:val="18"/>
                      <w:u w:val="none"/>
                      <w:lang w:val="en-US" w:eastAsia="zh-CN"/>
                    </w:rPr>
                    <w:t>0.000087t</w:t>
                  </w:r>
                  <w:r>
                    <w:rPr>
                      <w:rFonts w:hint="eastAsia"/>
                      <w:kern w:val="0"/>
                      <w:sz w:val="18"/>
                      <w:szCs w:val="18"/>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3" w:type="pct"/>
                  <w:vMerge w:val="continue"/>
                  <w:vAlign w:val="center"/>
                </w:tcPr>
                <w:p>
                  <w:pPr>
                    <w:adjustRightInd w:val="0"/>
                    <w:snapToGrid w:val="0"/>
                    <w:jc w:val="center"/>
                    <w:rPr>
                      <w:kern w:val="0"/>
                      <w:sz w:val="18"/>
                      <w:szCs w:val="18"/>
                      <w:u w:val="none"/>
                    </w:rPr>
                  </w:pPr>
                </w:p>
              </w:tc>
              <w:tc>
                <w:tcPr>
                  <w:tcW w:w="323" w:type="pct"/>
                  <w:vAlign w:val="center"/>
                </w:tcPr>
                <w:p>
                  <w:pPr>
                    <w:adjustRightInd w:val="0"/>
                    <w:snapToGrid w:val="0"/>
                    <w:jc w:val="center"/>
                    <w:rPr>
                      <w:kern w:val="0"/>
                      <w:sz w:val="18"/>
                      <w:szCs w:val="18"/>
                      <w:u w:val="none"/>
                    </w:rPr>
                  </w:pPr>
                  <w:r>
                    <w:rPr>
                      <w:rFonts w:hint="eastAsia"/>
                      <w:kern w:val="0"/>
                      <w:sz w:val="18"/>
                      <w:szCs w:val="18"/>
                      <w:u w:val="none"/>
                    </w:rPr>
                    <w:t>NH</w:t>
                  </w:r>
                  <w:r>
                    <w:rPr>
                      <w:kern w:val="0"/>
                      <w:sz w:val="18"/>
                      <w:szCs w:val="18"/>
                      <w:u w:val="none"/>
                      <w:vertAlign w:val="subscript"/>
                    </w:rPr>
                    <w:t>3</w:t>
                  </w:r>
                </w:p>
              </w:tc>
              <w:tc>
                <w:tcPr>
                  <w:tcW w:w="593" w:type="pct"/>
                  <w:vAlign w:val="center"/>
                </w:tcPr>
                <w:p>
                  <w:pPr>
                    <w:adjustRightInd w:val="0"/>
                    <w:snapToGrid w:val="0"/>
                    <w:jc w:val="center"/>
                    <w:rPr>
                      <w:kern w:val="0"/>
                      <w:sz w:val="18"/>
                      <w:szCs w:val="18"/>
                      <w:u w:val="none"/>
                    </w:rPr>
                  </w:pPr>
                  <w:r>
                    <w:rPr>
                      <w:rFonts w:hint="eastAsia"/>
                      <w:kern w:val="0"/>
                      <w:sz w:val="18"/>
                      <w:szCs w:val="18"/>
                      <w:u w:val="none"/>
                      <w:lang w:val="en-US" w:eastAsia="zh-CN"/>
                    </w:rPr>
                    <w:t>0.102t</w:t>
                  </w:r>
                  <w:r>
                    <w:rPr>
                      <w:rFonts w:hint="eastAsia"/>
                      <w:kern w:val="0"/>
                      <w:sz w:val="18"/>
                      <w:szCs w:val="18"/>
                      <w:u w:val="none"/>
                    </w:rPr>
                    <w:t>/a</w:t>
                  </w:r>
                </w:p>
              </w:tc>
              <w:tc>
                <w:tcPr>
                  <w:tcW w:w="344" w:type="pct"/>
                  <w:vAlign w:val="center"/>
                </w:tcPr>
                <w:p>
                  <w:pPr>
                    <w:adjustRightInd w:val="0"/>
                    <w:snapToGrid w:val="0"/>
                    <w:jc w:val="center"/>
                    <w:rPr>
                      <w:kern w:val="0"/>
                      <w:sz w:val="18"/>
                      <w:szCs w:val="18"/>
                      <w:u w:val="none"/>
                    </w:rPr>
                  </w:pPr>
                  <w:r>
                    <w:rPr>
                      <w:rFonts w:hint="eastAsia"/>
                      <w:kern w:val="0"/>
                      <w:sz w:val="18"/>
                      <w:szCs w:val="18"/>
                      <w:u w:val="none"/>
                    </w:rPr>
                    <w:t>/</w:t>
                  </w:r>
                </w:p>
              </w:tc>
              <w:tc>
                <w:tcPr>
                  <w:tcW w:w="251" w:type="pct"/>
                  <w:vMerge w:val="continue"/>
                  <w:vAlign w:val="center"/>
                </w:tcPr>
                <w:p>
                  <w:pPr>
                    <w:adjustRightInd w:val="0"/>
                    <w:snapToGrid w:val="0"/>
                    <w:jc w:val="center"/>
                    <w:rPr>
                      <w:kern w:val="0"/>
                      <w:sz w:val="18"/>
                      <w:szCs w:val="18"/>
                      <w:u w:val="none"/>
                    </w:rPr>
                  </w:pPr>
                </w:p>
              </w:tc>
              <w:tc>
                <w:tcPr>
                  <w:tcW w:w="314" w:type="pct"/>
                  <w:vMerge w:val="continue"/>
                  <w:vAlign w:val="center"/>
                </w:tcPr>
                <w:p>
                  <w:pPr>
                    <w:adjustRightInd w:val="0"/>
                    <w:snapToGrid w:val="0"/>
                    <w:jc w:val="center"/>
                    <w:rPr>
                      <w:kern w:val="0"/>
                      <w:sz w:val="18"/>
                      <w:szCs w:val="18"/>
                      <w:u w:val="none"/>
                    </w:rPr>
                  </w:pPr>
                </w:p>
              </w:tc>
              <w:tc>
                <w:tcPr>
                  <w:tcW w:w="330"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90%</w:t>
                  </w:r>
                </w:p>
              </w:tc>
              <w:tc>
                <w:tcPr>
                  <w:tcW w:w="385"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100%</w:t>
                  </w:r>
                </w:p>
              </w:tc>
              <w:tc>
                <w:tcPr>
                  <w:tcW w:w="280"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41" w:type="pc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可行</w:t>
                  </w:r>
                </w:p>
              </w:tc>
              <w:tc>
                <w:tcPr>
                  <w:tcW w:w="326" w:type="pct"/>
                  <w:vAlign w:val="center"/>
                </w:tcPr>
                <w:p>
                  <w:pPr>
                    <w:adjustRightInd w:val="0"/>
                    <w:snapToGrid w:val="0"/>
                    <w:jc w:val="center"/>
                    <w:rPr>
                      <w:kern w:val="0"/>
                      <w:sz w:val="18"/>
                      <w:szCs w:val="18"/>
                      <w:u w:val="none"/>
                    </w:rPr>
                  </w:pPr>
                  <w:r>
                    <w:rPr>
                      <w:rFonts w:hint="eastAsia"/>
                      <w:kern w:val="0"/>
                      <w:sz w:val="18"/>
                      <w:szCs w:val="18"/>
                      <w:u w:val="none"/>
                    </w:rPr>
                    <w:t>/</w:t>
                  </w:r>
                </w:p>
              </w:tc>
              <w:tc>
                <w:tcPr>
                  <w:tcW w:w="324" w:type="pct"/>
                  <w:vAlign w:val="center"/>
                </w:tcPr>
                <w:p>
                  <w:pPr>
                    <w:adjustRightInd w:val="0"/>
                    <w:snapToGrid w:val="0"/>
                    <w:jc w:val="center"/>
                    <w:rPr>
                      <w:kern w:val="0"/>
                      <w:sz w:val="18"/>
                      <w:szCs w:val="18"/>
                      <w:u w:val="none"/>
                    </w:rPr>
                  </w:pPr>
                  <w:r>
                    <w:rPr>
                      <w:rFonts w:hint="eastAsia"/>
                      <w:kern w:val="0"/>
                      <w:sz w:val="18"/>
                      <w:szCs w:val="18"/>
                      <w:u w:val="none"/>
                    </w:rPr>
                    <w:t>/</w:t>
                  </w:r>
                </w:p>
              </w:tc>
              <w:tc>
                <w:tcPr>
                  <w:tcW w:w="670" w:type="pct"/>
                  <w:vAlign w:val="center"/>
                </w:tcPr>
                <w:p>
                  <w:pPr>
                    <w:adjustRightInd w:val="0"/>
                    <w:snapToGrid w:val="0"/>
                    <w:jc w:val="center"/>
                    <w:rPr>
                      <w:kern w:val="0"/>
                      <w:sz w:val="18"/>
                      <w:szCs w:val="18"/>
                      <w:u w:val="none"/>
                    </w:rPr>
                  </w:pPr>
                  <w:r>
                    <w:rPr>
                      <w:rFonts w:hint="eastAsia"/>
                      <w:kern w:val="0"/>
                      <w:sz w:val="18"/>
                      <w:szCs w:val="18"/>
                      <w:u w:val="none"/>
                      <w:lang w:val="en-US" w:eastAsia="zh-CN"/>
                    </w:rPr>
                    <w:t>0.0102t</w:t>
                  </w:r>
                  <w:r>
                    <w:rPr>
                      <w:rFonts w:hint="eastAsia"/>
                      <w:kern w:val="0"/>
                      <w:sz w:val="18"/>
                      <w:szCs w:val="18"/>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13" w:type="pct"/>
                  <w:vMerge w:val="restart"/>
                  <w:vAlign w:val="center"/>
                </w:tcPr>
                <w:p>
                  <w:pPr>
                    <w:adjustRightInd w:val="0"/>
                    <w:snapToGrid w:val="0"/>
                    <w:jc w:val="center"/>
                    <w:rPr>
                      <w:rFonts w:hint="default" w:eastAsia="宋体"/>
                      <w:kern w:val="0"/>
                      <w:sz w:val="18"/>
                      <w:szCs w:val="18"/>
                      <w:u w:val="none"/>
                      <w:lang w:val="en-US" w:eastAsia="zh-CN"/>
                    </w:rPr>
                  </w:pPr>
                  <w:r>
                    <w:rPr>
                      <w:rFonts w:hint="eastAsia"/>
                      <w:kern w:val="0"/>
                      <w:sz w:val="18"/>
                      <w:szCs w:val="18"/>
                      <w:u w:val="none"/>
                      <w:lang w:val="en-US" w:eastAsia="zh-CN"/>
                    </w:rPr>
                    <w:t>一体化泵站、预处理组合池、贮泥池</w:t>
                  </w:r>
                </w:p>
              </w:tc>
              <w:tc>
                <w:tcPr>
                  <w:tcW w:w="323"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rPr>
                    <w:t>H</w:t>
                  </w:r>
                  <w:r>
                    <w:rPr>
                      <w:kern w:val="0"/>
                      <w:sz w:val="18"/>
                      <w:szCs w:val="18"/>
                      <w:u w:val="none"/>
                      <w:vertAlign w:val="subscript"/>
                    </w:rPr>
                    <w:t>2</w:t>
                  </w:r>
                  <w:r>
                    <w:rPr>
                      <w:rFonts w:hint="eastAsia"/>
                      <w:kern w:val="0"/>
                      <w:sz w:val="18"/>
                      <w:szCs w:val="18"/>
                      <w:u w:val="none"/>
                    </w:rPr>
                    <w:t>S</w:t>
                  </w:r>
                </w:p>
              </w:tc>
              <w:tc>
                <w:tcPr>
                  <w:tcW w:w="593" w:type="pc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0.0056t/a</w:t>
                  </w:r>
                </w:p>
              </w:tc>
              <w:tc>
                <w:tcPr>
                  <w:tcW w:w="344"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51" w:type="pct"/>
                  <w:vMerge w:val="continue"/>
                  <w:vAlign w:val="center"/>
                </w:tcPr>
                <w:p>
                  <w:pPr>
                    <w:adjustRightInd w:val="0"/>
                    <w:snapToGrid w:val="0"/>
                    <w:jc w:val="center"/>
                    <w:rPr>
                      <w:kern w:val="0"/>
                      <w:sz w:val="18"/>
                      <w:szCs w:val="18"/>
                      <w:u w:val="none"/>
                    </w:rPr>
                  </w:pPr>
                </w:p>
              </w:tc>
              <w:tc>
                <w:tcPr>
                  <w:tcW w:w="314"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330"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385"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280"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241" w:type="pct"/>
                  <w:vMerge w:val="restar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w:t>
                  </w:r>
                </w:p>
              </w:tc>
              <w:tc>
                <w:tcPr>
                  <w:tcW w:w="326"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324" w:type="pct"/>
                  <w:vMerge w:val="restar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670"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lang w:val="en-US" w:eastAsia="zh-CN"/>
                    </w:rPr>
                    <w:t>0.0056t/a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vMerge w:val="continue"/>
                  <w:vAlign w:val="center"/>
                </w:tcPr>
                <w:p>
                  <w:pPr>
                    <w:adjustRightInd w:val="0"/>
                    <w:snapToGrid w:val="0"/>
                    <w:jc w:val="center"/>
                    <w:rPr>
                      <w:kern w:val="0"/>
                      <w:sz w:val="18"/>
                      <w:szCs w:val="18"/>
                      <w:u w:val="none"/>
                    </w:rPr>
                  </w:pPr>
                </w:p>
              </w:tc>
              <w:tc>
                <w:tcPr>
                  <w:tcW w:w="323"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rPr>
                    <w:t>NH</w:t>
                  </w:r>
                  <w:r>
                    <w:rPr>
                      <w:kern w:val="0"/>
                      <w:sz w:val="18"/>
                      <w:szCs w:val="18"/>
                      <w:u w:val="none"/>
                      <w:vertAlign w:val="subscript"/>
                    </w:rPr>
                    <w:t>3</w:t>
                  </w:r>
                </w:p>
              </w:tc>
              <w:tc>
                <w:tcPr>
                  <w:tcW w:w="593" w:type="pct"/>
                  <w:vAlign w:val="center"/>
                </w:tcPr>
                <w:p>
                  <w:pPr>
                    <w:adjustRightInd w:val="0"/>
                    <w:snapToGrid w:val="0"/>
                    <w:jc w:val="center"/>
                    <w:rPr>
                      <w:rFonts w:hint="default"/>
                      <w:kern w:val="0"/>
                      <w:sz w:val="18"/>
                      <w:szCs w:val="18"/>
                      <w:u w:val="none"/>
                      <w:lang w:val="en-US" w:eastAsia="zh-CN"/>
                    </w:rPr>
                  </w:pPr>
                  <w:r>
                    <w:rPr>
                      <w:rFonts w:hint="eastAsia"/>
                      <w:kern w:val="0"/>
                      <w:sz w:val="18"/>
                      <w:szCs w:val="18"/>
                      <w:u w:val="none"/>
                      <w:lang w:val="en-US" w:eastAsia="zh-CN"/>
                    </w:rPr>
                    <w:t>0.803t/a</w:t>
                  </w:r>
                </w:p>
              </w:tc>
              <w:tc>
                <w:tcPr>
                  <w:tcW w:w="344" w:type="pct"/>
                  <w:vAlign w:val="center"/>
                </w:tcPr>
                <w:p>
                  <w:pPr>
                    <w:adjustRightInd w:val="0"/>
                    <w:snapToGrid w:val="0"/>
                    <w:jc w:val="center"/>
                    <w:rPr>
                      <w:rFonts w:hint="eastAsia" w:eastAsia="宋体"/>
                      <w:kern w:val="0"/>
                      <w:sz w:val="18"/>
                      <w:szCs w:val="18"/>
                      <w:u w:val="none"/>
                      <w:lang w:val="en-US" w:eastAsia="zh-CN"/>
                    </w:rPr>
                  </w:pPr>
                  <w:r>
                    <w:rPr>
                      <w:rFonts w:hint="eastAsia"/>
                      <w:kern w:val="0"/>
                      <w:sz w:val="18"/>
                      <w:szCs w:val="18"/>
                      <w:u w:val="none"/>
                      <w:lang w:val="en-US" w:eastAsia="zh-CN"/>
                    </w:rPr>
                    <w:t>/</w:t>
                  </w:r>
                </w:p>
              </w:tc>
              <w:tc>
                <w:tcPr>
                  <w:tcW w:w="251" w:type="pct"/>
                  <w:vMerge w:val="continue"/>
                  <w:vAlign w:val="center"/>
                </w:tcPr>
                <w:p>
                  <w:pPr>
                    <w:adjustRightInd w:val="0"/>
                    <w:snapToGrid w:val="0"/>
                    <w:jc w:val="center"/>
                    <w:rPr>
                      <w:kern w:val="0"/>
                      <w:sz w:val="18"/>
                      <w:szCs w:val="18"/>
                      <w:u w:val="none"/>
                    </w:rPr>
                  </w:pPr>
                </w:p>
              </w:tc>
              <w:tc>
                <w:tcPr>
                  <w:tcW w:w="314" w:type="pct"/>
                  <w:vMerge w:val="continue"/>
                  <w:vAlign w:val="center"/>
                </w:tcPr>
                <w:p>
                  <w:pPr>
                    <w:adjustRightInd w:val="0"/>
                    <w:snapToGrid w:val="0"/>
                    <w:jc w:val="center"/>
                    <w:rPr>
                      <w:kern w:val="0"/>
                      <w:sz w:val="18"/>
                      <w:szCs w:val="18"/>
                      <w:u w:val="none"/>
                    </w:rPr>
                  </w:pPr>
                </w:p>
              </w:tc>
              <w:tc>
                <w:tcPr>
                  <w:tcW w:w="330" w:type="pct"/>
                  <w:vMerge w:val="continue"/>
                  <w:vAlign w:val="center"/>
                </w:tcPr>
                <w:p>
                  <w:pPr>
                    <w:adjustRightInd w:val="0"/>
                    <w:snapToGrid w:val="0"/>
                    <w:jc w:val="center"/>
                    <w:rPr>
                      <w:rFonts w:hint="eastAsia"/>
                      <w:kern w:val="0"/>
                      <w:sz w:val="18"/>
                      <w:szCs w:val="18"/>
                      <w:u w:val="none"/>
                      <w:lang w:val="en-US" w:eastAsia="zh-CN"/>
                    </w:rPr>
                  </w:pPr>
                </w:p>
              </w:tc>
              <w:tc>
                <w:tcPr>
                  <w:tcW w:w="385" w:type="pct"/>
                  <w:vMerge w:val="continue"/>
                  <w:vAlign w:val="center"/>
                </w:tcPr>
                <w:p>
                  <w:pPr>
                    <w:adjustRightInd w:val="0"/>
                    <w:snapToGrid w:val="0"/>
                    <w:jc w:val="center"/>
                    <w:rPr>
                      <w:rFonts w:hint="eastAsia"/>
                      <w:kern w:val="0"/>
                      <w:sz w:val="18"/>
                      <w:szCs w:val="18"/>
                      <w:u w:val="none"/>
                      <w:lang w:val="en-US" w:eastAsia="zh-CN"/>
                    </w:rPr>
                  </w:pPr>
                </w:p>
              </w:tc>
              <w:tc>
                <w:tcPr>
                  <w:tcW w:w="280" w:type="pct"/>
                  <w:vMerge w:val="continue"/>
                  <w:vAlign w:val="center"/>
                </w:tcPr>
                <w:p>
                  <w:pPr>
                    <w:adjustRightInd w:val="0"/>
                    <w:snapToGrid w:val="0"/>
                    <w:jc w:val="center"/>
                    <w:rPr>
                      <w:rFonts w:hint="eastAsia"/>
                      <w:kern w:val="0"/>
                      <w:sz w:val="18"/>
                      <w:szCs w:val="18"/>
                      <w:u w:val="none"/>
                      <w:lang w:val="en-US" w:eastAsia="zh-CN"/>
                    </w:rPr>
                  </w:pPr>
                </w:p>
              </w:tc>
              <w:tc>
                <w:tcPr>
                  <w:tcW w:w="241" w:type="pct"/>
                  <w:vMerge w:val="continue"/>
                  <w:vAlign w:val="center"/>
                </w:tcPr>
                <w:p>
                  <w:pPr>
                    <w:adjustRightInd w:val="0"/>
                    <w:snapToGrid w:val="0"/>
                    <w:jc w:val="center"/>
                    <w:rPr>
                      <w:rFonts w:hint="eastAsia"/>
                      <w:kern w:val="0"/>
                      <w:sz w:val="18"/>
                      <w:szCs w:val="18"/>
                      <w:u w:val="none"/>
                      <w:lang w:val="en-US" w:eastAsia="zh-CN"/>
                    </w:rPr>
                  </w:pPr>
                </w:p>
              </w:tc>
              <w:tc>
                <w:tcPr>
                  <w:tcW w:w="326" w:type="pct"/>
                  <w:vMerge w:val="continue"/>
                  <w:vAlign w:val="center"/>
                </w:tcPr>
                <w:p>
                  <w:pPr>
                    <w:adjustRightInd w:val="0"/>
                    <w:snapToGrid w:val="0"/>
                    <w:jc w:val="center"/>
                    <w:rPr>
                      <w:rFonts w:hint="eastAsia"/>
                      <w:kern w:val="0"/>
                      <w:sz w:val="18"/>
                      <w:szCs w:val="18"/>
                      <w:u w:val="none"/>
                    </w:rPr>
                  </w:pPr>
                </w:p>
              </w:tc>
              <w:tc>
                <w:tcPr>
                  <w:tcW w:w="324" w:type="pct"/>
                  <w:vMerge w:val="continue"/>
                  <w:vAlign w:val="center"/>
                </w:tcPr>
                <w:p>
                  <w:pPr>
                    <w:adjustRightInd w:val="0"/>
                    <w:snapToGrid w:val="0"/>
                    <w:jc w:val="center"/>
                    <w:rPr>
                      <w:rFonts w:hint="eastAsia"/>
                      <w:kern w:val="0"/>
                      <w:sz w:val="18"/>
                      <w:szCs w:val="18"/>
                      <w:u w:val="none"/>
                    </w:rPr>
                  </w:pPr>
                </w:p>
              </w:tc>
              <w:tc>
                <w:tcPr>
                  <w:tcW w:w="670" w:type="pct"/>
                  <w:vAlign w:val="center"/>
                </w:tcPr>
                <w:p>
                  <w:pPr>
                    <w:adjustRightInd w:val="0"/>
                    <w:snapToGrid w:val="0"/>
                    <w:jc w:val="center"/>
                    <w:rPr>
                      <w:rFonts w:hint="eastAsia" w:ascii="Times New Roman" w:hAnsi="Times New Roman" w:eastAsia="宋体" w:cs="Times New Roman"/>
                      <w:kern w:val="0"/>
                      <w:sz w:val="18"/>
                      <w:szCs w:val="18"/>
                      <w:u w:val="none"/>
                      <w:lang w:val="en-US" w:eastAsia="zh-CN" w:bidi="ar-SA"/>
                    </w:rPr>
                  </w:pPr>
                  <w:r>
                    <w:rPr>
                      <w:rFonts w:hint="eastAsia"/>
                      <w:kern w:val="0"/>
                      <w:sz w:val="18"/>
                      <w:szCs w:val="18"/>
                      <w:u w:val="none"/>
                      <w:lang w:val="en-US" w:eastAsia="zh-CN"/>
                    </w:rPr>
                    <w:t>0.803t/a</w:t>
                  </w:r>
                </w:p>
              </w:tc>
            </w:tr>
          </w:tbl>
          <w:p>
            <w:pPr>
              <w:adjustRightInd w:val="0"/>
              <w:snapToGrid w:val="0"/>
              <w:spacing w:line="360" w:lineRule="auto"/>
              <w:ind w:firstLine="480" w:firstLineChars="200"/>
              <w:rPr>
                <w:rFonts w:hint="default" w:eastAsia="宋体"/>
                <w:sz w:val="24"/>
                <w:szCs w:val="22"/>
                <w:u w:val="none"/>
                <w:lang w:val="en-US" w:eastAsia="zh-CN"/>
              </w:rPr>
            </w:pPr>
            <w:r>
              <w:rPr>
                <w:rFonts w:hint="eastAsia"/>
                <w:sz w:val="24"/>
                <w:szCs w:val="22"/>
                <w:u w:val="none"/>
              </w:rPr>
              <w:t>（</w:t>
            </w:r>
            <w:r>
              <w:rPr>
                <w:rFonts w:hint="eastAsia"/>
                <w:sz w:val="24"/>
                <w:szCs w:val="22"/>
                <w:u w:val="none"/>
                <w:lang w:val="en-US" w:eastAsia="zh-CN"/>
              </w:rPr>
              <w:t>1</w:t>
            </w:r>
            <w:r>
              <w:rPr>
                <w:rFonts w:hint="eastAsia"/>
                <w:sz w:val="24"/>
                <w:szCs w:val="22"/>
                <w:u w:val="none"/>
              </w:rPr>
              <w:t>）污水处理</w:t>
            </w:r>
            <w:r>
              <w:rPr>
                <w:rFonts w:hint="eastAsia"/>
                <w:sz w:val="24"/>
                <w:szCs w:val="22"/>
                <w:u w:val="none"/>
                <w:lang w:val="en-US" w:eastAsia="zh-CN"/>
              </w:rPr>
              <w:t>站废气</w:t>
            </w:r>
          </w:p>
          <w:p>
            <w:pPr>
              <w:snapToGrid w:val="0"/>
              <w:spacing w:line="360" w:lineRule="auto"/>
              <w:ind w:firstLine="480" w:firstLineChars="200"/>
              <w:rPr>
                <w:rFonts w:hint="default"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lang w:val="en-US" w:eastAsia="zh-CN"/>
              </w:rPr>
              <w:t>项目建成投入运行后，项目污水处理量为</w:t>
            </w:r>
            <w:r>
              <w:rPr>
                <w:rFonts w:hint="eastAsia" w:cs="Times New Roman"/>
                <w:sz w:val="24"/>
                <w:szCs w:val="22"/>
                <w:u w:val="none"/>
                <w:lang w:val="en-US" w:eastAsia="zh-CN"/>
              </w:rPr>
              <w:t>近期400m</w:t>
            </w:r>
            <w:r>
              <w:rPr>
                <w:rFonts w:hint="eastAsia" w:cs="Times New Roman"/>
                <w:sz w:val="24"/>
                <w:szCs w:val="22"/>
                <w:u w:val="none"/>
                <w:vertAlign w:val="superscript"/>
                <w:lang w:val="en-US" w:eastAsia="zh-CN"/>
              </w:rPr>
              <w:t>3</w:t>
            </w:r>
            <w:r>
              <w:rPr>
                <w:rFonts w:hint="eastAsia" w:cs="Times New Roman"/>
                <w:sz w:val="24"/>
                <w:szCs w:val="22"/>
                <w:u w:val="none"/>
                <w:lang w:val="en-US" w:eastAsia="zh-CN"/>
              </w:rPr>
              <w:t>/d，远期为600m</w:t>
            </w:r>
            <w:r>
              <w:rPr>
                <w:rFonts w:hint="eastAsia" w:cs="Times New Roman"/>
                <w:sz w:val="24"/>
                <w:szCs w:val="22"/>
                <w:u w:val="none"/>
                <w:vertAlign w:val="superscript"/>
                <w:lang w:val="en-US" w:eastAsia="zh-CN"/>
              </w:rPr>
              <w:t>3</w:t>
            </w:r>
            <w:r>
              <w:rPr>
                <w:rFonts w:hint="eastAsia" w:cs="Times New Roman"/>
                <w:sz w:val="24"/>
                <w:szCs w:val="22"/>
                <w:u w:val="none"/>
                <w:lang w:val="en-US" w:eastAsia="zh-CN"/>
              </w:rPr>
              <w:t>/d。</w:t>
            </w:r>
            <w:r>
              <w:rPr>
                <w:rFonts w:hint="eastAsia" w:ascii="Times New Roman" w:hAnsi="Times New Roman" w:eastAsia="宋体" w:cs="Times New Roman"/>
                <w:sz w:val="24"/>
                <w:szCs w:val="22"/>
                <w:u w:val="none"/>
                <w:lang w:val="en-US" w:eastAsia="zh-CN"/>
              </w:rPr>
              <w:t>污水处理设施采用</w:t>
            </w:r>
            <w:r>
              <w:rPr>
                <w:rFonts w:hint="eastAsia" w:cs="Times New Roman"/>
                <w:sz w:val="24"/>
                <w:szCs w:val="22"/>
                <w:u w:val="none"/>
                <w:lang w:val="en-US" w:eastAsia="zh-CN"/>
              </w:rPr>
              <w:t>A</w:t>
            </w:r>
            <w:r>
              <w:rPr>
                <w:rFonts w:hint="eastAsia" w:cs="Times New Roman"/>
                <w:sz w:val="24"/>
                <w:szCs w:val="22"/>
                <w:u w:val="none"/>
                <w:vertAlign w:val="superscript"/>
                <w:lang w:val="en-US" w:eastAsia="zh-CN"/>
              </w:rPr>
              <w:t>2</w:t>
            </w:r>
            <w:r>
              <w:rPr>
                <w:rFonts w:hint="eastAsia" w:cs="Times New Roman"/>
                <w:sz w:val="24"/>
                <w:szCs w:val="22"/>
                <w:u w:val="none"/>
                <w:lang w:val="en-US" w:eastAsia="zh-CN"/>
              </w:rPr>
              <w:t>/O</w:t>
            </w:r>
            <w:r>
              <w:rPr>
                <w:rFonts w:hint="eastAsia" w:ascii="Times New Roman" w:hAnsi="Times New Roman" w:eastAsia="宋体" w:cs="Times New Roman"/>
                <w:sz w:val="24"/>
                <w:szCs w:val="22"/>
                <w:u w:val="none"/>
                <w:lang w:val="en-US" w:eastAsia="zh-CN"/>
              </w:rPr>
              <w:t>+MBBR生化处理工艺，在运行时会产生恶臭气体，污水厂恶臭物质排放源为无组织排放源，在各处理单元的排污系数一般可通过单位时间内单位面积散发量表征，</w:t>
            </w:r>
            <w:r>
              <w:rPr>
                <w:rFonts w:hint="eastAsia" w:cs="Times New Roman"/>
                <w:sz w:val="24"/>
                <w:szCs w:val="22"/>
                <w:u w:val="none"/>
                <w:lang w:val="en-US" w:eastAsia="zh-CN"/>
              </w:rPr>
              <w:t>类比《南江县和平乡生活污水处理站建设项目》</w:t>
            </w:r>
            <w:r>
              <w:rPr>
                <w:rFonts w:hint="eastAsia" w:ascii="Times New Roman" w:hAnsi="Times New Roman" w:eastAsia="宋体" w:cs="Times New Roman"/>
                <w:sz w:val="24"/>
                <w:szCs w:val="22"/>
                <w:u w:val="none"/>
                <w:lang w:val="en-US" w:eastAsia="zh-CN"/>
              </w:rPr>
              <w:t>，确定本项目恶臭物质产生源强系数具体见表4-</w:t>
            </w:r>
            <w:r>
              <w:rPr>
                <w:rFonts w:hint="eastAsia" w:cs="Times New Roman"/>
                <w:sz w:val="24"/>
                <w:szCs w:val="22"/>
                <w:u w:val="none"/>
                <w:lang w:val="en-US" w:eastAsia="zh-CN"/>
              </w:rPr>
              <w:t>3</w:t>
            </w:r>
            <w:r>
              <w:rPr>
                <w:rFonts w:hint="eastAsia" w:ascii="Times New Roman" w:hAnsi="Times New Roman" w:eastAsia="宋体" w:cs="Times New Roman"/>
                <w:sz w:val="24"/>
                <w:szCs w:val="22"/>
                <w:u w:val="none"/>
                <w:lang w:val="en-US" w:eastAsia="zh-CN"/>
              </w:rPr>
              <w:t>。再根据本工程设计的构筑物表面积可估算本工程恶臭污染物排放源强具体见表4-</w:t>
            </w:r>
            <w:r>
              <w:rPr>
                <w:rFonts w:hint="eastAsia" w:cs="Times New Roman"/>
                <w:sz w:val="24"/>
                <w:szCs w:val="22"/>
                <w:u w:val="none"/>
                <w:lang w:val="en-US" w:eastAsia="zh-CN"/>
              </w:rPr>
              <w:t>4、4-5</w:t>
            </w:r>
            <w:r>
              <w:rPr>
                <w:rFonts w:hint="eastAsia" w:ascii="Times New Roman" w:hAnsi="Times New Roman" w:eastAsia="宋体" w:cs="Times New Roman"/>
                <w:sz w:val="24"/>
                <w:szCs w:val="22"/>
                <w:u w:val="none"/>
                <w:lang w:val="en-US" w:eastAsia="zh-CN"/>
              </w:rPr>
              <w:t>。</w:t>
            </w:r>
          </w:p>
          <w:p>
            <w:pPr>
              <w:pStyle w:val="7"/>
              <w:spacing w:before="190" w:line="360" w:lineRule="auto"/>
              <w:rPr>
                <w:rFonts w:hint="default" w:eastAsia="宋体"/>
                <w:u w:val="none"/>
                <w:lang w:val="en-US" w:eastAsia="zh-CN"/>
              </w:rPr>
            </w:pPr>
            <w:r>
              <w:rPr>
                <w:rFonts w:hint="eastAsia" w:eastAsia="宋体"/>
                <w:u w:val="none"/>
                <w:lang w:val="en-US" w:eastAsia="zh-CN"/>
              </w:rPr>
              <w:t>表4-</w:t>
            </w:r>
            <w:r>
              <w:rPr>
                <w:rFonts w:hint="eastAsia"/>
                <w:u w:val="none"/>
                <w:lang w:val="en-US" w:eastAsia="zh-CN"/>
              </w:rPr>
              <w:t>3</w:t>
            </w:r>
            <w:r>
              <w:rPr>
                <w:rFonts w:hint="eastAsia" w:eastAsia="宋体"/>
                <w:u w:val="none"/>
                <w:lang w:val="en-US" w:eastAsia="zh-CN"/>
              </w:rPr>
              <w:t xml:space="preserve"> 污水处理构筑物单位面积恶臭污染物排放源强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54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构筑物名称</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（mg/s·m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S（mg/s·m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adjustRightInd w:val="0"/>
                    <w:snapToGrid w:val="0"/>
                    <w:jc w:val="center"/>
                    <w:rPr>
                      <w:rFonts w:hint="eastAsia" w:ascii="Times New Roman" w:hAnsi="Times New Roman" w:eastAsia="宋体" w:cs="Times New Roman"/>
                      <w:lang w:val="en-US" w:eastAsia="zh-CN"/>
                    </w:rPr>
                  </w:pPr>
                  <w:r>
                    <w:rPr>
                      <w:rFonts w:hint="eastAsia" w:cs="Times New Roman"/>
                      <w:lang w:val="en-US" w:eastAsia="zh-CN"/>
                    </w:rPr>
                    <w:t>格栅井</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0.002</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1.5</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w:t>
                  </w:r>
                  <w:r>
                    <w:rPr>
                      <w:rFonts w:hint="eastAsia" w:cs="Times New Roman"/>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adjustRightInd w:val="0"/>
                    <w:snapToGrid w:val="0"/>
                    <w:jc w:val="center"/>
                    <w:rPr>
                      <w:rFonts w:hint="eastAsia" w:ascii="Times New Roman" w:hAnsi="Times New Roman" w:eastAsia="宋体" w:cs="Times New Roman"/>
                      <w:lang w:val="en-US" w:eastAsia="zh-CN"/>
                    </w:rPr>
                  </w:pPr>
                  <w:r>
                    <w:rPr>
                      <w:rFonts w:hint="eastAsia" w:cs="Times New Roman"/>
                      <w:lang w:val="en-US" w:eastAsia="zh-CN"/>
                    </w:rPr>
                    <w:t>（生物反应池）厌氧段</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0.02</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1.7</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w:t>
                  </w:r>
                  <w:r>
                    <w:rPr>
                      <w:rFonts w:hint="eastAsia" w:cs="Times New Roman"/>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adjustRightInd w:val="0"/>
                    <w:snapToGrid w:val="0"/>
                    <w:jc w:val="center"/>
                    <w:rPr>
                      <w:rFonts w:hint="eastAsia" w:ascii="Times New Roman" w:hAnsi="Times New Roman" w:eastAsia="宋体" w:cs="Times New Roman"/>
                      <w:lang w:val="en-US" w:eastAsia="zh-CN"/>
                    </w:rPr>
                  </w:pPr>
                  <w:r>
                    <w:rPr>
                      <w:rFonts w:hint="eastAsia" w:cs="Times New Roman"/>
                      <w:lang w:val="en-US" w:eastAsia="zh-CN"/>
                    </w:rPr>
                    <w:t>污泥池</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0.008</w:t>
                  </w:r>
                </w:p>
              </w:tc>
              <w:tc>
                <w:tcPr>
                  <w:tcW w:w="254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6.0</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w:t>
                  </w:r>
                  <w:r>
                    <w:rPr>
                      <w:rFonts w:hint="eastAsia" w:cs="Times New Roman"/>
                      <w:vertAlign w:val="superscript"/>
                      <w:lang w:val="en-US" w:eastAsia="zh-CN"/>
                    </w:rPr>
                    <w:t>4</w:t>
                  </w:r>
                </w:p>
              </w:tc>
            </w:tr>
          </w:tbl>
          <w:p>
            <w:pPr>
              <w:pStyle w:val="7"/>
              <w:spacing w:before="190" w:line="360" w:lineRule="auto"/>
              <w:rPr>
                <w:rFonts w:hint="default" w:eastAsia="宋体"/>
                <w:u w:val="none"/>
                <w:lang w:val="en-US" w:eastAsia="zh-CN"/>
              </w:rPr>
            </w:pPr>
            <w:r>
              <w:rPr>
                <w:rFonts w:hint="eastAsia" w:eastAsia="宋体"/>
                <w:u w:val="none"/>
                <w:lang w:val="en-US" w:eastAsia="zh-CN"/>
              </w:rPr>
              <w:t>表4-</w:t>
            </w:r>
            <w:r>
              <w:rPr>
                <w:rFonts w:hint="eastAsia"/>
                <w:u w:val="none"/>
                <w:lang w:val="en-US" w:eastAsia="zh-CN"/>
              </w:rPr>
              <w:t>4</w:t>
            </w:r>
            <w:r>
              <w:rPr>
                <w:rFonts w:hint="eastAsia" w:eastAsia="宋体"/>
                <w:u w:val="none"/>
                <w:lang w:val="en-US" w:eastAsia="zh-CN"/>
              </w:rPr>
              <w:t xml:space="preserve"> 本项目污水处理构筑物恶臭污染源强一览表</w:t>
            </w:r>
            <w:r>
              <w:rPr>
                <w:rFonts w:hint="eastAsia"/>
                <w:u w:val="none"/>
                <w:lang w:val="en-US" w:eastAsia="zh-CN"/>
              </w:rPr>
              <w:t>（近期）</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116"/>
              <w:gridCol w:w="1271"/>
              <w:gridCol w:w="1272"/>
              <w:gridCol w:w="12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restart"/>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构筑物名称</w:t>
                  </w:r>
                </w:p>
              </w:tc>
              <w:tc>
                <w:tcPr>
                  <w:tcW w:w="1116" w:type="dxa"/>
                  <w:vMerge w:val="restart"/>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面积（m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w:t>
                  </w:r>
                </w:p>
              </w:tc>
              <w:tc>
                <w:tcPr>
                  <w:tcW w:w="5088" w:type="dxa"/>
                  <w:gridSpan w:val="4"/>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恶臭污染源产生量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116"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2543" w:type="dxa"/>
                  <w:gridSpan w:val="2"/>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NH</w:t>
                  </w:r>
                  <w:r>
                    <w:rPr>
                      <w:rFonts w:hint="eastAsia" w:ascii="Times New Roman" w:hAnsi="Times New Roman" w:eastAsia="宋体" w:cs="Times New Roman"/>
                      <w:vertAlign w:val="subscript"/>
                      <w:lang w:val="en-US" w:eastAsia="zh-CN"/>
                    </w:rPr>
                    <w:t>3</w:t>
                  </w:r>
                </w:p>
              </w:tc>
              <w:tc>
                <w:tcPr>
                  <w:tcW w:w="2545" w:type="dxa"/>
                  <w:gridSpan w:val="2"/>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116"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mg/s</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kg/h</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mg/s</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一体化泵站</w:t>
                  </w:r>
                  <w:r>
                    <w:rPr>
                      <w:rFonts w:hint="eastAsia" w:ascii="Times New Roman" w:hAnsi="Times New Roman" w:eastAsia="宋体" w:cs="Times New Roman"/>
                      <w:lang w:val="en-US" w:eastAsia="zh-CN"/>
                    </w:rPr>
                    <w:t>、预处理组合池</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81.83</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0.164</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0.00059</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0.0123</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0.00004428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一体化设备</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107.4</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2.148</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0.007733</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0.0183</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w:t>
                  </w:r>
                  <w:r>
                    <w:rPr>
                      <w:rFonts w:hint="eastAsia" w:cs="Times New Roman"/>
                      <w:lang w:val="en-US" w:eastAsia="zh-CN"/>
                    </w:rPr>
                    <w:t>0</w:t>
                  </w:r>
                  <w:r>
                    <w:rPr>
                      <w:rFonts w:hint="eastAsia" w:ascii="Times New Roman" w:hAnsi="Times New Roman" w:eastAsia="宋体" w:cs="Times New Roman"/>
                      <w:lang w:val="en-US" w:eastAsia="zh-CN"/>
                    </w:rPr>
                    <w:t>0</w:t>
                  </w:r>
                  <w:r>
                    <w:rPr>
                      <w:rFonts w:hint="eastAsia" w:cs="Times New Roman"/>
                      <w:lang w:val="en-US" w:eastAsia="zh-CN"/>
                    </w:rPr>
                    <w:t>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贮泥池</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072</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0.000259</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0.0054</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0.00001944</w:t>
                  </w:r>
                </w:p>
              </w:tc>
            </w:tr>
          </w:tbl>
          <w:p>
            <w:pPr>
              <w:pStyle w:val="7"/>
              <w:spacing w:before="190" w:line="360" w:lineRule="auto"/>
              <w:rPr>
                <w:rFonts w:hint="default" w:eastAsia="宋体"/>
                <w:u w:val="none"/>
                <w:lang w:val="en-US" w:eastAsia="zh-CN"/>
              </w:rPr>
            </w:pPr>
            <w:r>
              <w:rPr>
                <w:rFonts w:hint="eastAsia" w:eastAsia="宋体"/>
                <w:u w:val="none"/>
                <w:lang w:val="en-US" w:eastAsia="zh-CN"/>
              </w:rPr>
              <w:t>表4-</w:t>
            </w:r>
            <w:r>
              <w:rPr>
                <w:rFonts w:hint="eastAsia"/>
                <w:u w:val="none"/>
                <w:lang w:val="en-US" w:eastAsia="zh-CN"/>
              </w:rPr>
              <w:t>5</w:t>
            </w:r>
            <w:r>
              <w:rPr>
                <w:rFonts w:hint="eastAsia" w:eastAsia="宋体"/>
                <w:u w:val="none"/>
                <w:lang w:val="en-US" w:eastAsia="zh-CN"/>
              </w:rPr>
              <w:t xml:space="preserve"> 本项目污水处理构筑物恶臭污染源强一览表</w:t>
            </w:r>
            <w:r>
              <w:rPr>
                <w:rFonts w:hint="eastAsia"/>
                <w:u w:val="none"/>
                <w:lang w:val="en-US" w:eastAsia="zh-CN"/>
              </w:rPr>
              <w:t>（远期）</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116"/>
              <w:gridCol w:w="1271"/>
              <w:gridCol w:w="1272"/>
              <w:gridCol w:w="12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restart"/>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构筑物名称</w:t>
                  </w:r>
                </w:p>
              </w:tc>
              <w:tc>
                <w:tcPr>
                  <w:tcW w:w="1116" w:type="dxa"/>
                  <w:vMerge w:val="restart"/>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面积（m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w:t>
                  </w:r>
                </w:p>
              </w:tc>
              <w:tc>
                <w:tcPr>
                  <w:tcW w:w="5088" w:type="dxa"/>
                  <w:gridSpan w:val="4"/>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恶臭污染源产生量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116"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2543" w:type="dxa"/>
                  <w:gridSpan w:val="2"/>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NH</w:t>
                  </w:r>
                  <w:r>
                    <w:rPr>
                      <w:rFonts w:hint="eastAsia" w:ascii="Times New Roman" w:hAnsi="Times New Roman" w:eastAsia="宋体" w:cs="Times New Roman"/>
                      <w:vertAlign w:val="subscript"/>
                      <w:lang w:val="en-US" w:eastAsia="zh-CN"/>
                    </w:rPr>
                    <w:t>3</w:t>
                  </w:r>
                </w:p>
              </w:tc>
              <w:tc>
                <w:tcPr>
                  <w:tcW w:w="2545" w:type="dxa"/>
                  <w:gridSpan w:val="2"/>
                  <w:vAlign w:val="center"/>
                </w:tcPr>
                <w:p>
                  <w:pPr>
                    <w:adjustRightInd w:val="0"/>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116" w:type="dxa"/>
                  <w:vMerge w:val="continue"/>
                  <w:vAlign w:val="center"/>
                </w:tcPr>
                <w:p>
                  <w:pPr>
                    <w:adjustRightInd w:val="0"/>
                    <w:snapToGrid w:val="0"/>
                    <w:jc w:val="center"/>
                    <w:rPr>
                      <w:rFonts w:hint="eastAsia" w:ascii="Times New Roman" w:hAnsi="Times New Roman" w:eastAsia="宋体" w:cs="Times New Roman"/>
                      <w:lang w:val="en-US" w:eastAsia="zh-CN"/>
                    </w:rPr>
                  </w:pP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mg/s</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kg/h</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mg/s</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一体化泵站</w:t>
                  </w:r>
                  <w:r>
                    <w:rPr>
                      <w:rFonts w:hint="eastAsia" w:ascii="Times New Roman" w:hAnsi="Times New Roman" w:eastAsia="宋体" w:cs="Times New Roman"/>
                      <w:lang w:val="en-US" w:eastAsia="zh-CN"/>
                    </w:rPr>
                    <w:t>、预处理组合池</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81.83</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0.164</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0.00059</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0.0123</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0.00004428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一体化设备</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161.1</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3.222</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0.0116</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0.0183</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贮泥池</w:t>
                  </w:r>
                </w:p>
              </w:tc>
              <w:tc>
                <w:tcPr>
                  <w:tcW w:w="1116"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1271" w:type="dxa"/>
                  <w:vAlign w:val="center"/>
                </w:tcPr>
                <w:p>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072</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0.000259</w:t>
                  </w:r>
                </w:p>
              </w:tc>
              <w:tc>
                <w:tcPr>
                  <w:tcW w:w="1272"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0.0054</w:t>
                  </w:r>
                </w:p>
              </w:tc>
              <w:tc>
                <w:tcPr>
                  <w:tcW w:w="1273" w:type="dxa"/>
                  <w:vAlign w:val="center"/>
                </w:tcPr>
                <w:p>
                  <w:pPr>
                    <w:adjustRightInd w:val="0"/>
                    <w:snapToGrid w:val="0"/>
                    <w:jc w:val="center"/>
                    <w:rPr>
                      <w:rFonts w:hint="default" w:ascii="Times New Roman" w:hAnsi="Times New Roman" w:eastAsia="宋体" w:cs="Times New Roman"/>
                      <w:lang w:val="en-US" w:eastAsia="zh-CN"/>
                    </w:rPr>
                  </w:pPr>
                  <w:r>
                    <w:rPr>
                      <w:rFonts w:hint="eastAsia" w:cs="Times New Roman"/>
                      <w:lang w:val="en-US" w:eastAsia="zh-CN"/>
                    </w:rPr>
                    <w:t>0.00001944</w:t>
                  </w:r>
                </w:p>
              </w:tc>
            </w:tr>
          </w:tbl>
          <w:p>
            <w:pPr>
              <w:snapToGrid w:val="0"/>
              <w:spacing w:line="360" w:lineRule="auto"/>
              <w:rPr>
                <w:rFonts w:hint="eastAsia" w:ascii="Times New Roman" w:hAnsi="Times New Roman" w:eastAsia="宋体" w:cs="Times New Roman"/>
                <w:sz w:val="24"/>
                <w:szCs w:val="22"/>
                <w:u w:val="none"/>
                <w:lang w:val="en-US" w:eastAsia="zh-CN"/>
              </w:rPr>
            </w:pPr>
          </w:p>
          <w:p>
            <w:pPr>
              <w:snapToGrid w:val="0"/>
              <w:spacing w:line="360" w:lineRule="auto"/>
              <w:ind w:firstLine="480" w:firstLineChars="200"/>
              <w:rPr>
                <w:rFonts w:hint="eastAsia" w:ascii="Times New Roman" w:hAnsi="Times New Roman" w:eastAsia="宋体" w:cs="Times New Roman"/>
                <w:color w:val="FF0000"/>
                <w:sz w:val="24"/>
                <w:szCs w:val="22"/>
                <w:u w:val="none"/>
              </w:rPr>
            </w:pPr>
            <w:r>
              <w:rPr>
                <w:rFonts w:hint="eastAsia" w:ascii="Times New Roman" w:hAnsi="Times New Roman" w:eastAsia="宋体" w:cs="Times New Roman"/>
                <w:sz w:val="24"/>
                <w:szCs w:val="22"/>
                <w:u w:val="none"/>
                <w:lang w:val="en-US" w:eastAsia="zh-CN"/>
              </w:rPr>
              <w:t>项目</w:t>
            </w:r>
            <w:r>
              <w:rPr>
                <w:rFonts w:hint="eastAsia" w:cs="Times New Roman"/>
                <w:sz w:val="24"/>
                <w:szCs w:val="22"/>
                <w:u w:val="none"/>
                <w:lang w:val="en-US" w:eastAsia="zh-CN"/>
              </w:rPr>
              <w:t>一体化泵站</w:t>
            </w:r>
            <w:r>
              <w:rPr>
                <w:rFonts w:hint="eastAsia" w:ascii="Times New Roman" w:hAnsi="Times New Roman" w:eastAsia="宋体" w:cs="Times New Roman"/>
                <w:sz w:val="24"/>
                <w:szCs w:val="22"/>
                <w:u w:val="none"/>
                <w:lang w:val="en-US" w:eastAsia="zh-CN"/>
              </w:rPr>
              <w:t>、预处理组合池和贮泥池无组织废气无组织排放，一体化设备自带活性炭除臭装置处理废气，根据《城镇污水处理厂臭气处理技术规程》（CJJ/T243-2016）要求，城镇污水处理厂臭气的收集系统设计漏风系数10%及一般净化组装臭气去除率不小于90%。本项目采取活性炭除臭装置处理恶臭气体。根据同类型项目，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lang w:val="en-US" w:eastAsia="zh-CN"/>
              </w:rPr>
              <w:t>去除率90%-98%，H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lang w:val="en-US" w:eastAsia="zh-CN"/>
              </w:rPr>
              <w:t>S去除率90%-99.5%，本评价取90%进行估算。项目一体化设备</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lang w:val="en-US" w:eastAsia="zh-CN"/>
              </w:rPr>
              <w:t>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排放量为6.8kg/a，H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S排放量为</w:t>
            </w:r>
            <w:r>
              <w:rPr>
                <w:rFonts w:hint="eastAsia" w:cs="Times New Roman"/>
                <w:sz w:val="24"/>
                <w:szCs w:val="22"/>
                <w:u w:val="none"/>
                <w:vertAlign w:val="baseline"/>
                <w:lang w:val="en-US" w:eastAsia="zh-CN"/>
              </w:rPr>
              <w:t>0.058</w:t>
            </w:r>
            <w:r>
              <w:rPr>
                <w:rFonts w:hint="eastAsia" w:ascii="Times New Roman" w:hAnsi="Times New Roman" w:eastAsia="宋体" w:cs="Times New Roman"/>
                <w:sz w:val="24"/>
                <w:szCs w:val="22"/>
                <w:u w:val="none"/>
                <w:vertAlign w:val="baseline"/>
                <w:lang w:val="en-US" w:eastAsia="zh-CN"/>
              </w:rPr>
              <w:t>kg/a。</w:t>
            </w:r>
            <w:r>
              <w:rPr>
                <w:rFonts w:hint="eastAsia" w:cs="Times New Roman"/>
                <w:sz w:val="24"/>
                <w:szCs w:val="22"/>
                <w:u w:val="none"/>
                <w:vertAlign w:val="baseline"/>
                <w:lang w:val="en-US" w:eastAsia="zh-CN"/>
              </w:rPr>
              <w:t>远期</w:t>
            </w:r>
            <w:r>
              <w:rPr>
                <w:rFonts w:hint="eastAsia" w:ascii="Times New Roman" w:hAnsi="Times New Roman" w:eastAsia="宋体" w:cs="Times New Roman"/>
                <w:sz w:val="24"/>
                <w:szCs w:val="22"/>
                <w:u w:val="none"/>
                <w:lang w:val="en-US" w:eastAsia="zh-CN"/>
              </w:rPr>
              <w:t>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排放量为10.2kg/a，H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S排放量为</w:t>
            </w:r>
            <w:r>
              <w:rPr>
                <w:rFonts w:hint="eastAsia" w:cs="Times New Roman"/>
                <w:sz w:val="24"/>
                <w:szCs w:val="22"/>
                <w:u w:val="none"/>
                <w:vertAlign w:val="baseline"/>
                <w:lang w:val="en-US" w:eastAsia="zh-CN"/>
              </w:rPr>
              <w:t>0.087</w:t>
            </w:r>
            <w:r>
              <w:rPr>
                <w:rFonts w:hint="eastAsia" w:ascii="Times New Roman" w:hAnsi="Times New Roman" w:eastAsia="宋体" w:cs="Times New Roman"/>
                <w:sz w:val="24"/>
                <w:szCs w:val="22"/>
                <w:u w:val="none"/>
                <w:vertAlign w:val="baseline"/>
                <w:lang w:val="en-US" w:eastAsia="zh-CN"/>
              </w:rPr>
              <w:t>kg/a。</w:t>
            </w:r>
            <w:r>
              <w:rPr>
                <w:rFonts w:hint="eastAsia" w:ascii="Times New Roman" w:hAnsi="Times New Roman" w:eastAsia="宋体" w:cs="Times New Roman"/>
                <w:sz w:val="24"/>
                <w:szCs w:val="22"/>
                <w:u w:val="none"/>
              </w:rPr>
              <w:t>由于项目恶臭污染物产生量较小，且项目选址位置</w:t>
            </w:r>
            <w:r>
              <w:rPr>
                <w:rFonts w:hint="eastAsia" w:ascii="Times New Roman" w:hAnsi="Times New Roman" w:eastAsia="宋体" w:cs="Times New Roman"/>
                <w:sz w:val="24"/>
                <w:szCs w:val="22"/>
                <w:u w:val="none"/>
                <w:lang w:val="en-US" w:eastAsia="zh-CN"/>
              </w:rPr>
              <w:t>开阔</w:t>
            </w:r>
            <w:r>
              <w:rPr>
                <w:rFonts w:hint="eastAsia" w:ascii="Times New Roman" w:hAnsi="Times New Roman" w:eastAsia="宋体" w:cs="Times New Roman"/>
                <w:sz w:val="24"/>
                <w:szCs w:val="22"/>
                <w:u w:val="none"/>
              </w:rPr>
              <w:t>，因此按照设计，建设单位通过对</w:t>
            </w:r>
            <w:r>
              <w:rPr>
                <w:rFonts w:hint="eastAsia" w:ascii="Times New Roman" w:hAnsi="Times New Roman" w:eastAsia="宋体" w:cs="Times New Roman"/>
                <w:sz w:val="24"/>
                <w:szCs w:val="22"/>
                <w:u w:val="none"/>
                <w:lang w:val="en-US" w:eastAsia="zh-CN"/>
              </w:rPr>
              <w:t>一体化设备自带活性炭吸附装置</w:t>
            </w:r>
            <w:r>
              <w:rPr>
                <w:rFonts w:hint="eastAsia" w:ascii="Times New Roman" w:hAnsi="Times New Roman" w:eastAsia="宋体" w:cs="Times New Roman"/>
                <w:sz w:val="24"/>
                <w:szCs w:val="22"/>
                <w:u w:val="none"/>
              </w:rPr>
              <w:t>、合理布局绿化隔离带，强化绿植吸收等方式降低项目恶臭气体对周边环境的影响</w:t>
            </w:r>
            <w:r>
              <w:rPr>
                <w:rFonts w:hint="eastAsia" w:ascii="Times New Roman" w:hAnsi="Times New Roman" w:eastAsia="宋体" w:cs="Times New Roman"/>
                <w:sz w:val="24"/>
                <w:szCs w:val="22"/>
                <w:u w:val="none"/>
                <w:lang w:eastAsia="zh-CN"/>
              </w:rPr>
              <w:t>。</w:t>
            </w:r>
          </w:p>
          <w:p>
            <w:pPr>
              <w:pStyle w:val="6"/>
              <w:spacing w:before="120"/>
              <w:rPr>
                <w:rFonts w:hint="eastAsia" w:eastAsia="宋体"/>
                <w:u w:val="none"/>
                <w:lang w:val="en-US" w:eastAsia="zh-CN"/>
              </w:rPr>
            </w:pPr>
            <w:r>
              <w:rPr>
                <w:rFonts w:hint="eastAsia" w:eastAsia="宋体"/>
                <w:u w:val="none"/>
                <w:lang w:val="en-US" w:eastAsia="zh-CN"/>
              </w:rPr>
              <w:t>1.2大气环境影响预测分析</w:t>
            </w:r>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本次评价选取</w:t>
            </w:r>
            <w:r>
              <w:rPr>
                <w:rFonts w:hint="eastAsia" w:cs="Times New Roman"/>
                <w:sz w:val="24"/>
                <w:szCs w:val="22"/>
                <w:u w:val="none"/>
                <w:vertAlign w:val="baseline"/>
                <w:lang w:val="en-US" w:eastAsia="zh-CN"/>
              </w:rPr>
              <w:t>H</w:t>
            </w:r>
            <w:r>
              <w:rPr>
                <w:rFonts w:hint="eastAsia" w:cs="Times New Roman"/>
                <w:sz w:val="24"/>
                <w:szCs w:val="22"/>
                <w:u w:val="none"/>
                <w:vertAlign w:val="subscript"/>
                <w:lang w:val="en-US" w:eastAsia="zh-CN"/>
              </w:rPr>
              <w:t>2</w:t>
            </w:r>
            <w:r>
              <w:rPr>
                <w:rFonts w:hint="eastAsia" w:cs="Times New Roman"/>
                <w:sz w:val="24"/>
                <w:szCs w:val="22"/>
                <w:u w:val="none"/>
                <w:vertAlign w:val="baseline"/>
                <w:lang w:val="en-US" w:eastAsia="zh-CN"/>
              </w:rPr>
              <w:t>S、NH</w:t>
            </w:r>
            <w:r>
              <w:rPr>
                <w:rFonts w:hint="eastAsia"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作为预测因子，采用《环境影响评价技术导则大气环境》（HJ2.2-2018）附录A推荐的估算模型（AERSCREEN）计算污染源最大环境影响，然后按评价分级判据进行分级。</w:t>
            </w:r>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1）污染物评价标准及源强</w:t>
            </w:r>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污染物评价标准如表</w:t>
            </w:r>
            <w:r>
              <w:rPr>
                <w:rFonts w:hint="eastAsia" w:cs="Times New Roman"/>
                <w:sz w:val="24"/>
                <w:szCs w:val="22"/>
                <w:u w:val="none"/>
                <w:vertAlign w:val="baseline"/>
                <w:lang w:val="en-US" w:eastAsia="zh-CN"/>
              </w:rPr>
              <w:t>4-6</w:t>
            </w:r>
            <w:r>
              <w:rPr>
                <w:rFonts w:hint="eastAsia" w:ascii="Times New Roman" w:hAnsi="Times New Roman" w:eastAsia="宋体" w:cs="Times New Roman"/>
                <w:sz w:val="24"/>
                <w:szCs w:val="22"/>
                <w:u w:val="none"/>
                <w:vertAlign w:val="baseline"/>
                <w:lang w:val="en-US" w:eastAsia="zh-CN"/>
              </w:rPr>
              <w:t>所示，根据工程分析，正常工况下，本项目主要污染源排放参数见表</w:t>
            </w:r>
            <w:r>
              <w:rPr>
                <w:rFonts w:hint="eastAsia" w:cs="Times New Roman"/>
                <w:sz w:val="24"/>
                <w:szCs w:val="22"/>
                <w:u w:val="none"/>
                <w:vertAlign w:val="baseline"/>
                <w:lang w:val="en-US" w:eastAsia="zh-CN"/>
              </w:rPr>
              <w:t>4-7</w:t>
            </w:r>
            <w:r>
              <w:rPr>
                <w:rFonts w:hint="eastAsia" w:ascii="Times New Roman" w:hAnsi="Times New Roman" w:eastAsia="宋体" w:cs="Times New Roman"/>
                <w:sz w:val="24"/>
                <w:szCs w:val="22"/>
                <w:u w:val="none"/>
                <w:vertAlign w:val="baseline"/>
                <w:lang w:val="en-US" w:eastAsia="zh-CN"/>
              </w:rPr>
              <w:t>、</w:t>
            </w:r>
            <w:r>
              <w:rPr>
                <w:rFonts w:hint="eastAsia" w:cs="Times New Roman"/>
                <w:sz w:val="24"/>
                <w:szCs w:val="22"/>
                <w:u w:val="none"/>
                <w:vertAlign w:val="baseline"/>
                <w:lang w:val="en-US" w:eastAsia="zh-CN"/>
              </w:rPr>
              <w:t>4-8</w:t>
            </w:r>
            <w:r>
              <w:rPr>
                <w:rFonts w:hint="eastAsia" w:ascii="Times New Roman" w:hAnsi="Times New Roman" w:eastAsia="宋体" w:cs="Times New Roman"/>
                <w:sz w:val="24"/>
                <w:szCs w:val="22"/>
                <w:u w:val="none"/>
                <w:vertAlign w:val="baseline"/>
                <w:lang w:val="en-US" w:eastAsia="zh-CN"/>
              </w:rPr>
              <w:t>。</w:t>
            </w:r>
          </w:p>
          <w:p>
            <w:pPr>
              <w:pStyle w:val="7"/>
              <w:spacing w:before="190" w:line="360" w:lineRule="auto"/>
              <w:rPr>
                <w:u w:val="none"/>
              </w:rPr>
            </w:pPr>
            <w:r>
              <w:rPr>
                <w:u w:val="none"/>
              </w:rPr>
              <w:t>表</w:t>
            </w:r>
            <w:r>
              <w:rPr>
                <w:rFonts w:hint="eastAsia"/>
                <w:u w:val="none"/>
                <w:lang w:val="en-US" w:eastAsia="zh-CN"/>
              </w:rPr>
              <w:t>4</w:t>
            </w:r>
            <w:r>
              <w:rPr>
                <w:u w:val="none"/>
              </w:rPr>
              <w:t>-</w:t>
            </w:r>
            <w:r>
              <w:rPr>
                <w:rFonts w:hint="eastAsia"/>
                <w:u w:val="none"/>
                <w:lang w:val="en-US" w:eastAsia="zh-CN"/>
              </w:rPr>
              <w:t>6</w:t>
            </w:r>
            <w:r>
              <w:rPr>
                <w:u w:val="none"/>
              </w:rPr>
              <w:t xml:space="preserve"> 污染物评价标准</w:t>
            </w:r>
          </w:p>
          <w:tbl>
            <w:tblPr>
              <w:tblStyle w:val="22"/>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59"/>
              <w:gridCol w:w="941"/>
              <w:gridCol w:w="1840"/>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0" w:type="dxa"/>
                  <w:vAlign w:val="center"/>
                </w:tcPr>
                <w:p>
                  <w:pPr>
                    <w:pStyle w:val="29"/>
                    <w:spacing w:line="360" w:lineRule="auto"/>
                    <w:rPr>
                      <w:rFonts w:hint="eastAsia"/>
                      <w:u w:val="none"/>
                      <w:lang w:val="en-US" w:eastAsia="zh-CN"/>
                    </w:rPr>
                  </w:pPr>
                  <w:r>
                    <w:rPr>
                      <w:rFonts w:hint="eastAsia"/>
                      <w:u w:val="none"/>
                      <w:lang w:val="en-US" w:eastAsia="zh-CN"/>
                    </w:rPr>
                    <w:t>污染物名称</w:t>
                  </w:r>
                </w:p>
              </w:tc>
              <w:tc>
                <w:tcPr>
                  <w:tcW w:w="1059" w:type="dxa"/>
                  <w:vAlign w:val="center"/>
                </w:tcPr>
                <w:p>
                  <w:pPr>
                    <w:pStyle w:val="29"/>
                    <w:spacing w:line="360" w:lineRule="auto"/>
                    <w:rPr>
                      <w:rFonts w:hint="eastAsia"/>
                      <w:u w:val="none"/>
                      <w:lang w:val="en-US" w:eastAsia="zh-CN"/>
                    </w:rPr>
                  </w:pPr>
                  <w:r>
                    <w:rPr>
                      <w:rFonts w:hint="eastAsia"/>
                      <w:u w:val="none"/>
                      <w:lang w:val="en-US" w:eastAsia="zh-CN"/>
                    </w:rPr>
                    <w:t>功能区</w:t>
                  </w:r>
                </w:p>
              </w:tc>
              <w:tc>
                <w:tcPr>
                  <w:tcW w:w="941" w:type="dxa"/>
                  <w:vAlign w:val="center"/>
                </w:tcPr>
                <w:p>
                  <w:pPr>
                    <w:pStyle w:val="29"/>
                    <w:spacing w:line="360" w:lineRule="auto"/>
                    <w:rPr>
                      <w:rFonts w:hint="eastAsia"/>
                      <w:u w:val="none"/>
                      <w:lang w:val="en-US" w:eastAsia="zh-CN"/>
                    </w:rPr>
                  </w:pPr>
                  <w:r>
                    <w:rPr>
                      <w:rFonts w:hint="eastAsia"/>
                      <w:u w:val="none"/>
                      <w:lang w:val="en-US" w:eastAsia="zh-CN"/>
                    </w:rPr>
                    <w:t>取值时间</w:t>
                  </w:r>
                </w:p>
              </w:tc>
              <w:tc>
                <w:tcPr>
                  <w:tcW w:w="1840" w:type="dxa"/>
                  <w:vAlign w:val="center"/>
                </w:tcPr>
                <w:p>
                  <w:pPr>
                    <w:pStyle w:val="29"/>
                    <w:spacing w:line="360" w:lineRule="auto"/>
                    <w:rPr>
                      <w:rFonts w:hint="eastAsia"/>
                      <w:u w:val="none"/>
                      <w:lang w:val="en-US" w:eastAsia="zh-CN"/>
                    </w:rPr>
                  </w:pPr>
                  <w:bookmarkStart w:id="9" w:name="OLE_LINK4"/>
                  <w:bookmarkStart w:id="10" w:name="OLE_LINK5"/>
                  <w:r>
                    <w:rPr>
                      <w:rFonts w:hint="eastAsia"/>
                      <w:u w:val="none"/>
                      <w:lang w:val="en-US" w:eastAsia="zh-CN"/>
                    </w:rPr>
                    <w:t>标准值</w:t>
                  </w:r>
                  <w:bookmarkEnd w:id="9"/>
                  <w:bookmarkEnd w:id="10"/>
                </w:p>
                <w:p>
                  <w:pPr>
                    <w:pStyle w:val="29"/>
                    <w:spacing w:line="360" w:lineRule="auto"/>
                    <w:rPr>
                      <w:rFonts w:hint="eastAsia"/>
                      <w:u w:val="none"/>
                      <w:lang w:val="en-US" w:eastAsia="zh-CN"/>
                    </w:rPr>
                  </w:pPr>
                  <w:bookmarkStart w:id="11" w:name="OLE_LINK14"/>
                  <w:bookmarkStart w:id="12" w:name="OLE_LINK15"/>
                  <w:r>
                    <w:rPr>
                      <w:rFonts w:hint="eastAsia"/>
                      <w:u w:val="none"/>
                      <w:lang w:val="en-US" w:eastAsia="zh-CN"/>
                    </w:rPr>
                    <w:t>(mg/m</w:t>
                  </w:r>
                  <w:r>
                    <w:rPr>
                      <w:rFonts w:hint="eastAsia"/>
                      <w:u w:val="none"/>
                      <w:vertAlign w:val="superscript"/>
                      <w:lang w:val="en-US" w:eastAsia="zh-CN"/>
                    </w:rPr>
                    <w:t>3</w:t>
                  </w:r>
                  <w:r>
                    <w:rPr>
                      <w:rFonts w:hint="eastAsia"/>
                      <w:u w:val="none"/>
                      <w:lang w:val="en-US" w:eastAsia="zh-CN"/>
                    </w:rPr>
                    <w:t>)</w:t>
                  </w:r>
                  <w:bookmarkEnd w:id="11"/>
                  <w:bookmarkEnd w:id="12"/>
                </w:p>
              </w:tc>
              <w:tc>
                <w:tcPr>
                  <w:tcW w:w="2538" w:type="dxa"/>
                  <w:vAlign w:val="center"/>
                </w:tcPr>
                <w:p>
                  <w:pPr>
                    <w:pStyle w:val="29"/>
                    <w:spacing w:line="360" w:lineRule="auto"/>
                    <w:rPr>
                      <w:rFonts w:hint="eastAsia"/>
                      <w:u w:val="none"/>
                      <w:lang w:val="en-US" w:eastAsia="zh-CN"/>
                    </w:rPr>
                  </w:pPr>
                  <w:r>
                    <w:rPr>
                      <w:rFonts w:hint="eastAsia"/>
                      <w:u w:val="non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0" w:type="dxa"/>
                  <w:vAlign w:val="center"/>
                </w:tcPr>
                <w:p>
                  <w:pPr>
                    <w:pStyle w:val="29"/>
                    <w:spacing w:line="360" w:lineRule="auto"/>
                    <w:rPr>
                      <w:rFonts w:hint="default"/>
                      <w:u w:val="none"/>
                      <w:lang w:val="en-US" w:eastAsia="zh-CN"/>
                    </w:rPr>
                  </w:pPr>
                  <w:r>
                    <w:rPr>
                      <w:rFonts w:hint="eastAsia"/>
                      <w:u w:val="none"/>
                      <w:lang w:val="en-US" w:eastAsia="zh-CN"/>
                    </w:rPr>
                    <w:t>H</w:t>
                  </w:r>
                  <w:r>
                    <w:rPr>
                      <w:rFonts w:hint="eastAsia"/>
                      <w:u w:val="none"/>
                      <w:vertAlign w:val="subscript"/>
                      <w:lang w:val="en-US" w:eastAsia="zh-CN"/>
                    </w:rPr>
                    <w:t>2</w:t>
                  </w:r>
                  <w:r>
                    <w:rPr>
                      <w:rFonts w:hint="eastAsia"/>
                      <w:u w:val="none"/>
                      <w:lang w:val="en-US" w:eastAsia="zh-CN"/>
                    </w:rPr>
                    <w:t>S</w:t>
                  </w:r>
                </w:p>
              </w:tc>
              <w:tc>
                <w:tcPr>
                  <w:tcW w:w="1059" w:type="dxa"/>
                  <w:vMerge w:val="restart"/>
                  <w:vAlign w:val="center"/>
                </w:tcPr>
                <w:p>
                  <w:pPr>
                    <w:pStyle w:val="29"/>
                    <w:spacing w:line="360" w:lineRule="auto"/>
                    <w:rPr>
                      <w:rFonts w:hint="default"/>
                      <w:u w:val="none"/>
                      <w:lang w:val="en-US" w:eastAsia="zh-CN"/>
                    </w:rPr>
                  </w:pPr>
                  <w:r>
                    <w:rPr>
                      <w:rFonts w:hint="eastAsia"/>
                      <w:u w:val="none"/>
                      <w:lang w:val="en-US" w:eastAsia="zh-CN"/>
                    </w:rPr>
                    <w:t>二类限区</w:t>
                  </w:r>
                </w:p>
              </w:tc>
              <w:tc>
                <w:tcPr>
                  <w:tcW w:w="941"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kern w:val="2"/>
                      <w:sz w:val="21"/>
                      <w:szCs w:val="24"/>
                      <w:u w:val="none"/>
                      <w:lang w:val="en-US" w:eastAsia="zh-CN" w:bidi="ar-SA"/>
                    </w:rPr>
                    <w:t>一小时</w:t>
                  </w:r>
                </w:p>
              </w:tc>
              <w:tc>
                <w:tcPr>
                  <w:tcW w:w="1840"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kern w:val="2"/>
                      <w:sz w:val="21"/>
                      <w:szCs w:val="24"/>
                      <w:u w:val="none"/>
                      <w:lang w:val="en-US" w:eastAsia="zh-CN" w:bidi="ar-SA"/>
                    </w:rPr>
                    <w:t>200.0</w:t>
                  </w:r>
                </w:p>
              </w:tc>
              <w:tc>
                <w:tcPr>
                  <w:tcW w:w="2538" w:type="dxa"/>
                  <w:vMerge w:val="restart"/>
                  <w:vAlign w:val="center"/>
                </w:tcPr>
                <w:p>
                  <w:pPr>
                    <w:pStyle w:val="29"/>
                    <w:spacing w:line="360" w:lineRule="auto"/>
                    <w:rPr>
                      <w:rFonts w:hint="default"/>
                      <w:u w:val="none"/>
                      <w:lang w:val="en-US" w:eastAsia="zh-CN"/>
                    </w:rPr>
                  </w:pPr>
                  <w:r>
                    <w:rPr>
                      <w:rFonts w:hint="eastAsia" w:ascii="Times New Roman" w:hAnsi="Times New Roman" w:eastAsia="宋体" w:cs="Times New Roman"/>
                      <w:kern w:val="2"/>
                      <w:sz w:val="21"/>
                      <w:szCs w:val="24"/>
                      <w:u w:val="none"/>
                      <w:lang w:val="en-US" w:eastAsia="zh-CN" w:bidi="ar-SA"/>
                    </w:rPr>
                    <w:t>《环境影响评价技术导则-大气环境》 HJ 2.2-2018 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0" w:type="dxa"/>
                  <w:vAlign w:val="center"/>
                </w:tcPr>
                <w:p>
                  <w:pPr>
                    <w:pStyle w:val="29"/>
                    <w:spacing w:line="360" w:lineRule="auto"/>
                    <w:rPr>
                      <w:rFonts w:hint="default"/>
                      <w:u w:val="none"/>
                      <w:lang w:val="en-US" w:eastAsia="zh-CN"/>
                    </w:rPr>
                  </w:pPr>
                  <w:r>
                    <w:rPr>
                      <w:rFonts w:hint="eastAsia"/>
                      <w:u w:val="none"/>
                      <w:lang w:val="en-US" w:eastAsia="zh-CN"/>
                    </w:rPr>
                    <w:t>NH</w:t>
                  </w:r>
                  <w:r>
                    <w:rPr>
                      <w:rFonts w:hint="eastAsia"/>
                      <w:u w:val="none"/>
                      <w:vertAlign w:val="subscript"/>
                      <w:lang w:val="en-US" w:eastAsia="zh-CN"/>
                    </w:rPr>
                    <w:t>3</w:t>
                  </w:r>
                </w:p>
              </w:tc>
              <w:tc>
                <w:tcPr>
                  <w:tcW w:w="1059" w:type="dxa"/>
                  <w:vMerge w:val="continue"/>
                  <w:vAlign w:val="center"/>
                </w:tcPr>
                <w:p>
                  <w:pPr>
                    <w:pStyle w:val="29"/>
                    <w:spacing w:line="360" w:lineRule="auto"/>
                    <w:rPr>
                      <w:rFonts w:hint="eastAsia"/>
                      <w:u w:val="none"/>
                      <w:lang w:val="en-US" w:eastAsia="zh-CN"/>
                    </w:rPr>
                  </w:pPr>
                </w:p>
              </w:tc>
              <w:tc>
                <w:tcPr>
                  <w:tcW w:w="941" w:type="dxa"/>
                  <w:vAlign w:val="center"/>
                </w:tcPr>
                <w:p>
                  <w:pPr>
                    <w:jc w:val="center"/>
                    <w:rPr>
                      <w:rFonts w:hint="eastAsia"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kern w:val="2"/>
                      <w:sz w:val="21"/>
                      <w:szCs w:val="24"/>
                      <w:u w:val="none"/>
                      <w:lang w:val="en-US" w:eastAsia="zh-CN" w:bidi="ar-SA"/>
                    </w:rPr>
                    <w:t>一小时</w:t>
                  </w:r>
                </w:p>
              </w:tc>
              <w:tc>
                <w:tcPr>
                  <w:tcW w:w="1840" w:type="dxa"/>
                  <w:vAlign w:val="center"/>
                </w:tcPr>
                <w:p>
                  <w:pPr>
                    <w:jc w:val="center"/>
                    <w:rPr>
                      <w:rFonts w:hint="default"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kern w:val="2"/>
                      <w:sz w:val="21"/>
                      <w:szCs w:val="24"/>
                      <w:u w:val="none"/>
                      <w:lang w:val="en-US" w:eastAsia="zh-CN" w:bidi="ar-SA"/>
                    </w:rPr>
                    <w:t>10.0</w:t>
                  </w:r>
                </w:p>
              </w:tc>
              <w:tc>
                <w:tcPr>
                  <w:tcW w:w="2538" w:type="dxa"/>
                  <w:vMerge w:val="continue"/>
                  <w:vAlign w:val="center"/>
                </w:tcPr>
                <w:p>
                  <w:pPr>
                    <w:pStyle w:val="29"/>
                    <w:spacing w:line="360" w:lineRule="auto"/>
                    <w:rPr>
                      <w:rFonts w:hint="eastAsia"/>
                      <w:u w:val="none"/>
                      <w:lang w:val="en-US" w:eastAsia="zh-CN"/>
                    </w:rPr>
                  </w:pPr>
                </w:p>
              </w:tc>
            </w:tr>
          </w:tbl>
          <w:p>
            <w:pPr>
              <w:pStyle w:val="7"/>
              <w:spacing w:before="190" w:line="360" w:lineRule="auto"/>
              <w:jc w:val="center"/>
              <w:rPr>
                <w:rFonts w:hint="default"/>
                <w:u w:val="none"/>
                <w:lang w:val="en-US" w:eastAsia="zh-CN"/>
              </w:rPr>
            </w:pPr>
            <w:r>
              <w:rPr>
                <w:rFonts w:hint="eastAsia"/>
                <w:u w:val="none"/>
                <w:lang w:val="en-US" w:eastAsia="zh-CN"/>
              </w:rPr>
              <w:t>表4-7 本项目污染源参数表（面源）</w:t>
            </w:r>
          </w:p>
          <w:tbl>
            <w:tblPr>
              <w:tblStyle w:val="22"/>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759"/>
              <w:gridCol w:w="1034"/>
              <w:gridCol w:w="861"/>
              <w:gridCol w:w="1214"/>
              <w:gridCol w:w="869"/>
              <w:gridCol w:w="121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46" w:type="dxa"/>
                  <w:vMerge w:val="restart"/>
                  <w:vAlign w:val="center"/>
                </w:tcPr>
                <w:p>
                  <w:pPr>
                    <w:pStyle w:val="29"/>
                    <w:spacing w:line="360" w:lineRule="auto"/>
                    <w:jc w:val="center"/>
                    <w:rPr>
                      <w:rFonts w:hint="eastAsia"/>
                      <w:u w:val="none"/>
                      <w:lang w:val="en-US" w:eastAsia="zh-CN"/>
                    </w:rPr>
                  </w:pPr>
                  <w:r>
                    <w:rPr>
                      <w:rFonts w:hint="eastAsia"/>
                      <w:u w:val="none"/>
                      <w:lang w:val="en-US" w:eastAsia="zh-CN"/>
                    </w:rPr>
                    <w:t>名称</w:t>
                  </w:r>
                </w:p>
              </w:tc>
              <w:tc>
                <w:tcPr>
                  <w:tcW w:w="873" w:type="dxa"/>
                  <w:vMerge w:val="restart"/>
                  <w:vAlign w:val="center"/>
                </w:tcPr>
                <w:p>
                  <w:pPr>
                    <w:pStyle w:val="29"/>
                    <w:spacing w:line="360" w:lineRule="auto"/>
                    <w:jc w:val="center"/>
                    <w:rPr>
                      <w:rFonts w:hint="eastAsia"/>
                      <w:u w:val="none"/>
                      <w:lang w:val="en-US" w:eastAsia="zh-CN"/>
                    </w:rPr>
                  </w:pPr>
                  <w:r>
                    <w:rPr>
                      <w:rFonts w:hint="eastAsia"/>
                      <w:u w:val="none"/>
                      <w:lang w:val="en-US" w:eastAsia="zh-CN"/>
                    </w:rPr>
                    <w:t>排放源</w:t>
                  </w:r>
                </w:p>
              </w:tc>
              <w:tc>
                <w:tcPr>
                  <w:tcW w:w="1151" w:type="dxa"/>
                  <w:vMerge w:val="restart"/>
                  <w:vAlign w:val="center"/>
                </w:tcPr>
                <w:p>
                  <w:pPr>
                    <w:pStyle w:val="29"/>
                    <w:spacing w:line="360" w:lineRule="auto"/>
                    <w:jc w:val="center"/>
                    <w:rPr>
                      <w:rFonts w:hint="default"/>
                      <w:u w:val="none"/>
                      <w:lang w:val="en-US" w:eastAsia="zh-CN"/>
                    </w:rPr>
                  </w:pPr>
                  <w:r>
                    <w:rPr>
                      <w:rFonts w:hint="eastAsia"/>
                      <w:u w:val="none"/>
                      <w:lang w:val="en-US" w:eastAsia="zh-CN"/>
                    </w:rPr>
                    <w:t>排放源参数</w:t>
                  </w:r>
                </w:p>
              </w:tc>
              <w:tc>
                <w:tcPr>
                  <w:tcW w:w="1009" w:type="dxa"/>
                  <w:vMerge w:val="restart"/>
                  <w:vAlign w:val="center"/>
                </w:tcPr>
                <w:p>
                  <w:pPr>
                    <w:pStyle w:val="29"/>
                    <w:spacing w:line="360" w:lineRule="auto"/>
                    <w:jc w:val="center"/>
                    <w:rPr>
                      <w:rFonts w:hint="default"/>
                      <w:u w:val="none"/>
                      <w:lang w:val="en-US" w:eastAsia="zh-CN"/>
                    </w:rPr>
                  </w:pPr>
                  <w:r>
                    <w:rPr>
                      <w:rFonts w:hint="eastAsia"/>
                      <w:u w:val="none"/>
                      <w:lang w:val="en-US" w:eastAsia="zh-CN"/>
                    </w:rPr>
                    <w:t>排放工况</w:t>
                  </w:r>
                </w:p>
              </w:tc>
              <w:tc>
                <w:tcPr>
                  <w:tcW w:w="1789" w:type="dxa"/>
                  <w:gridSpan w:val="2"/>
                  <w:vAlign w:val="center"/>
                </w:tcPr>
                <w:p>
                  <w:pPr>
                    <w:pStyle w:val="29"/>
                    <w:spacing w:line="360" w:lineRule="auto"/>
                    <w:jc w:val="center"/>
                    <w:rPr>
                      <w:rFonts w:hint="default"/>
                      <w:u w:val="none"/>
                      <w:lang w:val="en-US" w:eastAsia="zh-CN"/>
                    </w:rPr>
                  </w:pPr>
                  <w:r>
                    <w:rPr>
                      <w:rFonts w:hint="eastAsia"/>
                      <w:u w:val="none"/>
                      <w:lang w:val="en-US" w:eastAsia="zh-CN"/>
                    </w:rPr>
                    <w:t>评价因子源强（近期）</w:t>
                  </w:r>
                </w:p>
              </w:tc>
              <w:tc>
                <w:tcPr>
                  <w:tcW w:w="1789" w:type="dxa"/>
                  <w:gridSpan w:val="2"/>
                  <w:vAlign w:val="center"/>
                </w:tcPr>
                <w:p>
                  <w:pPr>
                    <w:pStyle w:val="29"/>
                    <w:spacing w:line="360" w:lineRule="auto"/>
                    <w:ind w:firstLine="0" w:firstLineChars="0"/>
                    <w:jc w:val="center"/>
                    <w:rPr>
                      <w:rFonts w:hint="eastAsia"/>
                      <w:u w:val="none"/>
                      <w:lang w:val="en-US" w:eastAsia="zh-CN"/>
                    </w:rPr>
                  </w:pPr>
                  <w:r>
                    <w:rPr>
                      <w:rFonts w:hint="eastAsia"/>
                      <w:u w:val="none"/>
                      <w:lang w:val="en-US" w:eastAsia="zh-CN"/>
                    </w:rPr>
                    <w:t>评价因子源强（远期）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46" w:type="dxa"/>
                  <w:vMerge w:val="continue"/>
                  <w:vAlign w:val="center"/>
                </w:tcPr>
                <w:p>
                  <w:pPr>
                    <w:pStyle w:val="29"/>
                    <w:spacing w:line="360" w:lineRule="auto"/>
                    <w:jc w:val="center"/>
                    <w:rPr>
                      <w:rFonts w:hint="eastAsia"/>
                      <w:u w:val="none"/>
                    </w:rPr>
                  </w:pPr>
                </w:p>
              </w:tc>
              <w:tc>
                <w:tcPr>
                  <w:tcW w:w="873" w:type="dxa"/>
                  <w:vMerge w:val="continue"/>
                  <w:vAlign w:val="center"/>
                </w:tcPr>
                <w:p>
                  <w:pPr>
                    <w:pStyle w:val="29"/>
                    <w:spacing w:line="360" w:lineRule="auto"/>
                    <w:jc w:val="center"/>
                    <w:rPr>
                      <w:rFonts w:hint="eastAsia"/>
                      <w:u w:val="none"/>
                    </w:rPr>
                  </w:pPr>
                </w:p>
              </w:tc>
              <w:tc>
                <w:tcPr>
                  <w:tcW w:w="1151" w:type="dxa"/>
                  <w:vMerge w:val="continue"/>
                  <w:vAlign w:val="center"/>
                </w:tcPr>
                <w:p>
                  <w:pPr>
                    <w:pStyle w:val="29"/>
                    <w:spacing w:line="360" w:lineRule="auto"/>
                    <w:jc w:val="center"/>
                    <w:rPr>
                      <w:rFonts w:hint="eastAsia"/>
                      <w:u w:val="none"/>
                    </w:rPr>
                  </w:pPr>
                </w:p>
              </w:tc>
              <w:tc>
                <w:tcPr>
                  <w:tcW w:w="1009" w:type="dxa"/>
                  <w:vMerge w:val="continue"/>
                  <w:vAlign w:val="center"/>
                </w:tcPr>
                <w:p>
                  <w:pPr>
                    <w:pStyle w:val="29"/>
                    <w:spacing w:line="360" w:lineRule="auto"/>
                    <w:jc w:val="center"/>
                    <w:rPr>
                      <w:rFonts w:hint="eastAsia"/>
                      <w:u w:val="none"/>
                    </w:rPr>
                  </w:pPr>
                </w:p>
              </w:tc>
              <w:tc>
                <w:tcPr>
                  <w:tcW w:w="894" w:type="dxa"/>
                  <w:vAlign w:val="center"/>
                </w:tcPr>
                <w:p>
                  <w:pPr>
                    <w:pStyle w:val="29"/>
                    <w:spacing w:line="360" w:lineRule="auto"/>
                    <w:jc w:val="center"/>
                    <w:rPr>
                      <w:rFonts w:hint="default"/>
                      <w:u w:val="none"/>
                      <w:lang w:val="en-US" w:eastAsia="zh-CN"/>
                    </w:rPr>
                  </w:pPr>
                  <w:r>
                    <w:rPr>
                      <w:rFonts w:hint="eastAsia"/>
                      <w:u w:val="none"/>
                      <w:lang w:val="en-US" w:eastAsia="zh-CN"/>
                    </w:rPr>
                    <w:t>H</w:t>
                  </w:r>
                  <w:r>
                    <w:rPr>
                      <w:rFonts w:hint="eastAsia"/>
                      <w:u w:val="none"/>
                      <w:vertAlign w:val="subscript"/>
                      <w:lang w:val="en-US" w:eastAsia="zh-CN"/>
                    </w:rPr>
                    <w:t>2</w:t>
                  </w:r>
                  <w:r>
                    <w:rPr>
                      <w:rFonts w:hint="eastAsia"/>
                      <w:u w:val="none"/>
                      <w:lang w:val="en-US" w:eastAsia="zh-CN"/>
                    </w:rPr>
                    <w:t>S</w:t>
                  </w:r>
                </w:p>
              </w:tc>
              <w:tc>
                <w:tcPr>
                  <w:tcW w:w="895" w:type="dxa"/>
                  <w:vAlign w:val="center"/>
                </w:tcPr>
                <w:p>
                  <w:pPr>
                    <w:pStyle w:val="29"/>
                    <w:spacing w:line="360" w:lineRule="auto"/>
                    <w:jc w:val="center"/>
                    <w:rPr>
                      <w:rFonts w:hint="eastAsia"/>
                      <w:u w:val="none"/>
                      <w:lang w:val="en-US" w:eastAsia="zh-CN"/>
                    </w:rPr>
                  </w:pPr>
                  <w:r>
                    <w:rPr>
                      <w:rFonts w:hint="eastAsia"/>
                      <w:u w:val="none"/>
                      <w:lang w:val="en-US" w:eastAsia="zh-CN"/>
                    </w:rPr>
                    <w:t>NH</w:t>
                  </w:r>
                  <w:r>
                    <w:rPr>
                      <w:rFonts w:hint="eastAsia"/>
                      <w:u w:val="none"/>
                      <w:vertAlign w:val="subscript"/>
                      <w:lang w:val="en-US" w:eastAsia="zh-CN"/>
                    </w:rPr>
                    <w:t>3</w:t>
                  </w:r>
                </w:p>
              </w:tc>
              <w:tc>
                <w:tcPr>
                  <w:tcW w:w="894" w:type="dxa"/>
                  <w:vAlign w:val="center"/>
                </w:tcPr>
                <w:p>
                  <w:pPr>
                    <w:pStyle w:val="29"/>
                    <w:spacing w:line="360" w:lineRule="auto"/>
                    <w:ind w:firstLine="0" w:firstLineChars="0"/>
                    <w:jc w:val="center"/>
                    <w:rPr>
                      <w:rFonts w:hint="eastAsia"/>
                      <w:u w:val="none"/>
                      <w:lang w:val="en-US" w:eastAsia="zh-CN"/>
                    </w:rPr>
                  </w:pPr>
                  <w:r>
                    <w:rPr>
                      <w:rFonts w:hint="eastAsia"/>
                      <w:u w:val="none"/>
                      <w:lang w:val="en-US" w:eastAsia="zh-CN"/>
                    </w:rPr>
                    <w:t>H</w:t>
                  </w:r>
                  <w:r>
                    <w:rPr>
                      <w:rFonts w:hint="eastAsia"/>
                      <w:u w:val="none"/>
                      <w:vertAlign w:val="subscript"/>
                      <w:lang w:val="en-US" w:eastAsia="zh-CN"/>
                    </w:rPr>
                    <w:t>2</w:t>
                  </w:r>
                  <w:r>
                    <w:rPr>
                      <w:rFonts w:hint="eastAsia"/>
                      <w:u w:val="none"/>
                      <w:lang w:val="en-US" w:eastAsia="zh-CN"/>
                    </w:rPr>
                    <w:t>S</w:t>
                  </w:r>
                </w:p>
              </w:tc>
              <w:tc>
                <w:tcPr>
                  <w:tcW w:w="895" w:type="dxa"/>
                  <w:vAlign w:val="center"/>
                </w:tcPr>
                <w:p>
                  <w:pPr>
                    <w:pStyle w:val="29"/>
                    <w:spacing w:line="360" w:lineRule="auto"/>
                    <w:ind w:firstLine="0" w:firstLineChars="0"/>
                    <w:jc w:val="center"/>
                    <w:rPr>
                      <w:rFonts w:hint="eastAsia"/>
                      <w:u w:val="none"/>
                      <w:lang w:val="en-US" w:eastAsia="zh-CN"/>
                    </w:rPr>
                  </w:pPr>
                  <w:r>
                    <w:rPr>
                      <w:rFonts w:hint="eastAsia"/>
                      <w:u w:val="none"/>
                      <w:lang w:val="en-US" w:eastAsia="zh-CN"/>
                    </w:rPr>
                    <w:t>NH</w:t>
                  </w:r>
                  <w:r>
                    <w:rPr>
                      <w:rFonts w:hint="eastAsia"/>
                      <w:u w:val="none"/>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46" w:type="dxa"/>
                  <w:vAlign w:val="center"/>
                </w:tcPr>
                <w:p>
                  <w:pPr>
                    <w:pStyle w:val="29"/>
                    <w:spacing w:line="360" w:lineRule="auto"/>
                    <w:jc w:val="center"/>
                    <w:rPr>
                      <w:rFonts w:hint="eastAsia"/>
                      <w:u w:val="none"/>
                      <w:lang w:val="en-US" w:eastAsia="zh-CN"/>
                    </w:rPr>
                  </w:pPr>
                  <w:r>
                    <w:rPr>
                      <w:rFonts w:hint="eastAsia"/>
                      <w:u w:val="none"/>
                      <w:lang w:val="en-US" w:eastAsia="zh-CN"/>
                    </w:rPr>
                    <w:t>单位</w:t>
                  </w:r>
                </w:p>
              </w:tc>
              <w:tc>
                <w:tcPr>
                  <w:tcW w:w="873" w:type="dxa"/>
                  <w:vMerge w:val="restart"/>
                  <w:vAlign w:val="center"/>
                </w:tcPr>
                <w:p>
                  <w:pPr>
                    <w:pStyle w:val="29"/>
                    <w:spacing w:line="360" w:lineRule="auto"/>
                    <w:jc w:val="center"/>
                    <w:rPr>
                      <w:rFonts w:hint="eastAsia"/>
                      <w:u w:val="none"/>
                      <w:lang w:val="en-US" w:eastAsia="zh-CN"/>
                    </w:rPr>
                  </w:pPr>
                  <w:r>
                    <w:rPr>
                      <w:rFonts w:hint="eastAsia"/>
                      <w:u w:val="none"/>
                      <w:lang w:val="en-US" w:eastAsia="zh-CN"/>
                    </w:rPr>
                    <w:t>厂区</w:t>
                  </w:r>
                </w:p>
              </w:tc>
              <w:tc>
                <w:tcPr>
                  <w:tcW w:w="1151" w:type="dxa"/>
                  <w:vAlign w:val="center"/>
                </w:tcPr>
                <w:p>
                  <w:pPr>
                    <w:pStyle w:val="29"/>
                    <w:spacing w:line="360" w:lineRule="auto"/>
                    <w:jc w:val="center"/>
                    <w:rPr>
                      <w:rFonts w:hint="eastAsia"/>
                      <w:u w:val="none"/>
                      <w:lang w:val="en-US" w:eastAsia="zh-CN"/>
                    </w:rPr>
                  </w:pPr>
                  <w:r>
                    <w:rPr>
                      <w:rFonts w:hint="eastAsia"/>
                      <w:u w:val="none"/>
                      <w:lang w:val="en-US" w:eastAsia="zh-CN"/>
                    </w:rPr>
                    <w:t>m</w:t>
                  </w:r>
                </w:p>
              </w:tc>
              <w:tc>
                <w:tcPr>
                  <w:tcW w:w="1009" w:type="dxa"/>
                  <w:vMerge w:val="restart"/>
                  <w:vAlign w:val="center"/>
                </w:tcPr>
                <w:p>
                  <w:pPr>
                    <w:pStyle w:val="29"/>
                    <w:spacing w:line="360" w:lineRule="auto"/>
                    <w:jc w:val="center"/>
                    <w:rPr>
                      <w:rFonts w:hint="eastAsia"/>
                      <w:u w:val="none"/>
                      <w:lang w:val="en-US" w:eastAsia="zh-CN"/>
                    </w:rPr>
                  </w:pPr>
                  <w:r>
                    <w:rPr>
                      <w:rFonts w:hint="eastAsia"/>
                      <w:u w:val="none"/>
                      <w:lang w:val="en-US" w:eastAsia="zh-CN"/>
                    </w:rPr>
                    <w:t>正常</w:t>
                  </w:r>
                </w:p>
              </w:tc>
              <w:tc>
                <w:tcPr>
                  <w:tcW w:w="894" w:type="dxa"/>
                  <w:vAlign w:val="center"/>
                </w:tcPr>
                <w:p>
                  <w:pPr>
                    <w:pStyle w:val="29"/>
                    <w:spacing w:line="360" w:lineRule="auto"/>
                    <w:jc w:val="center"/>
                    <w:rPr>
                      <w:rFonts w:hint="default"/>
                      <w:u w:val="none"/>
                      <w:lang w:val="en-US" w:eastAsia="zh-CN"/>
                    </w:rPr>
                  </w:pPr>
                  <w:r>
                    <w:rPr>
                      <w:rFonts w:hint="eastAsia"/>
                      <w:u w:val="none"/>
                      <w:lang w:val="en-US" w:eastAsia="zh-CN"/>
                    </w:rPr>
                    <w:t>kg/h</w:t>
                  </w:r>
                </w:p>
              </w:tc>
              <w:tc>
                <w:tcPr>
                  <w:tcW w:w="895" w:type="dxa"/>
                  <w:vAlign w:val="center"/>
                </w:tcPr>
                <w:p>
                  <w:pPr>
                    <w:pStyle w:val="29"/>
                    <w:spacing w:line="360" w:lineRule="auto"/>
                    <w:jc w:val="center"/>
                    <w:rPr>
                      <w:rFonts w:hint="eastAsia"/>
                      <w:u w:val="none"/>
                      <w:lang w:val="en-US" w:eastAsia="zh-CN"/>
                    </w:rPr>
                  </w:pPr>
                  <w:r>
                    <w:rPr>
                      <w:rFonts w:hint="eastAsia"/>
                      <w:u w:val="none"/>
                      <w:lang w:val="en-US" w:eastAsia="zh-CN"/>
                    </w:rPr>
                    <w:t>kg/h</w:t>
                  </w:r>
                </w:p>
              </w:tc>
              <w:tc>
                <w:tcPr>
                  <w:tcW w:w="894" w:type="dxa"/>
                  <w:vAlign w:val="center"/>
                </w:tcPr>
                <w:p>
                  <w:pPr>
                    <w:pStyle w:val="29"/>
                    <w:spacing w:line="360" w:lineRule="auto"/>
                    <w:ind w:firstLine="0" w:firstLineChars="0"/>
                    <w:jc w:val="center"/>
                    <w:rPr>
                      <w:rFonts w:hint="eastAsia" w:ascii="Times New Roman" w:hAnsi="Times New Roman" w:eastAsia="宋体" w:cs="Times New Roman"/>
                      <w:kern w:val="2"/>
                      <w:sz w:val="21"/>
                      <w:szCs w:val="24"/>
                      <w:u w:val="none"/>
                      <w:lang w:val="en-US" w:eastAsia="zh-CN" w:bidi="ar-SA"/>
                    </w:rPr>
                  </w:pPr>
                  <w:r>
                    <w:rPr>
                      <w:rFonts w:hint="eastAsia"/>
                      <w:u w:val="none"/>
                      <w:lang w:val="en-US" w:eastAsia="zh-CN"/>
                    </w:rPr>
                    <w:t>kg/h</w:t>
                  </w:r>
                </w:p>
              </w:tc>
              <w:tc>
                <w:tcPr>
                  <w:tcW w:w="895" w:type="dxa"/>
                  <w:vAlign w:val="center"/>
                </w:tcPr>
                <w:p>
                  <w:pPr>
                    <w:pStyle w:val="29"/>
                    <w:spacing w:line="360" w:lineRule="auto"/>
                    <w:ind w:firstLine="0" w:firstLineChars="0"/>
                    <w:jc w:val="center"/>
                    <w:rPr>
                      <w:rFonts w:hint="eastAsia" w:ascii="Times New Roman" w:hAnsi="Times New Roman" w:eastAsia="宋体" w:cs="Times New Roman"/>
                      <w:kern w:val="2"/>
                      <w:sz w:val="21"/>
                      <w:szCs w:val="24"/>
                      <w:u w:val="none"/>
                      <w:lang w:val="en-US" w:eastAsia="zh-CN" w:bidi="ar-SA"/>
                    </w:rPr>
                  </w:pPr>
                  <w:r>
                    <w:rPr>
                      <w:rFonts w:hint="eastAsia"/>
                      <w:u w:val="none"/>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46" w:type="dxa"/>
                  <w:vAlign w:val="center"/>
                </w:tcPr>
                <w:p>
                  <w:pPr>
                    <w:pStyle w:val="29"/>
                    <w:spacing w:line="360" w:lineRule="auto"/>
                    <w:jc w:val="center"/>
                    <w:rPr>
                      <w:rFonts w:hint="eastAsia"/>
                      <w:u w:val="none"/>
                      <w:lang w:val="en-US" w:eastAsia="zh-CN"/>
                    </w:rPr>
                  </w:pPr>
                  <w:r>
                    <w:rPr>
                      <w:rFonts w:hint="eastAsia"/>
                      <w:u w:val="none"/>
                      <w:lang w:val="en-US" w:eastAsia="zh-CN"/>
                    </w:rPr>
                    <w:t>数据</w:t>
                  </w:r>
                </w:p>
              </w:tc>
              <w:tc>
                <w:tcPr>
                  <w:tcW w:w="873" w:type="dxa"/>
                  <w:vMerge w:val="continue"/>
                  <w:vAlign w:val="center"/>
                </w:tcPr>
                <w:p>
                  <w:pPr>
                    <w:pStyle w:val="29"/>
                    <w:spacing w:line="360" w:lineRule="auto"/>
                    <w:jc w:val="center"/>
                    <w:rPr>
                      <w:rFonts w:hint="eastAsia"/>
                      <w:u w:val="none"/>
                    </w:rPr>
                  </w:pPr>
                </w:p>
              </w:tc>
              <w:tc>
                <w:tcPr>
                  <w:tcW w:w="1151" w:type="dxa"/>
                  <w:vAlign w:val="center"/>
                </w:tcPr>
                <w:p>
                  <w:pPr>
                    <w:pStyle w:val="29"/>
                    <w:spacing w:line="360" w:lineRule="auto"/>
                    <w:jc w:val="center"/>
                    <w:rPr>
                      <w:rFonts w:hint="default" w:eastAsia="宋体"/>
                      <w:u w:val="none"/>
                      <w:lang w:val="en-US" w:eastAsia="zh-CN"/>
                    </w:rPr>
                  </w:pPr>
                  <w:r>
                    <w:rPr>
                      <w:rFonts w:hint="eastAsia" w:eastAsia="宋体"/>
                      <w:u w:val="none"/>
                      <w:lang w:val="en-US" w:eastAsia="zh-CN"/>
                    </w:rPr>
                    <w:t>长：46.21</w:t>
                  </w:r>
                </w:p>
                <w:p>
                  <w:pPr>
                    <w:pStyle w:val="29"/>
                    <w:spacing w:line="360" w:lineRule="auto"/>
                    <w:jc w:val="center"/>
                    <w:rPr>
                      <w:rFonts w:hint="default"/>
                      <w:u w:val="none"/>
                      <w:lang w:val="en-US" w:eastAsia="zh-CN"/>
                    </w:rPr>
                  </w:pPr>
                  <w:r>
                    <w:rPr>
                      <w:rFonts w:hint="eastAsia" w:eastAsia="宋体"/>
                      <w:u w:val="none"/>
                      <w:lang w:val="en-US" w:eastAsia="zh-CN"/>
                    </w:rPr>
                    <w:t>宽：60.05</w:t>
                  </w:r>
                </w:p>
              </w:tc>
              <w:tc>
                <w:tcPr>
                  <w:tcW w:w="1009" w:type="dxa"/>
                  <w:vMerge w:val="continue"/>
                  <w:vAlign w:val="center"/>
                </w:tcPr>
                <w:p>
                  <w:pPr>
                    <w:pStyle w:val="29"/>
                    <w:spacing w:line="360" w:lineRule="auto"/>
                    <w:jc w:val="center"/>
                    <w:rPr>
                      <w:rFonts w:hint="eastAsia"/>
                      <w:u w:val="none"/>
                    </w:rPr>
                  </w:pPr>
                </w:p>
              </w:tc>
              <w:tc>
                <w:tcPr>
                  <w:tcW w:w="894" w:type="dxa"/>
                  <w:vAlign w:val="center"/>
                </w:tcPr>
                <w:p>
                  <w:pPr>
                    <w:pStyle w:val="29"/>
                    <w:spacing w:line="360" w:lineRule="auto"/>
                    <w:jc w:val="center"/>
                    <w:rPr>
                      <w:rFonts w:hint="default" w:eastAsia="宋体"/>
                      <w:u w:val="none"/>
                      <w:lang w:val="en-US" w:eastAsia="zh-CN"/>
                    </w:rPr>
                  </w:pPr>
                  <w:r>
                    <w:rPr>
                      <w:rFonts w:hint="eastAsia" w:eastAsia="宋体"/>
                      <w:u w:val="none"/>
                      <w:lang w:val="en-US" w:eastAsia="zh-CN"/>
                    </w:rPr>
                    <w:t>0.</w:t>
                  </w:r>
                  <w:r>
                    <w:rPr>
                      <w:rFonts w:hint="eastAsia"/>
                      <w:u w:val="none"/>
                      <w:lang w:val="en-US" w:eastAsia="zh-CN"/>
                    </w:rPr>
                    <w:t>00007032</w:t>
                  </w:r>
                </w:p>
              </w:tc>
              <w:tc>
                <w:tcPr>
                  <w:tcW w:w="895" w:type="dxa"/>
                  <w:vAlign w:val="center"/>
                </w:tcPr>
                <w:p>
                  <w:pPr>
                    <w:pStyle w:val="29"/>
                    <w:spacing w:line="360" w:lineRule="auto"/>
                    <w:jc w:val="center"/>
                    <w:rPr>
                      <w:rFonts w:hint="default"/>
                      <w:u w:val="none"/>
                      <w:lang w:val="en-US" w:eastAsia="zh-CN"/>
                    </w:rPr>
                  </w:pPr>
                  <w:r>
                    <w:rPr>
                      <w:rFonts w:hint="eastAsia"/>
                      <w:u w:val="none"/>
                      <w:lang w:val="en-US" w:eastAsia="zh-CN"/>
                    </w:rPr>
                    <w:t>0.0016</w:t>
                  </w:r>
                </w:p>
              </w:tc>
              <w:tc>
                <w:tcPr>
                  <w:tcW w:w="894" w:type="dxa"/>
                  <w:vAlign w:val="center"/>
                </w:tcPr>
                <w:p>
                  <w:pPr>
                    <w:pStyle w:val="29"/>
                    <w:spacing w:line="360" w:lineRule="auto"/>
                    <w:ind w:firstLine="0" w:firstLineChars="0"/>
                    <w:jc w:val="center"/>
                    <w:rPr>
                      <w:rFonts w:hint="default" w:ascii="Times New Roman" w:hAnsi="Times New Roman" w:eastAsia="宋体" w:cs="Times New Roman"/>
                      <w:kern w:val="2"/>
                      <w:sz w:val="21"/>
                      <w:szCs w:val="24"/>
                      <w:u w:val="none"/>
                      <w:lang w:val="en-US" w:eastAsia="zh-CN" w:bidi="ar-SA"/>
                    </w:rPr>
                  </w:pPr>
                  <w:r>
                    <w:rPr>
                      <w:rFonts w:hint="eastAsia" w:eastAsia="宋体" w:cs="Times New Roman"/>
                      <w:kern w:val="2"/>
                      <w:sz w:val="21"/>
                      <w:szCs w:val="24"/>
                      <w:u w:val="none"/>
                      <w:lang w:val="en-US" w:eastAsia="zh-CN" w:bidi="ar-SA"/>
                    </w:rPr>
                    <w:t>0.00007362</w:t>
                  </w:r>
                </w:p>
              </w:tc>
              <w:tc>
                <w:tcPr>
                  <w:tcW w:w="895" w:type="dxa"/>
                  <w:vAlign w:val="center"/>
                </w:tcPr>
                <w:p>
                  <w:pPr>
                    <w:pStyle w:val="29"/>
                    <w:spacing w:line="360" w:lineRule="auto"/>
                    <w:ind w:firstLine="0" w:firstLineChars="0"/>
                    <w:jc w:val="center"/>
                    <w:rPr>
                      <w:rFonts w:hint="default" w:ascii="Times New Roman" w:hAnsi="Times New Roman" w:eastAsia="宋体" w:cs="Times New Roman"/>
                      <w:kern w:val="2"/>
                      <w:sz w:val="21"/>
                      <w:szCs w:val="24"/>
                      <w:u w:val="none"/>
                      <w:lang w:val="en-US" w:eastAsia="zh-CN" w:bidi="ar-SA"/>
                    </w:rPr>
                  </w:pPr>
                  <w:r>
                    <w:rPr>
                      <w:rFonts w:hint="eastAsia" w:cs="Times New Roman"/>
                      <w:kern w:val="2"/>
                      <w:sz w:val="21"/>
                      <w:szCs w:val="24"/>
                      <w:u w:val="none"/>
                      <w:lang w:val="en-US" w:eastAsia="zh-CN" w:bidi="ar-SA"/>
                    </w:rPr>
                    <w:t>0.002</w:t>
                  </w:r>
                </w:p>
              </w:tc>
            </w:tr>
          </w:tbl>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本项目估算模型参数见表</w:t>
            </w:r>
            <w:r>
              <w:rPr>
                <w:rFonts w:hint="eastAsia" w:eastAsia="宋体" w:cs="Times New Roman"/>
                <w:sz w:val="24"/>
                <w:szCs w:val="22"/>
                <w:u w:val="none"/>
                <w:vertAlign w:val="baseline"/>
                <w:lang w:val="en-US" w:eastAsia="zh-CN"/>
              </w:rPr>
              <w:t>4</w:t>
            </w:r>
            <w:r>
              <w:rPr>
                <w:rFonts w:hint="eastAsia" w:ascii="Times New Roman" w:hAnsi="Times New Roman" w:eastAsia="宋体" w:cs="Times New Roman"/>
                <w:sz w:val="24"/>
                <w:szCs w:val="22"/>
                <w:u w:val="none"/>
                <w:vertAlign w:val="baseline"/>
                <w:lang w:val="en-US" w:eastAsia="zh-CN"/>
              </w:rPr>
              <w:t>-</w:t>
            </w:r>
            <w:r>
              <w:rPr>
                <w:rFonts w:hint="eastAsia" w:cs="Times New Roman"/>
                <w:sz w:val="24"/>
                <w:szCs w:val="22"/>
                <w:u w:val="none"/>
                <w:vertAlign w:val="baseline"/>
                <w:lang w:val="en-US" w:eastAsia="zh-CN"/>
              </w:rPr>
              <w:t>8</w:t>
            </w:r>
            <w:r>
              <w:rPr>
                <w:rFonts w:hint="eastAsia" w:ascii="Times New Roman" w:hAnsi="Times New Roman" w:eastAsia="宋体" w:cs="Times New Roman"/>
                <w:sz w:val="24"/>
                <w:szCs w:val="22"/>
                <w:u w:val="none"/>
                <w:vertAlign w:val="baseline"/>
                <w:lang w:val="en-US" w:eastAsia="zh-CN"/>
              </w:rPr>
              <w:t>。</w:t>
            </w:r>
          </w:p>
          <w:p>
            <w:pPr>
              <w:spacing w:line="480" w:lineRule="exact"/>
              <w:jc w:val="center"/>
              <w:rPr>
                <w:rFonts w:hint="eastAsia" w:ascii="Times New Roman" w:hAnsi="Times New Roman" w:eastAsia="宋体" w:cs="Times New Roman"/>
                <w:b/>
                <w:bCs/>
                <w:snapToGrid w:val="0"/>
                <w:kern w:val="0"/>
                <w:sz w:val="24"/>
                <w:szCs w:val="28"/>
                <w:u w:val="none"/>
                <w:lang w:val="en-US" w:eastAsia="zh-CN" w:bidi="ar-SA"/>
              </w:rPr>
            </w:pPr>
            <w:r>
              <w:rPr>
                <w:rFonts w:hint="eastAsia" w:ascii="Times New Roman" w:hAnsi="Times New Roman" w:eastAsia="宋体" w:cs="Times New Roman"/>
                <w:b/>
                <w:bCs/>
                <w:snapToGrid w:val="0"/>
                <w:kern w:val="0"/>
                <w:sz w:val="24"/>
                <w:szCs w:val="28"/>
                <w:u w:val="none"/>
                <w:lang w:val="en-US" w:eastAsia="zh-CN" w:bidi="ar-SA"/>
              </w:rPr>
              <w:t>表4-</w:t>
            </w:r>
            <w:r>
              <w:rPr>
                <w:rFonts w:hint="eastAsia" w:cs="Times New Roman"/>
                <w:b/>
                <w:bCs/>
                <w:snapToGrid w:val="0"/>
                <w:kern w:val="0"/>
                <w:sz w:val="24"/>
                <w:szCs w:val="28"/>
                <w:u w:val="none"/>
                <w:lang w:val="en-US" w:eastAsia="zh-CN" w:bidi="ar-SA"/>
              </w:rPr>
              <w:t>8</w:t>
            </w:r>
            <w:r>
              <w:rPr>
                <w:rFonts w:hint="eastAsia" w:ascii="Times New Roman" w:hAnsi="Times New Roman" w:eastAsia="宋体" w:cs="Times New Roman"/>
                <w:b/>
                <w:bCs/>
                <w:snapToGrid w:val="0"/>
                <w:kern w:val="0"/>
                <w:sz w:val="24"/>
                <w:szCs w:val="28"/>
                <w:u w:val="none"/>
                <w:lang w:val="en-US" w:eastAsia="zh-CN" w:bidi="ar-SA"/>
              </w:rPr>
              <w:t xml:space="preserve"> 估算模型参数表</w:t>
            </w:r>
          </w:p>
          <w:tbl>
            <w:tblPr>
              <w:tblStyle w:val="21"/>
              <w:tblW w:w="727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8"/>
              <w:gridCol w:w="1381"/>
              <w:gridCol w:w="1378"/>
              <w:gridCol w:w="2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363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参数</w:t>
                  </w:r>
                </w:p>
              </w:tc>
              <w:tc>
                <w:tcPr>
                  <w:tcW w:w="3640"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restart"/>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城市/农村选项</w:t>
                  </w: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城市/农村</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农村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continue"/>
                  <w:vAlign w:val="center"/>
                </w:tcPr>
                <w:p>
                  <w:pPr>
                    <w:pStyle w:val="29"/>
                    <w:adjustRightInd w:val="0"/>
                    <w:snapToGrid w:val="0"/>
                    <w:jc w:val="center"/>
                    <w:rPr>
                      <w:rFonts w:hint="eastAsia" w:eastAsia="宋体"/>
                      <w:szCs w:val="22"/>
                      <w:u w:val="none"/>
                      <w:lang w:val="en-US" w:eastAsia="zh-CN"/>
                    </w:rPr>
                  </w:pP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人口数(城市人口数)</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363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最高环境温度</w:t>
                  </w:r>
                </w:p>
              </w:tc>
              <w:tc>
                <w:tcPr>
                  <w:tcW w:w="3640"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363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最低环境温度</w:t>
                  </w:r>
                </w:p>
              </w:tc>
              <w:tc>
                <w:tcPr>
                  <w:tcW w:w="3640"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363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土地利用类型</w:t>
                  </w:r>
                </w:p>
              </w:tc>
              <w:tc>
                <w:tcPr>
                  <w:tcW w:w="3640"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阔叶林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363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区域湿度条件</w:t>
                  </w:r>
                </w:p>
              </w:tc>
              <w:tc>
                <w:tcPr>
                  <w:tcW w:w="3640"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潮湿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restart"/>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是否考虑地形</w:t>
                  </w: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考虑地形</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continue"/>
                  <w:vAlign w:val="center"/>
                </w:tcPr>
                <w:p>
                  <w:pPr>
                    <w:pStyle w:val="29"/>
                    <w:adjustRightInd w:val="0"/>
                    <w:snapToGrid w:val="0"/>
                    <w:jc w:val="center"/>
                    <w:rPr>
                      <w:rFonts w:hint="eastAsia" w:eastAsia="宋体"/>
                      <w:szCs w:val="22"/>
                      <w:u w:val="none"/>
                      <w:lang w:val="en-US" w:eastAsia="zh-CN"/>
                    </w:rPr>
                  </w:pP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地形数据分辨率(m)</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restart"/>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是否考虑岸线熏烟</w:t>
                  </w: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考虑岸线熏烟</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jc w:val="center"/>
              </w:trPr>
              <w:tc>
                <w:tcPr>
                  <w:tcW w:w="2258" w:type="dxa"/>
                  <w:vMerge w:val="continue"/>
                  <w:vAlign w:val="center"/>
                </w:tcPr>
                <w:p>
                  <w:pPr>
                    <w:pStyle w:val="29"/>
                    <w:adjustRightInd w:val="0"/>
                    <w:snapToGrid w:val="0"/>
                    <w:jc w:val="center"/>
                    <w:rPr>
                      <w:rFonts w:hint="eastAsia" w:eastAsia="宋体"/>
                      <w:szCs w:val="22"/>
                      <w:u w:val="none"/>
                      <w:lang w:val="en-US" w:eastAsia="zh-CN"/>
                    </w:rPr>
                  </w:pP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岸线距离/m</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8" w:hRule="atLeast"/>
                <w:jc w:val="center"/>
              </w:trPr>
              <w:tc>
                <w:tcPr>
                  <w:tcW w:w="2258" w:type="dxa"/>
                  <w:vMerge w:val="continue"/>
                  <w:vAlign w:val="center"/>
                </w:tcPr>
                <w:p>
                  <w:pPr>
                    <w:pStyle w:val="29"/>
                    <w:adjustRightInd w:val="0"/>
                    <w:snapToGrid w:val="0"/>
                    <w:jc w:val="center"/>
                    <w:rPr>
                      <w:rFonts w:hint="eastAsia" w:eastAsia="宋体"/>
                      <w:szCs w:val="22"/>
                      <w:u w:val="none"/>
                      <w:lang w:val="en-US" w:eastAsia="zh-CN"/>
                    </w:rPr>
                  </w:pPr>
                </w:p>
              </w:tc>
              <w:tc>
                <w:tcPr>
                  <w:tcW w:w="2759" w:type="dxa"/>
                  <w:gridSpan w:val="2"/>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岸线方向/°</w:t>
                  </w:r>
                </w:p>
              </w:tc>
              <w:tc>
                <w:tcPr>
                  <w:tcW w:w="2262" w:type="dxa"/>
                  <w:vAlign w:val="center"/>
                </w:tcPr>
                <w:p>
                  <w:pPr>
                    <w:pStyle w:val="29"/>
                    <w:adjustRightInd w:val="0"/>
                    <w:snapToGrid w:val="0"/>
                    <w:jc w:val="center"/>
                    <w:rPr>
                      <w:rFonts w:hint="eastAsia" w:eastAsia="宋体"/>
                      <w:szCs w:val="22"/>
                      <w:u w:val="none"/>
                      <w:lang w:val="en-US" w:eastAsia="zh-CN"/>
                    </w:rPr>
                  </w:pPr>
                  <w:r>
                    <w:rPr>
                      <w:rFonts w:hint="eastAsia" w:eastAsia="宋体"/>
                      <w:szCs w:val="22"/>
                      <w:u w:val="none"/>
                      <w:lang w:val="en-US" w:eastAsia="zh-CN"/>
                    </w:rPr>
                    <w:t>/</w:t>
                  </w:r>
                </w:p>
              </w:tc>
            </w:tr>
          </w:tbl>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本次采用估算模型AERCREEN估算计算评价等级，各主要污染源排放的污染物（NMHC）估算结果见表</w:t>
            </w:r>
            <w:r>
              <w:rPr>
                <w:rFonts w:hint="eastAsia" w:eastAsia="宋体" w:cs="Times New Roman"/>
                <w:sz w:val="24"/>
                <w:szCs w:val="22"/>
                <w:u w:val="none"/>
                <w:vertAlign w:val="baseline"/>
                <w:lang w:val="en-US" w:eastAsia="zh-CN"/>
              </w:rPr>
              <w:t>4</w:t>
            </w:r>
            <w:r>
              <w:rPr>
                <w:rFonts w:hint="eastAsia" w:ascii="Times New Roman" w:hAnsi="Times New Roman" w:eastAsia="宋体" w:cs="Times New Roman"/>
                <w:sz w:val="24"/>
                <w:szCs w:val="22"/>
                <w:u w:val="none"/>
                <w:vertAlign w:val="baseline"/>
                <w:lang w:val="en-US" w:eastAsia="zh-CN"/>
              </w:rPr>
              <w:t>-</w:t>
            </w:r>
            <w:r>
              <w:rPr>
                <w:rFonts w:hint="eastAsia" w:cs="Times New Roman"/>
                <w:sz w:val="24"/>
                <w:szCs w:val="22"/>
                <w:u w:val="none"/>
                <w:vertAlign w:val="baseline"/>
                <w:lang w:val="en-US" w:eastAsia="zh-CN"/>
              </w:rPr>
              <w:t>9、表4-10</w:t>
            </w:r>
            <w:r>
              <w:rPr>
                <w:rFonts w:hint="eastAsia" w:ascii="Times New Roman" w:hAnsi="Times New Roman" w:eastAsia="宋体" w:cs="Times New Roman"/>
                <w:sz w:val="24"/>
                <w:szCs w:val="22"/>
                <w:u w:val="none"/>
                <w:vertAlign w:val="baseline"/>
                <w:lang w:val="en-US" w:eastAsia="zh-CN"/>
              </w:rPr>
              <w:t>。</w:t>
            </w:r>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2）预测结果</w:t>
            </w:r>
          </w:p>
          <w:p>
            <w:pPr>
              <w:pStyle w:val="7"/>
              <w:spacing w:before="190"/>
              <w:rPr>
                <w:rFonts w:hint="eastAsia" w:eastAsia="宋体"/>
                <w:u w:val="none"/>
                <w:lang w:eastAsia="zh-CN"/>
              </w:rPr>
            </w:pPr>
            <w:r>
              <w:rPr>
                <w:rFonts w:hint="eastAsia"/>
                <w:u w:val="none"/>
              </w:rPr>
              <w:t>表</w:t>
            </w:r>
            <w:r>
              <w:rPr>
                <w:rFonts w:hint="eastAsia"/>
                <w:u w:val="none"/>
                <w:lang w:val="en-US" w:eastAsia="zh-CN"/>
              </w:rPr>
              <w:t>4-9</w:t>
            </w:r>
            <w:r>
              <w:rPr>
                <w:u w:val="none"/>
              </w:rPr>
              <w:t xml:space="preserve"> </w:t>
            </w:r>
            <w:r>
              <w:rPr>
                <w:rFonts w:hint="eastAsia"/>
                <w:u w:val="none"/>
              </w:rPr>
              <w:t>本项目</w:t>
            </w:r>
            <w:r>
              <w:rPr>
                <w:rFonts w:hint="eastAsia"/>
                <w:u w:val="none"/>
                <w:lang w:val="en-US" w:eastAsia="zh-CN"/>
              </w:rPr>
              <w:t>无</w:t>
            </w:r>
            <w:r>
              <w:rPr>
                <w:rFonts w:hint="eastAsia"/>
                <w:u w:val="none"/>
              </w:rPr>
              <w:t>组织废气污染源下风向预测小时浓度一览表</w:t>
            </w:r>
            <w:r>
              <w:rPr>
                <w:rFonts w:hint="eastAsia"/>
                <w:u w:val="none"/>
                <w:lang w:eastAsia="zh-CN"/>
              </w:rPr>
              <w:t>（</w:t>
            </w:r>
            <w:r>
              <w:rPr>
                <w:rFonts w:hint="eastAsia"/>
                <w:u w:val="none"/>
                <w:lang w:val="en-US" w:eastAsia="zh-CN"/>
              </w:rPr>
              <w:t>近期</w:t>
            </w:r>
            <w:r>
              <w:rPr>
                <w:rFonts w:hint="eastAsia"/>
                <w:u w:val="none"/>
                <w:lang w:eastAsia="zh-CN"/>
              </w:rPr>
              <w:t>）</w:t>
            </w:r>
          </w:p>
          <w:tbl>
            <w:tblPr>
              <w:tblStyle w:val="22"/>
              <w:tblW w:w="4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441"/>
              <w:gridCol w:w="1441"/>
              <w:gridCol w:w="161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Merge w:val="restar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距源中心下风向距离（m）</w:t>
                  </w:r>
                </w:p>
              </w:tc>
              <w:tc>
                <w:tcPr>
                  <w:tcW w:w="1890" w:type="pct"/>
                  <w:gridSpan w:val="2"/>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H</w:t>
                  </w:r>
                  <w:r>
                    <w:rPr>
                      <w:rFonts w:hint="eastAsia" w:eastAsia="宋体" w:cs="Times New Roman"/>
                      <w:kern w:val="2"/>
                      <w:sz w:val="21"/>
                      <w:szCs w:val="22"/>
                      <w:u w:val="none"/>
                      <w:vertAlign w:val="subscript"/>
                      <w:lang w:val="en-US" w:eastAsia="zh-CN" w:bidi="ar-SA"/>
                    </w:rPr>
                    <w:t>2</w:t>
                  </w:r>
                  <w:r>
                    <w:rPr>
                      <w:rFonts w:hint="eastAsia" w:eastAsia="宋体" w:cs="Times New Roman"/>
                      <w:kern w:val="2"/>
                      <w:sz w:val="21"/>
                      <w:szCs w:val="22"/>
                      <w:u w:val="none"/>
                      <w:lang w:val="en-US" w:eastAsia="zh-CN" w:bidi="ar-SA"/>
                    </w:rPr>
                    <w:t>S</w:t>
                  </w:r>
                </w:p>
              </w:tc>
              <w:tc>
                <w:tcPr>
                  <w:tcW w:w="2113" w:type="pct"/>
                  <w:gridSpan w:val="2"/>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NH</w:t>
                  </w:r>
                  <w:r>
                    <w:rPr>
                      <w:rFonts w:hint="eastAsia" w:eastAsia="宋体" w:cs="Times New Roman"/>
                      <w:kern w:val="2"/>
                      <w:sz w:val="21"/>
                      <w:szCs w:val="22"/>
                      <w:u w:val="none"/>
                      <w:vertAlign w:val="sub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6" w:type="pct"/>
                  <w:vMerge w:val="continue"/>
                </w:tcPr>
                <w:p>
                  <w:pPr>
                    <w:pStyle w:val="29"/>
                    <w:rPr>
                      <w:rFonts w:hint="eastAsia" w:ascii="Times New Roman" w:hAnsi="Times New Roman" w:eastAsia="宋体" w:cs="Times New Roman"/>
                      <w:kern w:val="2"/>
                      <w:sz w:val="21"/>
                      <w:szCs w:val="22"/>
                      <w:u w:val="none"/>
                      <w:lang w:val="en-US" w:eastAsia="zh-CN" w:bidi="ar-SA"/>
                    </w:rPr>
                  </w:pPr>
                </w:p>
              </w:tc>
              <w:tc>
                <w:tcPr>
                  <w:tcW w:w="945"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下风向预测浓度（µg/m</w:t>
                  </w:r>
                  <w:r>
                    <w:rPr>
                      <w:rFonts w:hint="eastAsia" w:ascii="Times New Roman" w:hAnsi="Times New Roman" w:eastAsia="宋体" w:cs="Times New Roman"/>
                      <w:kern w:val="2"/>
                      <w:sz w:val="21"/>
                      <w:szCs w:val="22"/>
                      <w:u w:val="none"/>
                      <w:vertAlign w:val="superscript"/>
                      <w:lang w:val="en-US" w:eastAsia="zh-CN" w:bidi="ar-SA"/>
                    </w:rPr>
                    <w:t>3</w:t>
                  </w:r>
                  <w:r>
                    <w:rPr>
                      <w:rFonts w:hint="eastAsia" w:ascii="Times New Roman" w:hAnsi="Times New Roman" w:eastAsia="宋体" w:cs="Times New Roman"/>
                      <w:kern w:val="2"/>
                      <w:sz w:val="21"/>
                      <w:szCs w:val="22"/>
                      <w:u w:val="none"/>
                      <w:lang w:val="en-US" w:eastAsia="zh-CN" w:bidi="ar-SA"/>
                    </w:rPr>
                    <w:t>）</w:t>
                  </w:r>
                </w:p>
              </w:tc>
              <w:tc>
                <w:tcPr>
                  <w:tcW w:w="945"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浓度占标率（%）</w:t>
                  </w:r>
                </w:p>
              </w:tc>
              <w:tc>
                <w:tcPr>
                  <w:tcW w:w="1056"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下风向预测浓度（µg/m</w:t>
                  </w:r>
                  <w:r>
                    <w:rPr>
                      <w:rFonts w:hint="eastAsia" w:ascii="Times New Roman" w:hAnsi="Times New Roman" w:eastAsia="宋体" w:cs="Times New Roman"/>
                      <w:kern w:val="2"/>
                      <w:sz w:val="21"/>
                      <w:szCs w:val="22"/>
                      <w:u w:val="none"/>
                      <w:vertAlign w:val="superscript"/>
                      <w:lang w:val="en-US" w:eastAsia="zh-CN" w:bidi="ar-SA"/>
                    </w:rPr>
                    <w:t>3</w:t>
                  </w:r>
                  <w:r>
                    <w:rPr>
                      <w:rFonts w:hint="eastAsia" w:ascii="Times New Roman" w:hAnsi="Times New Roman" w:eastAsia="宋体" w:cs="Times New Roman"/>
                      <w:kern w:val="2"/>
                      <w:sz w:val="21"/>
                      <w:szCs w:val="22"/>
                      <w:u w:val="none"/>
                      <w:lang w:val="en-US" w:eastAsia="zh-CN" w:bidi="ar-SA"/>
                    </w:rPr>
                    <w:t>）</w:t>
                  </w:r>
                </w:p>
              </w:tc>
              <w:tc>
                <w:tcPr>
                  <w:tcW w:w="1057"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0.1240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1.2405</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2.8658</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1.4329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25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0.2190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2.1903</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5.0600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48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0.2672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2.6723</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6.1735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0.2666</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2.6656</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6.1580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0.2411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2.4107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5.5691</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0.2062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2.0620</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4.7636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r>
                    <w:rPr>
                      <w:rFonts w:hint="eastAsia" w:eastAsia="宋体" w:cs="Times New Roman"/>
                      <w:kern w:val="2"/>
                      <w:sz w:val="21"/>
                      <w:szCs w:val="22"/>
                      <w:u w:val="none"/>
                      <w:lang w:val="en-US" w:eastAsia="zh-CN" w:bidi="ar-SA"/>
                    </w:rPr>
                    <w:t>25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0.1740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1.7397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4.0190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0.1477</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1.4772</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3.4126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1.7063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0.1104</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1.1037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2.5497</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0.0697</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0.6967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1.6096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0.8048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0.0372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0.3715</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0.8583</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0.0294</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0.2942</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0.6795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0.0241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0.2411</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0.5571</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800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0.0203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0.2025</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0.4679</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900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0.0174</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0.1736</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0.4010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1000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0.0151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0.1511</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0.3490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1100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0.0133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0.1332</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0.3077</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0.0119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0.1187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0.2743</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1300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0.0107</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0.1074</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0.2482</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1400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0.0097</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0.0973</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0.2247</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0.0089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0.0887</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0.2048</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1600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0.0081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0.0813</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0.1878</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1700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0.0075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0.0750</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0.1732</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1800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0.0069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0.0694</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0.1603</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1900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0.0065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0.0645</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0.1491</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0.0060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0.0602</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0.1392</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下风向最大浓度及占标率</w:t>
                  </w:r>
                </w:p>
              </w:tc>
              <w:tc>
                <w:tcPr>
                  <w:tcW w:w="945"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0.2672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2.6723</w:t>
                  </w:r>
                </w:p>
              </w:tc>
              <w:tc>
                <w:tcPr>
                  <w:tcW w:w="105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6.1735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6" w:type="pct"/>
                  <w:vAlign w:val="bottom"/>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下风向最大浓度出现距离（m）</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D10%最远距离</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105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r>
          </w:tbl>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p>
          <w:p>
            <w:pPr>
              <w:pStyle w:val="7"/>
              <w:spacing w:before="190"/>
              <w:rPr>
                <w:rFonts w:hint="eastAsia" w:eastAsia="宋体"/>
                <w:u w:val="none"/>
                <w:lang w:eastAsia="zh-CN"/>
              </w:rPr>
            </w:pPr>
            <w:r>
              <w:rPr>
                <w:rFonts w:hint="eastAsia"/>
                <w:u w:val="none"/>
              </w:rPr>
              <w:t>表</w:t>
            </w:r>
            <w:r>
              <w:rPr>
                <w:rFonts w:hint="eastAsia"/>
                <w:u w:val="none"/>
                <w:lang w:val="en-US" w:eastAsia="zh-CN"/>
              </w:rPr>
              <w:t>4-10</w:t>
            </w:r>
            <w:r>
              <w:rPr>
                <w:u w:val="none"/>
              </w:rPr>
              <w:t xml:space="preserve"> </w:t>
            </w:r>
            <w:r>
              <w:rPr>
                <w:rFonts w:hint="eastAsia"/>
                <w:u w:val="none"/>
              </w:rPr>
              <w:t>本项目</w:t>
            </w:r>
            <w:r>
              <w:rPr>
                <w:rFonts w:hint="eastAsia"/>
                <w:u w:val="none"/>
                <w:lang w:val="en-US" w:eastAsia="zh-CN"/>
              </w:rPr>
              <w:t>无</w:t>
            </w:r>
            <w:r>
              <w:rPr>
                <w:rFonts w:hint="eastAsia"/>
                <w:u w:val="none"/>
              </w:rPr>
              <w:t>组织废气污染源下风向预测小时浓度一览表</w:t>
            </w:r>
            <w:r>
              <w:rPr>
                <w:rFonts w:hint="eastAsia"/>
                <w:u w:val="none"/>
                <w:lang w:eastAsia="zh-CN"/>
              </w:rPr>
              <w:t>（</w:t>
            </w:r>
            <w:r>
              <w:rPr>
                <w:rFonts w:hint="eastAsia"/>
                <w:u w:val="none"/>
                <w:lang w:val="en-US" w:eastAsia="zh-CN"/>
              </w:rPr>
              <w:t>远期</w:t>
            </w:r>
            <w:r>
              <w:rPr>
                <w:rFonts w:hint="eastAsia"/>
                <w:u w:val="none"/>
                <w:lang w:eastAsia="zh-CN"/>
              </w:rPr>
              <w:t>）</w:t>
            </w:r>
          </w:p>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p>
          <w:tbl>
            <w:tblPr>
              <w:tblStyle w:val="22"/>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441"/>
              <w:gridCol w:w="1441"/>
              <w:gridCol w:w="1608"/>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Merge w:val="restar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距源中心下风向距离（m）</w:t>
                  </w:r>
                </w:p>
              </w:tc>
              <w:tc>
                <w:tcPr>
                  <w:tcW w:w="1890" w:type="pct"/>
                  <w:gridSpan w:val="2"/>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H</w:t>
                  </w:r>
                  <w:r>
                    <w:rPr>
                      <w:rFonts w:hint="eastAsia" w:eastAsia="宋体" w:cs="Times New Roman"/>
                      <w:kern w:val="2"/>
                      <w:sz w:val="21"/>
                      <w:szCs w:val="22"/>
                      <w:u w:val="none"/>
                      <w:vertAlign w:val="subscript"/>
                      <w:lang w:val="en-US" w:eastAsia="zh-CN" w:bidi="ar-SA"/>
                    </w:rPr>
                    <w:t>2</w:t>
                  </w:r>
                  <w:r>
                    <w:rPr>
                      <w:rFonts w:hint="eastAsia" w:eastAsia="宋体" w:cs="Times New Roman"/>
                      <w:kern w:val="2"/>
                      <w:sz w:val="21"/>
                      <w:szCs w:val="22"/>
                      <w:u w:val="none"/>
                      <w:lang w:val="en-US" w:eastAsia="zh-CN" w:bidi="ar-SA"/>
                    </w:rPr>
                    <w:t>S</w:t>
                  </w:r>
                </w:p>
              </w:tc>
              <w:tc>
                <w:tcPr>
                  <w:tcW w:w="2113" w:type="pct"/>
                  <w:gridSpan w:val="2"/>
                </w:tcPr>
                <w:p>
                  <w:pPr>
                    <w:pStyle w:val="29"/>
                    <w:rPr>
                      <w:rFonts w:hint="default" w:ascii="Times New Roman" w:hAnsi="Times New Roman" w:eastAsia="宋体" w:cs="Times New Roman"/>
                      <w:kern w:val="2"/>
                      <w:sz w:val="21"/>
                      <w:szCs w:val="22"/>
                      <w:u w:val="none"/>
                      <w:lang w:val="en-US" w:eastAsia="zh-CN" w:bidi="ar-SA"/>
                    </w:rPr>
                  </w:pPr>
                  <w:r>
                    <w:rPr>
                      <w:rFonts w:hint="eastAsia" w:eastAsia="宋体" w:cs="Times New Roman"/>
                      <w:kern w:val="2"/>
                      <w:sz w:val="21"/>
                      <w:szCs w:val="22"/>
                      <w:u w:val="none"/>
                      <w:lang w:val="en-US" w:eastAsia="zh-CN" w:bidi="ar-SA"/>
                    </w:rPr>
                    <w:t>NH</w:t>
                  </w:r>
                  <w:r>
                    <w:rPr>
                      <w:rFonts w:hint="eastAsia" w:eastAsia="宋体" w:cs="Times New Roman"/>
                      <w:kern w:val="2"/>
                      <w:sz w:val="21"/>
                      <w:szCs w:val="22"/>
                      <w:u w:val="none"/>
                      <w:vertAlign w:val="sub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6" w:type="pct"/>
                  <w:vMerge w:val="continue"/>
                </w:tcPr>
                <w:p>
                  <w:pPr>
                    <w:pStyle w:val="29"/>
                    <w:rPr>
                      <w:rFonts w:hint="eastAsia" w:ascii="Times New Roman" w:hAnsi="Times New Roman" w:eastAsia="宋体" w:cs="Times New Roman"/>
                      <w:kern w:val="2"/>
                      <w:sz w:val="21"/>
                      <w:szCs w:val="22"/>
                      <w:u w:val="none"/>
                      <w:lang w:val="en-US" w:eastAsia="zh-CN" w:bidi="ar-SA"/>
                    </w:rPr>
                  </w:pPr>
                </w:p>
              </w:tc>
              <w:tc>
                <w:tcPr>
                  <w:tcW w:w="945"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下风向预测浓度（µg/m</w:t>
                  </w:r>
                  <w:r>
                    <w:rPr>
                      <w:rFonts w:hint="eastAsia" w:ascii="Times New Roman" w:hAnsi="Times New Roman" w:eastAsia="宋体" w:cs="Times New Roman"/>
                      <w:kern w:val="2"/>
                      <w:sz w:val="21"/>
                      <w:szCs w:val="22"/>
                      <w:u w:val="none"/>
                      <w:vertAlign w:val="superscript"/>
                      <w:lang w:val="en-US" w:eastAsia="zh-CN" w:bidi="ar-SA"/>
                    </w:rPr>
                    <w:t>3</w:t>
                  </w:r>
                  <w:r>
                    <w:rPr>
                      <w:rFonts w:hint="eastAsia" w:ascii="Times New Roman" w:hAnsi="Times New Roman" w:eastAsia="宋体" w:cs="Times New Roman"/>
                      <w:kern w:val="2"/>
                      <w:sz w:val="21"/>
                      <w:szCs w:val="22"/>
                      <w:u w:val="none"/>
                      <w:lang w:val="en-US" w:eastAsia="zh-CN" w:bidi="ar-SA"/>
                    </w:rPr>
                    <w:t>）</w:t>
                  </w:r>
                </w:p>
              </w:tc>
              <w:tc>
                <w:tcPr>
                  <w:tcW w:w="945"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浓度占标率（%）</w:t>
                  </w:r>
                </w:p>
              </w:tc>
              <w:tc>
                <w:tcPr>
                  <w:tcW w:w="1055"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下风向预测浓度（µg/m</w:t>
                  </w:r>
                  <w:r>
                    <w:rPr>
                      <w:rFonts w:hint="eastAsia" w:ascii="Times New Roman" w:hAnsi="Times New Roman" w:eastAsia="宋体" w:cs="Times New Roman"/>
                      <w:kern w:val="2"/>
                      <w:sz w:val="21"/>
                      <w:szCs w:val="22"/>
                      <w:u w:val="none"/>
                      <w:vertAlign w:val="superscript"/>
                      <w:lang w:val="en-US" w:eastAsia="zh-CN" w:bidi="ar-SA"/>
                    </w:rPr>
                    <w:t>3</w:t>
                  </w:r>
                  <w:r>
                    <w:rPr>
                      <w:rFonts w:hint="eastAsia" w:ascii="Times New Roman" w:hAnsi="Times New Roman" w:eastAsia="宋体" w:cs="Times New Roman"/>
                      <w:kern w:val="2"/>
                      <w:sz w:val="21"/>
                      <w:szCs w:val="22"/>
                      <w:u w:val="none"/>
                      <w:lang w:val="en-US" w:eastAsia="zh-CN" w:bidi="ar-SA"/>
                    </w:rPr>
                    <w:t>）</w:t>
                  </w:r>
                </w:p>
              </w:tc>
              <w:tc>
                <w:tcPr>
                  <w:tcW w:w="1057" w:type="pct"/>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0.1298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1.2985</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3.5276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0.2293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2.2927</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6.2285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0.2797</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2.7971</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7.5988</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3.7994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0.2790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2.7902</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7.5800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0.2523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2.5233</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6.8549</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0.2158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2.1584</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5.8636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0.1821</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1.8210</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4.9470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0.1546</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1.5462</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4.2005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0.1155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1.1553</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3.1385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0.0729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0.7293</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1.9813</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0.0389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0.3889</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1.0565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0.5283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600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0.0308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0.3079</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0.8365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0.0252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0.2524</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0.6857</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800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0.0212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0.2120</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0.5759</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900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0.0182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0.1817</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0.4936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1000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0.0158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0.1581</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0.4296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1100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0.0139</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0.1394</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0.3788</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1200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0.0124</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0.1243</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0.3377</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1300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0.0112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0.1124</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0.3055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1400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0.0102</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0.1018</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0.2766</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1500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0.0093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0.0928</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0.2521</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1600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0.0085</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0.0851</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0.2312</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1700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0.0078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0.0785</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0.2131</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1800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0.0073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0.0727</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0.1974</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1900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0.0068</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0.0676</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0.1835</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2000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0.0063</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0.0631</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0.1713</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0.0856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下风向最大浓度及占标率</w:t>
                  </w:r>
                </w:p>
              </w:tc>
              <w:tc>
                <w:tcPr>
                  <w:tcW w:w="1367" w:type="dxa"/>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0.2797</w:t>
                  </w:r>
                </w:p>
              </w:tc>
              <w:tc>
                <w:tcPr>
                  <w:tcW w:w="1367" w:type="dxa"/>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2.7971</w:t>
                  </w:r>
                </w:p>
              </w:tc>
              <w:tc>
                <w:tcPr>
                  <w:tcW w:w="1527" w:type="dxa"/>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7.5988</w:t>
                  </w:r>
                </w:p>
              </w:tc>
              <w:tc>
                <w:tcPr>
                  <w:tcW w:w="1529" w:type="dxa"/>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3.7994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6" w:type="pct"/>
                  <w:vAlign w:val="bottom"/>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下风向最大浓度出现距离（m）</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6" w:type="pct"/>
                  <w:vAlign w:val="bottom"/>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D10%最远距离</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94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10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c>
                <w:tcPr>
                  <w:tcW w:w="105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w:t>
                  </w:r>
                </w:p>
              </w:tc>
            </w:tr>
          </w:tbl>
          <w:p>
            <w:pPr>
              <w:snapToGrid w:val="0"/>
              <w:spacing w:line="360" w:lineRule="auto"/>
              <w:ind w:firstLine="480" w:firstLineChars="200"/>
              <w:rPr>
                <w:rFonts w:hint="eastAsia" w:ascii="Times New Roman" w:hAnsi="Times New Roman" w:eastAsia="宋体" w:cs="Times New Roman"/>
                <w:sz w:val="24"/>
                <w:szCs w:val="22"/>
                <w:u w:val="none"/>
                <w:vertAlign w:val="baseline"/>
                <w:lang w:val="en-US" w:eastAsia="zh-CN"/>
              </w:rPr>
            </w:pPr>
            <w:r>
              <w:rPr>
                <w:rFonts w:hint="eastAsia" w:ascii="Times New Roman" w:hAnsi="Times New Roman" w:eastAsia="宋体" w:cs="Times New Roman"/>
                <w:sz w:val="24"/>
                <w:szCs w:val="22"/>
                <w:u w:val="none"/>
                <w:vertAlign w:val="baseline"/>
                <w:lang w:val="en-US" w:eastAsia="zh-CN"/>
              </w:rPr>
              <w:t>根据预测结果，本项目</w:t>
            </w:r>
            <w:r>
              <w:rPr>
                <w:rFonts w:hint="eastAsia" w:cs="Times New Roman"/>
                <w:sz w:val="24"/>
                <w:szCs w:val="22"/>
                <w:u w:val="none"/>
                <w:vertAlign w:val="baseline"/>
                <w:lang w:val="en-US" w:eastAsia="zh-CN"/>
              </w:rPr>
              <w:t>近期</w:t>
            </w:r>
            <w:r>
              <w:rPr>
                <w:rFonts w:hint="eastAsia" w:ascii="Times New Roman" w:hAnsi="Times New Roman" w:eastAsia="宋体" w:cs="Times New Roman"/>
                <w:sz w:val="24"/>
                <w:szCs w:val="22"/>
                <w:u w:val="none"/>
                <w:vertAlign w:val="baseline"/>
                <w:lang w:val="en-US" w:eastAsia="zh-CN"/>
              </w:rPr>
              <w:t>无组织排放废气</w:t>
            </w:r>
            <w:r>
              <w:rPr>
                <w:rFonts w:hint="eastAsia" w:eastAsia="宋体" w:cs="Times New Roman"/>
                <w:sz w:val="24"/>
                <w:szCs w:val="22"/>
                <w:u w:val="none"/>
                <w:vertAlign w:val="baseline"/>
                <w:lang w:val="en-US" w:eastAsia="zh-CN"/>
              </w:rPr>
              <w:t>H</w:t>
            </w:r>
            <w:r>
              <w:rPr>
                <w:rFonts w:hint="eastAsia" w:eastAsia="宋体" w:cs="Times New Roman"/>
                <w:sz w:val="24"/>
                <w:szCs w:val="22"/>
                <w:u w:val="none"/>
                <w:vertAlign w:val="subscript"/>
                <w:lang w:val="en-US" w:eastAsia="zh-CN"/>
              </w:rPr>
              <w:t>2</w:t>
            </w:r>
            <w:r>
              <w:rPr>
                <w:rFonts w:hint="eastAsia" w:eastAsia="宋体" w:cs="Times New Roman"/>
                <w:sz w:val="24"/>
                <w:szCs w:val="22"/>
                <w:u w:val="none"/>
                <w:vertAlign w:val="baseline"/>
                <w:lang w:val="en-US" w:eastAsia="zh-CN"/>
              </w:rPr>
              <w:t>S和NH</w:t>
            </w:r>
            <w:r>
              <w:rPr>
                <w:rFonts w:hint="eastAsia"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排放下风向最大质量浓度</w:t>
            </w:r>
            <w:r>
              <w:rPr>
                <w:rFonts w:hint="eastAsia" w:eastAsia="宋体" w:cs="Times New Roman"/>
                <w:sz w:val="24"/>
                <w:szCs w:val="22"/>
                <w:u w:val="none"/>
                <w:vertAlign w:val="baseline"/>
                <w:lang w:val="en-US" w:eastAsia="zh-CN"/>
              </w:rPr>
              <w:t>分别</w:t>
            </w:r>
            <w:r>
              <w:rPr>
                <w:rFonts w:hint="eastAsia" w:ascii="Times New Roman" w:hAnsi="Times New Roman" w:eastAsia="宋体" w:cs="Times New Roman"/>
                <w:sz w:val="24"/>
                <w:szCs w:val="22"/>
                <w:u w:val="none"/>
                <w:vertAlign w:val="baseline"/>
                <w:lang w:val="en-US" w:eastAsia="zh-CN"/>
              </w:rPr>
              <w:t>为：</w:t>
            </w:r>
            <w:r>
              <w:rPr>
                <w:rFonts w:hint="eastAsia" w:eastAsia="宋体" w:cs="Times New Roman"/>
                <w:sz w:val="24"/>
                <w:szCs w:val="22"/>
                <w:u w:val="none"/>
                <w:vertAlign w:val="baseline"/>
                <w:lang w:val="en-US" w:eastAsia="zh-CN"/>
              </w:rPr>
              <w:t>0.2672</w:t>
            </w:r>
            <w:r>
              <w:rPr>
                <w:rFonts w:hint="eastAsia" w:ascii="Times New Roman" w:hAnsi="Times New Roman" w:eastAsia="宋体" w:cs="Times New Roman"/>
                <w:sz w:val="24"/>
                <w:szCs w:val="22"/>
                <w:u w:val="none"/>
                <w:vertAlign w:val="baseline"/>
                <w:lang w:val="en-US" w:eastAsia="zh-CN"/>
              </w:rPr>
              <w:t>µg/m</w:t>
            </w:r>
            <w:r>
              <w:rPr>
                <w:rFonts w:hint="eastAsia" w:ascii="Times New Roman" w:hAnsi="Times New Roman" w:eastAsia="宋体" w:cs="Times New Roman"/>
                <w:sz w:val="24"/>
                <w:szCs w:val="22"/>
                <w:u w:val="none"/>
                <w:vertAlign w:val="superscript"/>
                <w:lang w:val="en-US" w:eastAsia="zh-CN"/>
              </w:rPr>
              <w:t>3</w:t>
            </w:r>
            <w:r>
              <w:rPr>
                <w:rFonts w:hint="eastAsia" w:eastAsia="宋体" w:cs="Times New Roman"/>
                <w:sz w:val="24"/>
                <w:szCs w:val="22"/>
                <w:u w:val="none"/>
                <w:vertAlign w:val="baseline"/>
                <w:lang w:val="en-US" w:eastAsia="zh-CN"/>
              </w:rPr>
              <w:t>和6.1735</w:t>
            </w:r>
            <w:r>
              <w:rPr>
                <w:rFonts w:hint="eastAsia" w:ascii="Times New Roman" w:hAnsi="Times New Roman" w:eastAsia="宋体" w:cs="Times New Roman"/>
                <w:sz w:val="24"/>
                <w:szCs w:val="22"/>
                <w:u w:val="none"/>
                <w:vertAlign w:val="baseline"/>
                <w:lang w:val="en-US" w:eastAsia="zh-CN"/>
              </w:rPr>
              <w:t>µg/m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。叠加现状环境质量浓度H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S：0.001mg/m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和NH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：0.01mg/m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后，H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S和NH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环境质量浓度分别为1.2672mg/m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和16.1735mg/m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w:t>
            </w:r>
            <w:r>
              <w:rPr>
                <w:rFonts w:hint="eastAsia" w:cs="Times New Roman"/>
                <w:sz w:val="24"/>
                <w:szCs w:val="22"/>
                <w:u w:val="none"/>
                <w:vertAlign w:val="baseline"/>
                <w:lang w:val="en-US" w:eastAsia="zh-CN"/>
              </w:rPr>
              <w:t>远期</w:t>
            </w:r>
            <w:r>
              <w:rPr>
                <w:rFonts w:hint="eastAsia" w:ascii="Times New Roman" w:hAnsi="Times New Roman" w:eastAsia="宋体" w:cs="Times New Roman"/>
                <w:sz w:val="24"/>
                <w:szCs w:val="22"/>
                <w:u w:val="none"/>
                <w:vertAlign w:val="baseline"/>
                <w:lang w:val="en-US" w:eastAsia="zh-CN"/>
              </w:rPr>
              <w:t>无组织排放废气</w:t>
            </w:r>
            <w:r>
              <w:rPr>
                <w:rFonts w:hint="eastAsia" w:eastAsia="宋体" w:cs="Times New Roman"/>
                <w:sz w:val="24"/>
                <w:szCs w:val="22"/>
                <w:u w:val="none"/>
                <w:vertAlign w:val="baseline"/>
                <w:lang w:val="en-US" w:eastAsia="zh-CN"/>
              </w:rPr>
              <w:t>H</w:t>
            </w:r>
            <w:r>
              <w:rPr>
                <w:rFonts w:hint="eastAsia" w:eastAsia="宋体" w:cs="Times New Roman"/>
                <w:sz w:val="24"/>
                <w:szCs w:val="22"/>
                <w:u w:val="none"/>
                <w:vertAlign w:val="subscript"/>
                <w:lang w:val="en-US" w:eastAsia="zh-CN"/>
              </w:rPr>
              <w:t>2</w:t>
            </w:r>
            <w:r>
              <w:rPr>
                <w:rFonts w:hint="eastAsia" w:eastAsia="宋体" w:cs="Times New Roman"/>
                <w:sz w:val="24"/>
                <w:szCs w:val="22"/>
                <w:u w:val="none"/>
                <w:vertAlign w:val="baseline"/>
                <w:lang w:val="en-US" w:eastAsia="zh-CN"/>
              </w:rPr>
              <w:t>S和NH</w:t>
            </w:r>
            <w:r>
              <w:rPr>
                <w:rFonts w:hint="eastAsia"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排放下风向最大质量浓度</w:t>
            </w:r>
            <w:r>
              <w:rPr>
                <w:rFonts w:hint="eastAsia" w:eastAsia="宋体" w:cs="Times New Roman"/>
                <w:sz w:val="24"/>
                <w:szCs w:val="22"/>
                <w:u w:val="none"/>
                <w:vertAlign w:val="baseline"/>
                <w:lang w:val="en-US" w:eastAsia="zh-CN"/>
              </w:rPr>
              <w:t>分别</w:t>
            </w:r>
            <w:r>
              <w:rPr>
                <w:rFonts w:hint="eastAsia" w:ascii="Times New Roman" w:hAnsi="Times New Roman" w:eastAsia="宋体" w:cs="Times New Roman"/>
                <w:sz w:val="24"/>
                <w:szCs w:val="22"/>
                <w:u w:val="none"/>
                <w:vertAlign w:val="baseline"/>
                <w:lang w:val="en-US" w:eastAsia="zh-CN"/>
              </w:rPr>
              <w:t>为：</w:t>
            </w:r>
            <w:r>
              <w:rPr>
                <w:rFonts w:hint="eastAsia" w:eastAsia="宋体" w:cs="Times New Roman"/>
                <w:sz w:val="24"/>
                <w:szCs w:val="22"/>
                <w:u w:val="none"/>
                <w:vertAlign w:val="baseline"/>
                <w:lang w:val="en-US" w:eastAsia="zh-CN"/>
              </w:rPr>
              <w:t>0.2797</w:t>
            </w:r>
            <w:r>
              <w:rPr>
                <w:rFonts w:hint="eastAsia" w:ascii="Times New Roman" w:hAnsi="Times New Roman" w:eastAsia="宋体" w:cs="Times New Roman"/>
                <w:sz w:val="24"/>
                <w:szCs w:val="22"/>
                <w:u w:val="none"/>
                <w:vertAlign w:val="baseline"/>
                <w:lang w:val="en-US" w:eastAsia="zh-CN"/>
              </w:rPr>
              <w:t>µg/m</w:t>
            </w:r>
            <w:r>
              <w:rPr>
                <w:rFonts w:hint="eastAsia" w:ascii="Times New Roman" w:hAnsi="Times New Roman" w:eastAsia="宋体" w:cs="Times New Roman"/>
                <w:sz w:val="24"/>
                <w:szCs w:val="22"/>
                <w:u w:val="none"/>
                <w:vertAlign w:val="superscript"/>
                <w:lang w:val="en-US" w:eastAsia="zh-CN"/>
              </w:rPr>
              <w:t>3</w:t>
            </w:r>
            <w:r>
              <w:rPr>
                <w:rFonts w:hint="eastAsia" w:eastAsia="宋体" w:cs="Times New Roman"/>
                <w:sz w:val="24"/>
                <w:szCs w:val="22"/>
                <w:u w:val="none"/>
                <w:vertAlign w:val="baseline"/>
                <w:lang w:val="en-US" w:eastAsia="zh-CN"/>
              </w:rPr>
              <w:t>和7.5988</w:t>
            </w:r>
            <w:r>
              <w:rPr>
                <w:rFonts w:hint="eastAsia" w:ascii="Times New Roman" w:hAnsi="Times New Roman" w:eastAsia="宋体" w:cs="Times New Roman"/>
                <w:sz w:val="24"/>
                <w:szCs w:val="22"/>
                <w:u w:val="none"/>
                <w:vertAlign w:val="baseline"/>
                <w:lang w:val="en-US" w:eastAsia="zh-CN"/>
              </w:rPr>
              <w:t>µg/m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。叠加现状环境质量浓度H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S：0.001mg/m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和NH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：0.01mg/m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后，H</w:t>
            </w:r>
            <w:r>
              <w:rPr>
                <w:rFonts w:hint="eastAsia" w:ascii="Times New Roman" w:hAnsi="Times New Roman" w:eastAsia="宋体" w:cs="Times New Roman"/>
                <w:sz w:val="24"/>
                <w:szCs w:val="22"/>
                <w:u w:val="none"/>
                <w:vertAlign w:val="subscript"/>
                <w:lang w:val="en-US" w:eastAsia="zh-CN"/>
              </w:rPr>
              <w:t>2</w:t>
            </w:r>
            <w:r>
              <w:rPr>
                <w:rFonts w:hint="eastAsia" w:ascii="Times New Roman" w:hAnsi="Times New Roman" w:eastAsia="宋体" w:cs="Times New Roman"/>
                <w:sz w:val="24"/>
                <w:szCs w:val="22"/>
                <w:u w:val="none"/>
                <w:vertAlign w:val="baseline"/>
                <w:lang w:val="en-US" w:eastAsia="zh-CN"/>
              </w:rPr>
              <w:t>S和NH</w:t>
            </w:r>
            <w:r>
              <w:rPr>
                <w:rFonts w:hint="eastAsia" w:ascii="Times New Roman" w:hAnsi="Times New Roman" w:eastAsia="宋体" w:cs="Times New Roman"/>
                <w:sz w:val="24"/>
                <w:szCs w:val="22"/>
                <w:u w:val="none"/>
                <w:vertAlign w:val="subscript"/>
                <w:lang w:val="en-US" w:eastAsia="zh-CN"/>
              </w:rPr>
              <w:t>3</w:t>
            </w:r>
            <w:r>
              <w:rPr>
                <w:rFonts w:hint="eastAsia" w:ascii="Times New Roman" w:hAnsi="Times New Roman" w:eastAsia="宋体" w:cs="Times New Roman"/>
                <w:sz w:val="24"/>
                <w:szCs w:val="22"/>
                <w:u w:val="none"/>
                <w:vertAlign w:val="baseline"/>
                <w:lang w:val="en-US" w:eastAsia="zh-CN"/>
              </w:rPr>
              <w:t>环境质量浓度分别为1.</w:t>
            </w:r>
            <w:r>
              <w:rPr>
                <w:rFonts w:hint="eastAsia" w:cs="Times New Roman"/>
                <w:sz w:val="24"/>
                <w:szCs w:val="22"/>
                <w:u w:val="none"/>
                <w:vertAlign w:val="baseline"/>
                <w:lang w:val="en-US" w:eastAsia="zh-CN"/>
              </w:rPr>
              <w:t>2797</w:t>
            </w:r>
            <w:r>
              <w:rPr>
                <w:rFonts w:hint="eastAsia" w:ascii="Times New Roman" w:hAnsi="Times New Roman" w:eastAsia="宋体" w:cs="Times New Roman"/>
                <w:sz w:val="24"/>
                <w:szCs w:val="22"/>
                <w:u w:val="none"/>
                <w:vertAlign w:val="baseline"/>
                <w:lang w:val="en-US" w:eastAsia="zh-CN"/>
              </w:rPr>
              <w:t>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和1</w:t>
            </w:r>
            <w:r>
              <w:rPr>
                <w:rFonts w:hint="eastAsia" w:cs="Times New Roman"/>
                <w:sz w:val="24"/>
                <w:szCs w:val="22"/>
                <w:u w:val="none"/>
                <w:vertAlign w:val="baseline"/>
                <w:lang w:val="en-US" w:eastAsia="zh-CN"/>
              </w:rPr>
              <w:t>7</w:t>
            </w:r>
            <w:r>
              <w:rPr>
                <w:rFonts w:hint="eastAsia" w:ascii="Times New Roman" w:hAnsi="Times New Roman" w:eastAsia="宋体" w:cs="Times New Roman"/>
                <w:sz w:val="24"/>
                <w:szCs w:val="22"/>
                <w:u w:val="none"/>
                <w:vertAlign w:val="baseline"/>
                <w:lang w:val="en-US" w:eastAsia="zh-CN"/>
              </w:rPr>
              <w:t>.</w:t>
            </w:r>
            <w:r>
              <w:rPr>
                <w:rFonts w:hint="eastAsia" w:cs="Times New Roman"/>
                <w:sz w:val="24"/>
                <w:szCs w:val="22"/>
                <w:u w:val="none"/>
                <w:vertAlign w:val="baseline"/>
                <w:lang w:val="en-US" w:eastAsia="zh-CN"/>
              </w:rPr>
              <w:t>5988</w:t>
            </w:r>
            <w:r>
              <w:rPr>
                <w:rFonts w:hint="eastAsia" w:ascii="Times New Roman" w:hAnsi="Times New Roman" w:eastAsia="宋体" w:cs="Times New Roman"/>
                <w:sz w:val="24"/>
                <w:szCs w:val="22"/>
                <w:u w:val="none"/>
                <w:vertAlign w:val="baseline"/>
                <w:lang w:val="en-US" w:eastAsia="zh-CN"/>
              </w:rPr>
              <w:t>mg/m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vertAlign w:val="baseline"/>
                <w:lang w:val="en-US" w:eastAsia="zh-CN"/>
              </w:rPr>
              <w:t>，满足《环境影响评价技术导则-大气环境》HJ</w:t>
            </w:r>
            <w:r>
              <w:rPr>
                <w:rFonts w:hint="eastAsia" w:eastAsia="宋体" w:cs="Times New Roman"/>
                <w:sz w:val="24"/>
                <w:szCs w:val="22"/>
                <w:u w:val="none"/>
                <w:vertAlign w:val="baseline"/>
                <w:lang w:val="en-US" w:eastAsia="zh-CN"/>
              </w:rPr>
              <w:t xml:space="preserve"> </w:t>
            </w:r>
            <w:r>
              <w:rPr>
                <w:rFonts w:hint="eastAsia" w:ascii="Times New Roman" w:hAnsi="Times New Roman" w:eastAsia="宋体" w:cs="Times New Roman"/>
                <w:sz w:val="24"/>
                <w:szCs w:val="22"/>
                <w:u w:val="none"/>
                <w:vertAlign w:val="baseline"/>
                <w:lang w:val="en-US" w:eastAsia="zh-CN"/>
              </w:rPr>
              <w:t>2.2-2018附录D中的标准要求。</w:t>
            </w:r>
          </w:p>
          <w:p>
            <w:pPr>
              <w:snapToGrid w:val="0"/>
              <w:spacing w:line="360" w:lineRule="auto"/>
              <w:ind w:firstLine="480" w:firstLineChars="200"/>
              <w:rPr>
                <w:rFonts w:hint="eastAsia"/>
                <w:lang w:val="en-US" w:eastAsia="zh-CN"/>
              </w:rPr>
            </w:pPr>
            <w:r>
              <w:rPr>
                <w:rFonts w:hint="eastAsia" w:ascii="Times New Roman" w:hAnsi="Times New Roman" w:eastAsia="宋体" w:cs="Times New Roman"/>
                <w:sz w:val="24"/>
                <w:szCs w:val="22"/>
                <w:u w:val="none"/>
                <w:vertAlign w:val="baseline"/>
                <w:lang w:val="en-US" w:eastAsia="zh-CN"/>
              </w:rPr>
              <w:t>经AERSREEN模型估算，本项目无超标点，不需设置大气环境防护距离。</w:t>
            </w:r>
          </w:p>
          <w:p>
            <w:pPr>
              <w:pStyle w:val="6"/>
              <w:spacing w:before="120"/>
              <w:rPr>
                <w:u w:val="none"/>
              </w:rPr>
            </w:pPr>
            <w:r>
              <w:rPr>
                <w:u w:val="none"/>
              </w:rPr>
              <w:t>1.</w:t>
            </w:r>
            <w:r>
              <w:rPr>
                <w:rFonts w:hint="eastAsia"/>
                <w:u w:val="none"/>
                <w:lang w:val="en-US" w:eastAsia="zh-CN"/>
              </w:rPr>
              <w:t>3</w:t>
            </w:r>
            <w:r>
              <w:rPr>
                <w:rFonts w:hint="eastAsia"/>
                <w:u w:val="none"/>
              </w:rPr>
              <w:t>大气污染物排放环境影响</w:t>
            </w:r>
          </w:p>
          <w:p>
            <w:pPr>
              <w:adjustRightInd w:val="0"/>
              <w:snapToGrid w:val="0"/>
              <w:spacing w:line="360" w:lineRule="auto"/>
              <w:ind w:firstLine="480" w:firstLineChars="200"/>
              <w:rPr>
                <w:sz w:val="24"/>
                <w:szCs w:val="22"/>
                <w:u w:val="none"/>
              </w:rPr>
            </w:pPr>
            <w:r>
              <w:rPr>
                <w:rFonts w:hint="eastAsia"/>
                <w:sz w:val="24"/>
                <w:szCs w:val="22"/>
                <w:u w:val="none"/>
              </w:rPr>
              <w:t>本项目产生的废气主要为污水处理</w:t>
            </w:r>
            <w:r>
              <w:rPr>
                <w:rFonts w:hint="eastAsia"/>
                <w:sz w:val="24"/>
                <w:szCs w:val="22"/>
                <w:u w:val="none"/>
                <w:lang w:val="en-US" w:eastAsia="zh-CN"/>
              </w:rPr>
              <w:t>站臭气</w:t>
            </w:r>
            <w:r>
              <w:rPr>
                <w:rFonts w:hint="eastAsia"/>
                <w:sz w:val="24"/>
                <w:szCs w:val="22"/>
                <w:u w:val="none"/>
              </w:rPr>
              <w:t>。</w:t>
            </w:r>
          </w:p>
          <w:p>
            <w:pPr>
              <w:adjustRightInd w:val="0"/>
              <w:snapToGrid w:val="0"/>
              <w:spacing w:line="360" w:lineRule="auto"/>
              <w:ind w:firstLine="480" w:firstLineChars="200"/>
              <w:rPr>
                <w:sz w:val="24"/>
                <w:szCs w:val="22"/>
                <w:u w:val="none"/>
              </w:rPr>
            </w:pPr>
            <w:r>
              <w:rPr>
                <w:rFonts w:hint="eastAsia"/>
                <w:sz w:val="24"/>
                <w:szCs w:val="22"/>
                <w:u w:val="none"/>
              </w:rPr>
              <w:t>（</w:t>
            </w:r>
            <w:r>
              <w:rPr>
                <w:rFonts w:hint="eastAsia"/>
                <w:sz w:val="24"/>
                <w:szCs w:val="22"/>
                <w:u w:val="none"/>
                <w:lang w:val="en-US" w:eastAsia="zh-CN"/>
              </w:rPr>
              <w:t>1</w:t>
            </w:r>
            <w:r>
              <w:rPr>
                <w:rFonts w:hint="eastAsia"/>
                <w:sz w:val="24"/>
                <w:szCs w:val="22"/>
                <w:u w:val="none"/>
              </w:rPr>
              <w:t>）污水处理设施废气</w:t>
            </w:r>
          </w:p>
          <w:p>
            <w:pPr>
              <w:snapToGrid w:val="0"/>
              <w:spacing w:line="360" w:lineRule="auto"/>
              <w:ind w:firstLine="480" w:firstLineChars="200"/>
              <w:rPr>
                <w:rFonts w:hint="eastAsia"/>
                <w:sz w:val="24"/>
                <w:u w:val="none"/>
                <w:lang w:eastAsia="zh-CN"/>
              </w:rPr>
            </w:pPr>
            <w:r>
              <w:rPr>
                <w:rFonts w:hint="eastAsia"/>
                <w:sz w:val="24"/>
                <w:szCs w:val="22"/>
                <w:u w:val="none"/>
              </w:rPr>
              <w:t>项目污水处理设施采用</w:t>
            </w:r>
            <w:r>
              <w:rPr>
                <w:rFonts w:hint="eastAsia"/>
                <w:sz w:val="24"/>
                <w:szCs w:val="22"/>
                <w:u w:val="none"/>
                <w:lang w:val="en-US" w:eastAsia="zh-CN"/>
              </w:rPr>
              <w:t>A</w:t>
            </w:r>
            <w:r>
              <w:rPr>
                <w:rFonts w:hint="eastAsia"/>
                <w:sz w:val="24"/>
                <w:szCs w:val="22"/>
                <w:u w:val="none"/>
                <w:vertAlign w:val="superscript"/>
                <w:lang w:val="en-US" w:eastAsia="zh-CN"/>
              </w:rPr>
              <w:t>2</w:t>
            </w:r>
            <w:r>
              <w:rPr>
                <w:rFonts w:hint="eastAsia"/>
                <w:sz w:val="24"/>
                <w:szCs w:val="22"/>
                <w:u w:val="none"/>
                <w:lang w:val="en-US" w:eastAsia="zh-CN"/>
              </w:rPr>
              <w:t>/O+MBBR生化处理</w:t>
            </w:r>
            <w:r>
              <w:rPr>
                <w:rFonts w:hint="eastAsia"/>
                <w:sz w:val="24"/>
                <w:szCs w:val="22"/>
                <w:u w:val="none"/>
              </w:rPr>
              <w:t>工艺对废水进行处理，在运行时会产生氨气、H</w:t>
            </w:r>
            <w:r>
              <w:rPr>
                <w:sz w:val="24"/>
                <w:szCs w:val="22"/>
                <w:u w:val="none"/>
                <w:vertAlign w:val="subscript"/>
              </w:rPr>
              <w:t>2</w:t>
            </w:r>
            <w:r>
              <w:rPr>
                <w:rFonts w:hint="eastAsia"/>
                <w:sz w:val="24"/>
                <w:szCs w:val="22"/>
                <w:u w:val="none"/>
              </w:rPr>
              <w:t>S等恶臭气体，为无组织排放，</w:t>
            </w:r>
            <w:r>
              <w:rPr>
                <w:rFonts w:hint="eastAsia"/>
                <w:sz w:val="24"/>
                <w:szCs w:val="22"/>
                <w:u w:val="none"/>
                <w:lang w:val="en-US" w:eastAsia="zh-CN"/>
              </w:rPr>
              <w:t>近期</w:t>
            </w:r>
            <w:r>
              <w:rPr>
                <w:rFonts w:hint="eastAsia"/>
                <w:sz w:val="24"/>
                <w:u w:val="none"/>
              </w:rPr>
              <w:t>NH</w:t>
            </w:r>
            <w:r>
              <w:rPr>
                <w:sz w:val="24"/>
                <w:u w:val="none"/>
                <w:vertAlign w:val="subscript"/>
              </w:rPr>
              <w:t>3</w:t>
            </w:r>
            <w:r>
              <w:rPr>
                <w:rFonts w:hint="eastAsia"/>
                <w:sz w:val="24"/>
                <w:u w:val="none"/>
              </w:rPr>
              <w:t>、H</w:t>
            </w:r>
            <w:r>
              <w:rPr>
                <w:sz w:val="24"/>
                <w:u w:val="none"/>
                <w:vertAlign w:val="subscript"/>
              </w:rPr>
              <w:t>2</w:t>
            </w:r>
            <w:r>
              <w:rPr>
                <w:rFonts w:hint="eastAsia"/>
                <w:sz w:val="24"/>
                <w:u w:val="none"/>
              </w:rPr>
              <w:t>S的排放量分别为</w:t>
            </w:r>
            <w:r>
              <w:rPr>
                <w:rFonts w:hint="eastAsia"/>
                <w:sz w:val="24"/>
                <w:u w:val="none"/>
                <w:lang w:val="en-US" w:eastAsia="zh-CN"/>
              </w:rPr>
              <w:t>0.8098t</w:t>
            </w:r>
            <w:r>
              <w:rPr>
                <w:rFonts w:hint="eastAsia"/>
                <w:sz w:val="24"/>
                <w:u w:val="none"/>
              </w:rPr>
              <w:t>/a、</w:t>
            </w:r>
            <w:r>
              <w:rPr>
                <w:rFonts w:hint="eastAsia"/>
                <w:sz w:val="24"/>
                <w:u w:val="none"/>
                <w:lang w:val="en-US" w:eastAsia="zh-CN"/>
              </w:rPr>
              <w:t>0.005658t</w:t>
            </w:r>
            <w:r>
              <w:rPr>
                <w:rFonts w:hint="eastAsia"/>
                <w:sz w:val="24"/>
                <w:u w:val="none"/>
              </w:rPr>
              <w:t>/a，</w:t>
            </w:r>
            <w:r>
              <w:rPr>
                <w:rFonts w:hint="eastAsia"/>
                <w:sz w:val="24"/>
                <w:u w:val="none"/>
                <w:lang w:val="en-US" w:eastAsia="zh-CN"/>
              </w:rPr>
              <w:t>远</w:t>
            </w:r>
            <w:r>
              <w:rPr>
                <w:rFonts w:hint="eastAsia"/>
                <w:sz w:val="24"/>
                <w:szCs w:val="22"/>
                <w:u w:val="none"/>
                <w:lang w:val="en-US" w:eastAsia="zh-CN"/>
              </w:rPr>
              <w:t>期</w:t>
            </w:r>
            <w:r>
              <w:rPr>
                <w:rFonts w:hint="eastAsia"/>
                <w:sz w:val="24"/>
                <w:u w:val="none"/>
              </w:rPr>
              <w:t>NH</w:t>
            </w:r>
            <w:r>
              <w:rPr>
                <w:sz w:val="24"/>
                <w:u w:val="none"/>
                <w:vertAlign w:val="subscript"/>
              </w:rPr>
              <w:t>3</w:t>
            </w:r>
            <w:r>
              <w:rPr>
                <w:rFonts w:hint="eastAsia"/>
                <w:sz w:val="24"/>
                <w:u w:val="none"/>
              </w:rPr>
              <w:t>、H</w:t>
            </w:r>
            <w:r>
              <w:rPr>
                <w:sz w:val="24"/>
                <w:u w:val="none"/>
                <w:vertAlign w:val="subscript"/>
              </w:rPr>
              <w:t>2</w:t>
            </w:r>
            <w:r>
              <w:rPr>
                <w:rFonts w:hint="eastAsia"/>
                <w:sz w:val="24"/>
                <w:u w:val="none"/>
              </w:rPr>
              <w:t>S的排放量分别为</w:t>
            </w:r>
            <w:r>
              <w:rPr>
                <w:rFonts w:hint="eastAsia"/>
                <w:sz w:val="24"/>
                <w:u w:val="none"/>
                <w:lang w:val="en-US" w:eastAsia="zh-CN"/>
              </w:rPr>
              <w:t>0.8132t</w:t>
            </w:r>
            <w:r>
              <w:rPr>
                <w:rFonts w:hint="eastAsia"/>
                <w:sz w:val="24"/>
                <w:u w:val="none"/>
              </w:rPr>
              <w:t>/a、</w:t>
            </w:r>
            <w:r>
              <w:rPr>
                <w:rFonts w:hint="eastAsia"/>
                <w:sz w:val="24"/>
                <w:u w:val="none"/>
                <w:lang w:val="en-US" w:eastAsia="zh-CN"/>
              </w:rPr>
              <w:t>0.005687t</w:t>
            </w:r>
            <w:r>
              <w:rPr>
                <w:rFonts w:hint="eastAsia"/>
                <w:sz w:val="24"/>
                <w:u w:val="none"/>
              </w:rPr>
              <w:t>/a，排放量较小</w:t>
            </w:r>
            <w:r>
              <w:rPr>
                <w:rFonts w:hint="eastAsia"/>
                <w:sz w:val="24"/>
                <w:u w:val="none"/>
                <w:lang w:eastAsia="zh-CN"/>
              </w:rPr>
              <w:t>。</w:t>
            </w:r>
          </w:p>
          <w:p>
            <w:pPr>
              <w:snapToGrid w:val="0"/>
              <w:spacing w:line="360" w:lineRule="auto"/>
              <w:ind w:firstLine="480" w:firstLineChars="200"/>
              <w:rPr>
                <w:sz w:val="24"/>
                <w:szCs w:val="22"/>
                <w:u w:val="none"/>
              </w:rPr>
            </w:pPr>
            <w:r>
              <w:rPr>
                <w:sz w:val="24"/>
                <w:u w:val="none"/>
              </w:rPr>
              <w:t>厂区内利用构筑物空隙进行绿化，特别是臭源构筑物周边应多种植花草树木，形成草、灌、乔木的立体多层防护绿化隔离带，以降低恶臭气体对环境的影响。</w:t>
            </w:r>
            <w:r>
              <w:rPr>
                <w:rFonts w:hint="eastAsia"/>
                <w:sz w:val="24"/>
                <w:u w:val="none"/>
              </w:rPr>
              <w:t>经过上述措施处理后，项目污水处理设施废气排放对环境影响较小。</w:t>
            </w:r>
          </w:p>
          <w:p>
            <w:pPr>
              <w:pStyle w:val="6"/>
              <w:spacing w:before="120"/>
              <w:ind w:firstLine="480" w:firstLineChars="200"/>
              <w:rPr>
                <w:rFonts w:hint="eastAsia" w:ascii="Times New Roman" w:hAnsi="Times New Roman" w:eastAsia="宋体" w:cs="Times New Roman"/>
                <w:b w:val="0"/>
                <w:bCs w:val="0"/>
                <w:kern w:val="2"/>
                <w:sz w:val="24"/>
                <w:szCs w:val="22"/>
                <w:u w:val="single"/>
                <w:lang w:val="en-US" w:eastAsia="zh-CN" w:bidi="ar-SA"/>
              </w:rPr>
            </w:pPr>
            <w:r>
              <w:rPr>
                <w:rFonts w:hint="eastAsia" w:ascii="Times New Roman" w:hAnsi="Times New Roman" w:eastAsia="宋体" w:cs="Times New Roman"/>
                <w:b w:val="0"/>
                <w:bCs w:val="0"/>
                <w:kern w:val="2"/>
                <w:sz w:val="24"/>
                <w:szCs w:val="22"/>
                <w:u w:val="single"/>
                <w:lang w:val="en-US" w:eastAsia="zh-CN" w:bidi="ar-SA"/>
              </w:rPr>
              <w:t>（2）大气污染防治对策措施</w:t>
            </w:r>
          </w:p>
          <w:p>
            <w:pPr>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1）污水处理设备周围种植绿化带。</w:t>
            </w:r>
          </w:p>
          <w:p>
            <w:pPr>
              <w:snapToGrid w:val="0"/>
              <w:spacing w:line="360" w:lineRule="auto"/>
              <w:ind w:firstLine="480" w:firstLineChars="200"/>
              <w:rPr>
                <w:rFonts w:hint="default"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2</w:t>
            </w:r>
            <w:r>
              <w:rPr>
                <w:rFonts w:hint="default" w:ascii="Times New Roman" w:hAnsi="Times New Roman" w:eastAsia="宋体" w:cs="Times New Roman"/>
                <w:sz w:val="24"/>
                <w:szCs w:val="22"/>
                <w:u w:val="single"/>
                <w:lang w:val="en-US" w:eastAsia="zh-CN"/>
              </w:rPr>
              <w:t>）提高绿化率，美化厂区，吸收部分无组织排放臭气。</w:t>
            </w:r>
          </w:p>
          <w:p>
            <w:pPr>
              <w:snapToGrid w:val="0"/>
              <w:spacing w:line="360" w:lineRule="auto"/>
              <w:ind w:firstLine="480" w:firstLineChars="200"/>
              <w:rPr>
                <w:rFonts w:hint="default"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3</w:t>
            </w:r>
            <w:r>
              <w:rPr>
                <w:rFonts w:hint="default" w:ascii="Times New Roman" w:hAnsi="Times New Roman" w:eastAsia="宋体" w:cs="Times New Roman"/>
                <w:sz w:val="24"/>
                <w:szCs w:val="22"/>
                <w:u w:val="single"/>
                <w:lang w:val="en-US" w:eastAsia="zh-CN"/>
              </w:rPr>
              <w:t>）加强管理，产生的污泥堆放在指定的场地，记录并保存污泥处置情况。</w:t>
            </w:r>
          </w:p>
          <w:p>
            <w:pPr>
              <w:snapToGrid w:val="0"/>
              <w:spacing w:line="360" w:lineRule="auto"/>
              <w:ind w:firstLine="480" w:firstLineChars="200"/>
              <w:rPr>
                <w:rFonts w:hint="default"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4</w:t>
            </w:r>
            <w:r>
              <w:rPr>
                <w:rFonts w:hint="default" w:ascii="Times New Roman" w:hAnsi="Times New Roman" w:eastAsia="宋体" w:cs="Times New Roman"/>
                <w:sz w:val="24"/>
                <w:szCs w:val="22"/>
                <w:u w:val="single"/>
                <w:lang w:val="en-US" w:eastAsia="zh-CN"/>
              </w:rPr>
              <w:t>）加强日常环境监测。</w:t>
            </w:r>
          </w:p>
          <w:p>
            <w:pPr>
              <w:pStyle w:val="6"/>
              <w:spacing w:before="120"/>
              <w:rPr>
                <w:u w:val="none"/>
              </w:rPr>
            </w:pPr>
            <w:r>
              <w:rPr>
                <w:u w:val="none"/>
              </w:rPr>
              <w:t>1.</w:t>
            </w:r>
            <w:r>
              <w:rPr>
                <w:rFonts w:hint="eastAsia"/>
                <w:u w:val="none"/>
                <w:lang w:val="en-US" w:eastAsia="zh-CN"/>
              </w:rPr>
              <w:t>4</w:t>
            </w:r>
            <w:r>
              <w:rPr>
                <w:rFonts w:hint="eastAsia"/>
                <w:u w:val="none"/>
              </w:rPr>
              <w:t>监测要求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13"/>
              <w:gridCol w:w="152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排放口名称</w:t>
                  </w:r>
                </w:p>
              </w:tc>
              <w:tc>
                <w:tcPr>
                  <w:tcW w:w="1513" w:type="dxa"/>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监测点位</w:t>
                  </w:r>
                </w:p>
              </w:tc>
              <w:tc>
                <w:tcPr>
                  <w:tcW w:w="3038" w:type="dxa"/>
                  <w:gridSpan w:val="2"/>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监测指标及监测频次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无组织</w:t>
                  </w:r>
                </w:p>
              </w:tc>
              <w:tc>
                <w:tcPr>
                  <w:tcW w:w="1513" w:type="dxa"/>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厂界</w:t>
                  </w:r>
                </w:p>
              </w:tc>
              <w:tc>
                <w:tcPr>
                  <w:tcW w:w="1524" w:type="dxa"/>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H</w:t>
                  </w:r>
                  <w:r>
                    <w:rPr>
                      <w:rFonts w:hint="eastAsia" w:ascii="Times New Roman" w:hAnsi="Times New Roman" w:eastAsia="宋体" w:cs="Times New Roman"/>
                      <w:kern w:val="2"/>
                      <w:sz w:val="21"/>
                      <w:szCs w:val="22"/>
                      <w:u w:val="none"/>
                      <w:vertAlign w:val="subscript"/>
                      <w:lang w:val="en-US" w:eastAsia="zh-CN" w:bidi="ar-SA"/>
                    </w:rPr>
                    <w:t>2</w:t>
                  </w:r>
                  <w:r>
                    <w:rPr>
                      <w:rFonts w:hint="eastAsia" w:ascii="Times New Roman" w:hAnsi="Times New Roman" w:eastAsia="宋体" w:cs="Times New Roman"/>
                      <w:kern w:val="2"/>
                      <w:sz w:val="21"/>
                      <w:szCs w:val="22"/>
                      <w:u w:val="none"/>
                      <w:lang w:val="en-US" w:eastAsia="zh-CN" w:bidi="ar-SA"/>
                    </w:rPr>
                    <w:t>S</w:t>
                  </w:r>
                </w:p>
              </w:tc>
              <w:tc>
                <w:tcPr>
                  <w:tcW w:w="1514" w:type="dxa"/>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1513" w:type="dxa"/>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1524" w:type="dxa"/>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NH</w:t>
                  </w:r>
                  <w:r>
                    <w:rPr>
                      <w:rFonts w:hint="eastAsia" w:ascii="Times New Roman" w:hAnsi="Times New Roman" w:eastAsia="宋体" w:cs="Times New Roman"/>
                      <w:kern w:val="2"/>
                      <w:sz w:val="21"/>
                      <w:szCs w:val="22"/>
                      <w:u w:val="none"/>
                      <w:vertAlign w:val="subscript"/>
                      <w:lang w:val="en-US" w:eastAsia="zh-CN" w:bidi="ar-SA"/>
                    </w:rPr>
                    <w:t>3</w:t>
                  </w:r>
                </w:p>
              </w:tc>
              <w:tc>
                <w:tcPr>
                  <w:tcW w:w="1514" w:type="dxa"/>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bl>
          <w:p>
            <w:pPr>
              <w:pStyle w:val="5"/>
              <w:spacing w:before="120" w:after="120"/>
              <w:rPr>
                <w:u w:val="none"/>
              </w:rPr>
            </w:pPr>
            <w:r>
              <w:rPr>
                <w:u w:val="none"/>
              </w:rPr>
              <w:t>2</w:t>
            </w:r>
            <w:r>
              <w:rPr>
                <w:rFonts w:hint="eastAsia"/>
                <w:u w:val="none"/>
              </w:rPr>
              <w:t>营运期水</w:t>
            </w:r>
            <w:r>
              <w:rPr>
                <w:u w:val="none"/>
              </w:rPr>
              <w:t>环境影响分析</w:t>
            </w:r>
            <w:r>
              <w:rPr>
                <w:rFonts w:hint="eastAsia"/>
                <w:u w:val="none"/>
              </w:rPr>
              <w:t>及保护措施</w:t>
            </w:r>
          </w:p>
          <w:p>
            <w:pPr>
              <w:snapToGrid w:val="0"/>
              <w:spacing w:line="360" w:lineRule="auto"/>
              <w:ind w:firstLine="480" w:firstLineChars="200"/>
              <w:rPr>
                <w:sz w:val="24"/>
                <w:szCs w:val="22"/>
                <w:u w:val="none"/>
              </w:rPr>
            </w:pPr>
            <w:r>
              <w:rPr>
                <w:rFonts w:hint="eastAsia"/>
                <w:sz w:val="24"/>
                <w:szCs w:val="22"/>
                <w:u w:val="none"/>
              </w:rPr>
              <w:t>项目废水主要为生活污水</w:t>
            </w:r>
            <w:r>
              <w:rPr>
                <w:rFonts w:hint="eastAsia"/>
                <w:sz w:val="24"/>
                <w:szCs w:val="22"/>
                <w:u w:val="none"/>
                <w:lang w:val="en-US" w:eastAsia="zh-CN"/>
              </w:rPr>
              <w:t>和地面冲洗废水</w:t>
            </w:r>
            <w:r>
              <w:rPr>
                <w:rFonts w:hint="eastAsia"/>
                <w:sz w:val="24"/>
                <w:szCs w:val="22"/>
                <w:u w:val="none"/>
              </w:rPr>
              <w:t>经</w:t>
            </w:r>
            <w:r>
              <w:rPr>
                <w:rFonts w:hint="eastAsia"/>
                <w:sz w:val="24"/>
                <w:szCs w:val="22"/>
                <w:u w:val="none"/>
                <w:lang w:val="en-US" w:eastAsia="zh-CN"/>
              </w:rPr>
              <w:t>厂区污水井收集进入预处理池通过一体化设备</w:t>
            </w:r>
            <w:r>
              <w:rPr>
                <w:rFonts w:hint="eastAsia"/>
                <w:sz w:val="24"/>
                <w:szCs w:val="22"/>
                <w:u w:val="none"/>
              </w:rPr>
              <w:t>处理达到《</w:t>
            </w:r>
            <w:r>
              <w:rPr>
                <w:rFonts w:hint="eastAsia"/>
                <w:sz w:val="24"/>
                <w:szCs w:val="22"/>
                <w:u w:val="none"/>
                <w:lang w:val="en-US" w:eastAsia="zh-CN"/>
              </w:rPr>
              <w:t>城镇污水处理厂污染物排放标准</w:t>
            </w:r>
            <w:r>
              <w:rPr>
                <w:rFonts w:hint="eastAsia"/>
                <w:sz w:val="24"/>
                <w:szCs w:val="22"/>
                <w:u w:val="none"/>
              </w:rPr>
              <w:t>》</w:t>
            </w:r>
            <w:r>
              <w:rPr>
                <w:sz w:val="24"/>
                <w:szCs w:val="22"/>
                <w:u w:val="none"/>
              </w:rPr>
              <w:t>（GB</w:t>
            </w:r>
            <w:r>
              <w:rPr>
                <w:rFonts w:hint="eastAsia"/>
                <w:sz w:val="24"/>
                <w:szCs w:val="22"/>
                <w:u w:val="none"/>
                <w:lang w:val="en-US" w:eastAsia="zh-CN"/>
              </w:rPr>
              <w:t>18918</w:t>
            </w:r>
            <w:r>
              <w:rPr>
                <w:sz w:val="24"/>
                <w:szCs w:val="22"/>
                <w:u w:val="none"/>
              </w:rPr>
              <w:t>-</w:t>
            </w:r>
            <w:r>
              <w:rPr>
                <w:rFonts w:hint="eastAsia"/>
                <w:sz w:val="24"/>
                <w:szCs w:val="22"/>
                <w:u w:val="none"/>
                <w:lang w:val="en-US" w:eastAsia="zh-CN"/>
              </w:rPr>
              <w:t>2002</w:t>
            </w:r>
            <w:r>
              <w:rPr>
                <w:sz w:val="24"/>
                <w:szCs w:val="22"/>
                <w:u w:val="none"/>
              </w:rPr>
              <w:t>）表</w:t>
            </w:r>
            <w:r>
              <w:rPr>
                <w:rFonts w:hint="eastAsia"/>
                <w:sz w:val="24"/>
                <w:szCs w:val="22"/>
                <w:u w:val="none"/>
                <w:lang w:val="en-US" w:eastAsia="zh-CN"/>
              </w:rPr>
              <w:t>1</w:t>
            </w:r>
            <w:r>
              <w:rPr>
                <w:sz w:val="24"/>
                <w:szCs w:val="22"/>
                <w:u w:val="none"/>
              </w:rPr>
              <w:t>一级</w:t>
            </w:r>
            <w:r>
              <w:rPr>
                <w:rFonts w:hint="eastAsia"/>
                <w:sz w:val="24"/>
                <w:szCs w:val="22"/>
                <w:u w:val="none"/>
                <w:lang w:val="en-US" w:eastAsia="zh-CN"/>
              </w:rPr>
              <w:t>B</w:t>
            </w:r>
            <w:r>
              <w:rPr>
                <w:sz w:val="24"/>
                <w:szCs w:val="22"/>
                <w:u w:val="none"/>
              </w:rPr>
              <w:t>标准后排入</w:t>
            </w:r>
            <w:r>
              <w:rPr>
                <w:rFonts w:hint="eastAsia"/>
                <w:sz w:val="24"/>
                <w:szCs w:val="22"/>
                <w:u w:val="none"/>
                <w:lang w:val="en-US" w:eastAsia="zh-CN"/>
              </w:rPr>
              <w:t>四乡河</w:t>
            </w:r>
            <w:r>
              <w:rPr>
                <w:rFonts w:hint="eastAsia"/>
                <w:sz w:val="24"/>
                <w:szCs w:val="22"/>
                <w:u w:val="none"/>
              </w:rPr>
              <w:t>。</w:t>
            </w:r>
          </w:p>
          <w:p>
            <w:pPr>
              <w:adjustRightInd w:val="0"/>
              <w:snapToGrid w:val="0"/>
              <w:spacing w:line="360" w:lineRule="auto"/>
              <w:ind w:firstLine="480" w:firstLineChars="200"/>
              <w:rPr>
                <w:rFonts w:hint="eastAsia"/>
                <w:sz w:val="24"/>
                <w:szCs w:val="22"/>
                <w:u w:val="none"/>
              </w:rPr>
            </w:pPr>
            <w:r>
              <w:rPr>
                <w:rFonts w:hint="eastAsia" w:cs="Times New Roman"/>
                <w:sz w:val="24"/>
                <w:szCs w:val="22"/>
                <w:lang w:val="en-US" w:eastAsia="zh-CN"/>
              </w:rPr>
              <w:t>项目污水污染物排放浓度</w:t>
            </w:r>
            <w:r>
              <w:rPr>
                <w:rFonts w:hint="eastAsia" w:ascii="Times New Roman" w:hAnsi="Times New Roman" w:eastAsia="宋体" w:cs="Times New Roman"/>
                <w:sz w:val="24"/>
                <w:szCs w:val="22"/>
                <w:lang w:val="en-US" w:eastAsia="zh-CN"/>
              </w:rPr>
              <w:t>满足《地表水环境质量标准》（GB3838-2002）表1中的</w:t>
            </w:r>
            <w:r>
              <w:rPr>
                <w:rFonts w:hint="eastAsia" w:ascii="宋体" w:hAnsi="宋体" w:eastAsia="宋体" w:cs="宋体"/>
                <w:sz w:val="24"/>
                <w:szCs w:val="22"/>
                <w:lang w:val="en-US" w:eastAsia="zh-CN"/>
              </w:rPr>
              <w:t>Ⅲ</w:t>
            </w:r>
            <w:r>
              <w:rPr>
                <w:rFonts w:hint="eastAsia" w:ascii="Times New Roman" w:hAnsi="Times New Roman" w:eastAsia="宋体" w:cs="Times New Roman"/>
                <w:sz w:val="24"/>
                <w:szCs w:val="22"/>
                <w:lang w:val="en-US" w:eastAsia="zh-CN"/>
              </w:rPr>
              <w:t>类标准限值，项目污水污染物排放对周边水环境无较大影响。</w:t>
            </w:r>
          </w:p>
          <w:p>
            <w:pPr>
              <w:adjustRightInd w:val="0"/>
              <w:snapToGrid w:val="0"/>
              <w:spacing w:line="360" w:lineRule="auto"/>
              <w:ind w:firstLine="480" w:firstLineChars="200"/>
              <w:rPr>
                <w:sz w:val="24"/>
                <w:szCs w:val="22"/>
                <w:u w:val="none"/>
              </w:rPr>
            </w:pPr>
            <w:r>
              <w:rPr>
                <w:rFonts w:hint="eastAsia"/>
                <w:sz w:val="24"/>
                <w:szCs w:val="22"/>
                <w:u w:val="none"/>
              </w:rPr>
              <w:t>水环境影响分析详见水环境影响评价专章。</w:t>
            </w:r>
          </w:p>
          <w:p>
            <w:pPr>
              <w:pStyle w:val="5"/>
              <w:spacing w:before="120" w:after="120"/>
              <w:rPr>
                <w:u w:val="none"/>
              </w:rPr>
            </w:pPr>
            <w:r>
              <w:rPr>
                <w:rFonts w:hint="eastAsia"/>
                <w:u w:val="none"/>
              </w:rPr>
              <w:t>3营运期声</w:t>
            </w:r>
            <w:r>
              <w:rPr>
                <w:u w:val="none"/>
              </w:rPr>
              <w:t>环境影响分析</w:t>
            </w:r>
            <w:r>
              <w:rPr>
                <w:rFonts w:hint="eastAsia"/>
                <w:u w:val="none"/>
              </w:rPr>
              <w:t>及保护措施</w:t>
            </w:r>
          </w:p>
          <w:p>
            <w:pPr>
              <w:snapToGrid w:val="0"/>
              <w:spacing w:line="360" w:lineRule="auto"/>
              <w:ind w:firstLine="480" w:firstLineChars="200"/>
              <w:rPr>
                <w:b/>
                <w:bCs/>
                <w:snapToGrid w:val="0"/>
                <w:kern w:val="0"/>
                <w:sz w:val="24"/>
                <w:szCs w:val="28"/>
                <w:u w:val="none"/>
              </w:rPr>
            </w:pPr>
            <w:r>
              <w:rPr>
                <w:sz w:val="24"/>
                <w:szCs w:val="22"/>
                <w:u w:val="none"/>
              </w:rPr>
              <w:t>本项目噪声污染源主要是</w:t>
            </w:r>
            <w:r>
              <w:rPr>
                <w:rFonts w:hint="eastAsia"/>
                <w:sz w:val="24"/>
                <w:szCs w:val="22"/>
                <w:u w:val="none"/>
                <w:lang w:val="en-US" w:eastAsia="zh-CN"/>
              </w:rPr>
              <w:t>泵类</w:t>
            </w:r>
            <w:r>
              <w:rPr>
                <w:rFonts w:hint="eastAsia"/>
                <w:sz w:val="24"/>
                <w:szCs w:val="22"/>
                <w:u w:val="none"/>
              </w:rPr>
              <w:t>、</w:t>
            </w:r>
            <w:r>
              <w:rPr>
                <w:rFonts w:hint="eastAsia"/>
                <w:sz w:val="24"/>
                <w:szCs w:val="22"/>
                <w:u w:val="none"/>
                <w:lang w:val="en-US" w:eastAsia="zh-CN"/>
              </w:rPr>
              <w:t>风机</w:t>
            </w:r>
            <w:r>
              <w:rPr>
                <w:sz w:val="24"/>
                <w:szCs w:val="22"/>
                <w:u w:val="none"/>
              </w:rPr>
              <w:t>等设备产生的噪声，声级范围</w:t>
            </w:r>
            <w:r>
              <w:rPr>
                <w:rFonts w:hint="eastAsia"/>
                <w:sz w:val="24"/>
                <w:szCs w:val="22"/>
                <w:u w:val="none"/>
              </w:rPr>
              <w:t>7</w:t>
            </w:r>
            <w:r>
              <w:rPr>
                <w:sz w:val="24"/>
                <w:szCs w:val="22"/>
                <w:u w:val="none"/>
              </w:rPr>
              <w:t>5-</w:t>
            </w:r>
            <w:r>
              <w:rPr>
                <w:rFonts w:hint="eastAsia"/>
                <w:sz w:val="24"/>
                <w:szCs w:val="22"/>
                <w:u w:val="none"/>
                <w:lang w:val="en-US" w:eastAsia="zh-CN"/>
              </w:rPr>
              <w:t>90</w:t>
            </w:r>
            <w:r>
              <w:rPr>
                <w:sz w:val="24"/>
                <w:szCs w:val="22"/>
                <w:u w:val="none"/>
              </w:rPr>
              <w:t>dB(A)，详见表4</w:t>
            </w:r>
            <w:r>
              <w:rPr>
                <w:rFonts w:hint="eastAsia"/>
                <w:sz w:val="24"/>
                <w:szCs w:val="22"/>
                <w:u w:val="none"/>
              </w:rPr>
              <w:t>-</w:t>
            </w:r>
            <w:r>
              <w:rPr>
                <w:rFonts w:hint="eastAsia"/>
                <w:sz w:val="24"/>
                <w:szCs w:val="22"/>
                <w:u w:val="none"/>
                <w:lang w:val="en-US" w:eastAsia="zh-CN"/>
              </w:rPr>
              <w:t>11</w:t>
            </w:r>
            <w:r>
              <w:rPr>
                <w:sz w:val="24"/>
                <w:szCs w:val="22"/>
                <w:u w:val="none"/>
              </w:rPr>
              <w:t>。</w:t>
            </w:r>
          </w:p>
          <w:p>
            <w:pPr>
              <w:keepNext/>
              <w:keepLines/>
              <w:widowControl/>
              <w:adjustRightInd w:val="0"/>
              <w:snapToGrid w:val="0"/>
              <w:spacing w:before="120" w:beforeLines="50"/>
              <w:jc w:val="center"/>
              <w:outlineLvl w:val="4"/>
              <w:rPr>
                <w:rFonts w:hint="eastAsia" w:eastAsia="宋体"/>
                <w:u w:val="none"/>
                <w:lang w:eastAsia="zh-CN"/>
              </w:rPr>
            </w:pPr>
            <w:r>
              <w:rPr>
                <w:b/>
                <w:bCs/>
                <w:snapToGrid w:val="0"/>
                <w:kern w:val="0"/>
                <w:sz w:val="24"/>
                <w:szCs w:val="28"/>
                <w:u w:val="none"/>
              </w:rPr>
              <w:t>表4</w:t>
            </w:r>
            <w:r>
              <w:rPr>
                <w:rFonts w:hint="eastAsia"/>
                <w:b/>
                <w:bCs/>
                <w:snapToGrid w:val="0"/>
                <w:kern w:val="0"/>
                <w:sz w:val="24"/>
                <w:szCs w:val="28"/>
                <w:u w:val="none"/>
              </w:rPr>
              <w:t>-</w:t>
            </w:r>
            <w:r>
              <w:rPr>
                <w:rFonts w:hint="eastAsia"/>
                <w:b/>
                <w:bCs/>
                <w:snapToGrid w:val="0"/>
                <w:kern w:val="0"/>
                <w:sz w:val="24"/>
                <w:szCs w:val="28"/>
                <w:u w:val="none"/>
                <w:lang w:val="en-US" w:eastAsia="zh-CN"/>
              </w:rPr>
              <w:t>11</w:t>
            </w:r>
            <w:r>
              <w:rPr>
                <w:b/>
                <w:bCs/>
                <w:snapToGrid w:val="0"/>
                <w:kern w:val="0"/>
                <w:sz w:val="24"/>
                <w:szCs w:val="28"/>
                <w:u w:val="none"/>
              </w:rPr>
              <w:t xml:space="preserve">  噪声污染源统计表</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近期</w:t>
            </w:r>
            <w:r>
              <w:rPr>
                <w:rFonts w:hint="eastAsia"/>
                <w:b/>
                <w:bCs/>
                <w:snapToGrid w:val="0"/>
                <w:kern w:val="0"/>
                <w:sz w:val="24"/>
                <w:szCs w:val="28"/>
                <w:u w:val="none"/>
                <w:lang w:eastAsia="zh-CN"/>
              </w:rPr>
              <w:t>）</w:t>
            </w:r>
          </w:p>
          <w:tbl>
            <w:tblPr>
              <w:tblStyle w:val="21"/>
              <w:tblW w:w="432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1384"/>
              <w:gridCol w:w="956"/>
              <w:gridCol w:w="1117"/>
              <w:gridCol w:w="1117"/>
              <w:gridCol w:w="1114"/>
              <w:gridCol w:w="11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序号</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噪声源</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数量（台）</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声级dB(A)</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备注</w:t>
                  </w:r>
                </w:p>
              </w:tc>
              <w:tc>
                <w:tcPr>
                  <w:tcW w:w="769"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降噪措施</w:t>
                  </w:r>
                </w:p>
              </w:tc>
              <w:tc>
                <w:tcPr>
                  <w:tcW w:w="769"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持续时间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955"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提升泵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80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减震、隔声</w:t>
                  </w:r>
                </w:p>
              </w:tc>
              <w:tc>
                <w:tcPr>
                  <w:tcW w:w="769" w:type="pct"/>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24h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955"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潜污泵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风机</w:t>
                  </w:r>
                </w:p>
              </w:tc>
              <w:tc>
                <w:tcPr>
                  <w:tcW w:w="660"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771"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90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硝化液回流泵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污泥回流泵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bl>
          <w:p>
            <w:pPr>
              <w:keepNext/>
              <w:keepLines/>
              <w:widowControl/>
              <w:adjustRightInd w:val="0"/>
              <w:snapToGrid w:val="0"/>
              <w:spacing w:before="120" w:beforeLines="50"/>
              <w:jc w:val="center"/>
              <w:outlineLvl w:val="4"/>
              <w:rPr>
                <w:rFonts w:hint="eastAsia"/>
                <w:sz w:val="24"/>
                <w:szCs w:val="22"/>
                <w:u w:val="none"/>
                <w:lang w:eastAsia="zh-CN"/>
              </w:rPr>
            </w:pPr>
            <w:r>
              <w:rPr>
                <w:b/>
                <w:bCs/>
                <w:snapToGrid w:val="0"/>
                <w:kern w:val="0"/>
                <w:sz w:val="24"/>
                <w:szCs w:val="28"/>
                <w:u w:val="none"/>
              </w:rPr>
              <w:t>表4</w:t>
            </w:r>
            <w:r>
              <w:rPr>
                <w:rFonts w:hint="eastAsia"/>
                <w:b/>
                <w:bCs/>
                <w:snapToGrid w:val="0"/>
                <w:kern w:val="0"/>
                <w:sz w:val="24"/>
                <w:szCs w:val="28"/>
                <w:u w:val="none"/>
              </w:rPr>
              <w:t>-</w:t>
            </w:r>
            <w:r>
              <w:rPr>
                <w:rFonts w:hint="eastAsia"/>
                <w:b/>
                <w:bCs/>
                <w:snapToGrid w:val="0"/>
                <w:kern w:val="0"/>
                <w:sz w:val="24"/>
                <w:szCs w:val="28"/>
                <w:u w:val="none"/>
                <w:lang w:val="en-US" w:eastAsia="zh-CN"/>
              </w:rPr>
              <w:t>12</w:t>
            </w:r>
            <w:r>
              <w:rPr>
                <w:b/>
                <w:bCs/>
                <w:snapToGrid w:val="0"/>
                <w:kern w:val="0"/>
                <w:sz w:val="24"/>
                <w:szCs w:val="28"/>
                <w:u w:val="none"/>
              </w:rPr>
              <w:t xml:space="preserve">  噪声污染源统计表</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远期</w:t>
            </w:r>
            <w:r>
              <w:rPr>
                <w:rFonts w:hint="eastAsia"/>
                <w:b/>
                <w:bCs/>
                <w:snapToGrid w:val="0"/>
                <w:kern w:val="0"/>
                <w:sz w:val="24"/>
                <w:szCs w:val="28"/>
                <w:u w:val="none"/>
                <w:lang w:eastAsia="zh-CN"/>
              </w:rPr>
              <w:t>）</w:t>
            </w:r>
          </w:p>
          <w:tbl>
            <w:tblPr>
              <w:tblStyle w:val="21"/>
              <w:tblW w:w="432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1384"/>
              <w:gridCol w:w="956"/>
              <w:gridCol w:w="1117"/>
              <w:gridCol w:w="1117"/>
              <w:gridCol w:w="1114"/>
              <w:gridCol w:w="11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序号</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噪声源</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数量（台）</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声级dB(A)</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备注</w:t>
                  </w:r>
                </w:p>
              </w:tc>
              <w:tc>
                <w:tcPr>
                  <w:tcW w:w="769"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降噪措施</w:t>
                  </w:r>
                </w:p>
              </w:tc>
              <w:tc>
                <w:tcPr>
                  <w:tcW w:w="769"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持续时间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955"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提升泵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80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减震、隔声</w:t>
                  </w:r>
                </w:p>
              </w:tc>
              <w:tc>
                <w:tcPr>
                  <w:tcW w:w="769" w:type="pct"/>
                  <w:vMerge w:val="restar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24h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2</w:t>
                  </w:r>
                </w:p>
              </w:tc>
              <w:tc>
                <w:tcPr>
                  <w:tcW w:w="955"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潜污泵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cs="Times New Roman"/>
                      <w:kern w:val="2"/>
                      <w:sz w:val="21"/>
                      <w:szCs w:val="22"/>
                      <w:u w:val="none"/>
                      <w:lang w:val="en-US" w:eastAsia="zh-CN" w:bidi="ar-SA"/>
                    </w:rPr>
                    <w:t>3</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3</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风机</w:t>
                  </w:r>
                </w:p>
              </w:tc>
              <w:tc>
                <w:tcPr>
                  <w:tcW w:w="660"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cs="Times New Roman"/>
                      <w:kern w:val="2"/>
                      <w:sz w:val="21"/>
                      <w:szCs w:val="22"/>
                      <w:u w:val="none"/>
                      <w:lang w:val="en-US" w:eastAsia="zh-CN" w:bidi="ar-SA"/>
                    </w:rPr>
                    <w:t>3</w:t>
                  </w:r>
                </w:p>
              </w:tc>
              <w:tc>
                <w:tcPr>
                  <w:tcW w:w="771" w:type="pct"/>
                  <w:vAlign w:val="center"/>
                </w:tcPr>
                <w:p>
                  <w:pPr>
                    <w:pStyle w:val="29"/>
                    <w:rPr>
                      <w:rFonts w:hint="default"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90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4</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硝化液回流泵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cs="Times New Roman"/>
                      <w:kern w:val="2"/>
                      <w:sz w:val="21"/>
                      <w:szCs w:val="22"/>
                      <w:u w:val="none"/>
                      <w:lang w:val="en-US" w:eastAsia="zh-CN" w:bidi="ar-SA"/>
                    </w:rPr>
                    <w:t>3</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70</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5</w:t>
                  </w:r>
                </w:p>
              </w:tc>
              <w:tc>
                <w:tcPr>
                  <w:tcW w:w="955"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污泥回流泵</w:t>
                  </w:r>
                </w:p>
              </w:tc>
              <w:tc>
                <w:tcPr>
                  <w:tcW w:w="660"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cs="Times New Roman"/>
                      <w:kern w:val="2"/>
                      <w:sz w:val="21"/>
                      <w:szCs w:val="22"/>
                      <w:u w:val="none"/>
                      <w:lang w:val="en-US" w:eastAsia="zh-CN" w:bidi="ar-SA"/>
                    </w:rPr>
                    <w:t>3</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75</w:t>
                  </w:r>
                </w:p>
              </w:tc>
              <w:tc>
                <w:tcPr>
                  <w:tcW w:w="771"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固定声源</w:t>
                  </w: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c>
                <w:tcPr>
                  <w:tcW w:w="769" w:type="pct"/>
                  <w:vMerge w:val="continue"/>
                  <w:vAlign w:val="center"/>
                </w:tcPr>
                <w:p>
                  <w:pPr>
                    <w:pStyle w:val="29"/>
                    <w:rPr>
                      <w:rFonts w:hint="eastAsia" w:ascii="Times New Roman" w:hAnsi="Times New Roman" w:eastAsia="宋体" w:cs="Times New Roman"/>
                      <w:kern w:val="2"/>
                      <w:sz w:val="21"/>
                      <w:szCs w:val="22"/>
                      <w:u w:val="none"/>
                      <w:lang w:val="en-US" w:eastAsia="zh-CN" w:bidi="ar-SA"/>
                    </w:rPr>
                  </w:pPr>
                </w:p>
              </w:tc>
            </w:tr>
          </w:tbl>
          <w:p>
            <w:pPr>
              <w:snapToGrid w:val="0"/>
              <w:spacing w:line="360" w:lineRule="auto"/>
              <w:rPr>
                <w:rFonts w:hint="eastAsia"/>
                <w:sz w:val="24"/>
                <w:szCs w:val="22"/>
                <w:u w:val="none"/>
                <w:lang w:eastAsia="zh-CN"/>
              </w:rPr>
            </w:pPr>
          </w:p>
          <w:p>
            <w:pPr>
              <w:snapToGrid w:val="0"/>
              <w:spacing w:line="360" w:lineRule="auto"/>
              <w:ind w:firstLine="480" w:firstLineChars="200"/>
              <w:rPr>
                <w:rFonts w:hint="default"/>
                <w:sz w:val="24"/>
                <w:szCs w:val="22"/>
                <w:u w:val="none"/>
                <w:lang w:val="en-US" w:eastAsia="zh-CN"/>
              </w:rPr>
            </w:pPr>
            <w:r>
              <w:rPr>
                <w:rFonts w:hint="eastAsia"/>
                <w:sz w:val="24"/>
                <w:szCs w:val="22"/>
                <w:u w:val="none"/>
                <w:lang w:eastAsia="zh-CN"/>
              </w:rPr>
              <w:t>（</w:t>
            </w:r>
            <w:r>
              <w:rPr>
                <w:rFonts w:hint="eastAsia"/>
                <w:sz w:val="24"/>
                <w:szCs w:val="22"/>
                <w:u w:val="none"/>
                <w:lang w:val="en-US" w:eastAsia="zh-CN"/>
              </w:rPr>
              <w:t>1</w:t>
            </w:r>
            <w:r>
              <w:rPr>
                <w:rFonts w:hint="eastAsia"/>
                <w:sz w:val="24"/>
                <w:szCs w:val="22"/>
                <w:u w:val="none"/>
                <w:lang w:eastAsia="zh-CN"/>
              </w:rPr>
              <w:t>）</w:t>
            </w:r>
            <w:r>
              <w:rPr>
                <w:rFonts w:hint="eastAsia"/>
                <w:sz w:val="24"/>
                <w:szCs w:val="22"/>
                <w:u w:val="none"/>
                <w:lang w:val="en-US" w:eastAsia="zh-CN"/>
              </w:rPr>
              <w:t>噪声环境影响</w:t>
            </w:r>
          </w:p>
          <w:p>
            <w:pPr>
              <w:snapToGrid w:val="0"/>
              <w:spacing w:line="360" w:lineRule="auto"/>
              <w:ind w:firstLine="480" w:firstLineChars="200"/>
              <w:rPr>
                <w:sz w:val="24"/>
                <w:szCs w:val="22"/>
                <w:u w:val="none"/>
              </w:rPr>
            </w:pPr>
            <w:r>
              <w:rPr>
                <w:rFonts w:hint="eastAsia"/>
                <w:sz w:val="24"/>
                <w:szCs w:val="22"/>
                <w:u w:val="none"/>
              </w:rPr>
              <w:t>项目工作量不大，项目设备均位于</w:t>
            </w:r>
            <w:r>
              <w:rPr>
                <w:rFonts w:hint="eastAsia"/>
                <w:sz w:val="24"/>
                <w:szCs w:val="22"/>
                <w:u w:val="none"/>
                <w:lang w:val="en-US" w:eastAsia="zh-CN"/>
              </w:rPr>
              <w:t>厂区</w:t>
            </w:r>
            <w:r>
              <w:rPr>
                <w:rFonts w:hint="eastAsia"/>
                <w:sz w:val="24"/>
                <w:szCs w:val="22"/>
                <w:u w:val="none"/>
              </w:rPr>
              <w:t>内，</w:t>
            </w:r>
            <w:r>
              <w:rPr>
                <w:rFonts w:hint="eastAsia"/>
                <w:sz w:val="24"/>
                <w:szCs w:val="22"/>
                <w:u w:val="none"/>
                <w:lang w:val="en-US" w:eastAsia="zh-CN"/>
              </w:rPr>
              <w:t>营运期有墙体阻隔，</w:t>
            </w:r>
            <w:r>
              <w:rPr>
                <w:rFonts w:hint="eastAsia"/>
                <w:sz w:val="24"/>
                <w:szCs w:val="22"/>
                <w:u w:val="none"/>
              </w:rPr>
              <w:t>项目厂界外</w:t>
            </w:r>
            <w:r>
              <w:rPr>
                <w:rFonts w:hint="eastAsia"/>
                <w:sz w:val="24"/>
                <w:szCs w:val="22"/>
                <w:u w:val="none"/>
                <w:lang w:val="en-US" w:eastAsia="zh-CN"/>
              </w:rPr>
              <w:t>74</w:t>
            </w:r>
            <w:r>
              <w:rPr>
                <w:rFonts w:hint="eastAsia"/>
                <w:sz w:val="24"/>
                <w:szCs w:val="22"/>
                <w:u w:val="none"/>
              </w:rPr>
              <w:t>m</w:t>
            </w:r>
            <w:r>
              <w:rPr>
                <w:rFonts w:hint="eastAsia"/>
                <w:sz w:val="24"/>
                <w:szCs w:val="22"/>
                <w:u w:val="none"/>
                <w:lang w:val="en-US" w:eastAsia="zh-CN"/>
              </w:rPr>
              <w:t>-130m</w:t>
            </w:r>
            <w:r>
              <w:rPr>
                <w:rFonts w:hint="eastAsia"/>
                <w:sz w:val="24"/>
                <w:szCs w:val="22"/>
                <w:u w:val="none"/>
              </w:rPr>
              <w:t>范围</w:t>
            </w:r>
            <w:r>
              <w:rPr>
                <w:rFonts w:hint="eastAsia"/>
                <w:sz w:val="24"/>
                <w:szCs w:val="22"/>
                <w:u w:val="none"/>
                <w:lang w:val="en-US" w:eastAsia="zh-CN"/>
              </w:rPr>
              <w:t>为东南侧居民</w:t>
            </w:r>
            <w:r>
              <w:rPr>
                <w:rFonts w:hint="eastAsia"/>
                <w:sz w:val="24"/>
                <w:szCs w:val="22"/>
                <w:u w:val="none"/>
              </w:rPr>
              <w:t>声环境保护目标。在设备选用上，项目采用低噪声、振动小的先进设备，严格对高噪声设备采取消声、减振措施；加强设备的维修，确保设备处于良好的运转状态，杜绝因设备不正常运转产生的高噪声现象，类比同类型项目，在采取上述措施后，项目厂界噪声排放能够达标。</w:t>
            </w:r>
          </w:p>
          <w:p>
            <w:pPr>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eastAsia="zh-CN"/>
              </w:rPr>
              <w:t>（</w:t>
            </w:r>
            <w:r>
              <w:rPr>
                <w:rFonts w:hint="eastAsia" w:ascii="Times New Roman" w:hAnsi="Times New Roman" w:eastAsia="宋体" w:cs="Times New Roman"/>
                <w:sz w:val="24"/>
                <w:szCs w:val="22"/>
                <w:u w:val="single"/>
                <w:lang w:val="en-US" w:eastAsia="zh-CN"/>
              </w:rPr>
              <w:t>2</w:t>
            </w:r>
            <w:r>
              <w:rPr>
                <w:rFonts w:hint="eastAsia" w:ascii="Times New Roman" w:hAnsi="Times New Roman" w:eastAsia="宋体" w:cs="Times New Roman"/>
                <w:sz w:val="24"/>
                <w:szCs w:val="22"/>
                <w:u w:val="single"/>
                <w:lang w:eastAsia="zh-CN"/>
              </w:rPr>
              <w:t>）</w:t>
            </w:r>
            <w:r>
              <w:rPr>
                <w:rFonts w:hint="eastAsia" w:ascii="Times New Roman" w:hAnsi="Times New Roman" w:eastAsia="宋体" w:cs="Times New Roman"/>
                <w:sz w:val="24"/>
                <w:szCs w:val="22"/>
                <w:u w:val="single"/>
                <w:lang w:val="en-US" w:eastAsia="zh-CN"/>
              </w:rPr>
              <w:t>噪声污染防治对策措施</w:t>
            </w:r>
          </w:p>
          <w:p>
            <w:pPr>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default" w:ascii="Times New Roman" w:hAnsi="Times New Roman" w:eastAsia="宋体" w:cs="Times New Roman"/>
                <w:sz w:val="24"/>
                <w:szCs w:val="22"/>
                <w:u w:val="single"/>
                <w:lang w:val="en-US" w:eastAsia="zh-CN"/>
              </w:rPr>
              <w:t>1）装置尽量选用技术先进、噪声低的设备，安装减震垫</w:t>
            </w:r>
            <w:r>
              <w:rPr>
                <w:rFonts w:hint="eastAsia" w:ascii="Times New Roman" w:hAnsi="Times New Roman" w:eastAsia="宋体" w:cs="Times New Roman"/>
                <w:sz w:val="24"/>
                <w:szCs w:val="22"/>
                <w:u w:val="single"/>
                <w:lang w:val="en-US" w:eastAsia="zh-CN"/>
              </w:rPr>
              <w:t>；</w:t>
            </w:r>
          </w:p>
          <w:p>
            <w:pPr>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2</w:t>
            </w:r>
            <w:r>
              <w:rPr>
                <w:rFonts w:hint="default" w:ascii="Times New Roman" w:hAnsi="Times New Roman" w:eastAsia="宋体" w:cs="Times New Roman"/>
                <w:sz w:val="24"/>
                <w:szCs w:val="22"/>
                <w:u w:val="single"/>
                <w:lang w:val="en-US" w:eastAsia="zh-CN"/>
              </w:rPr>
              <w:t>）项目内所有污水处理设备均应认真选型、应选用优质低噪设备</w:t>
            </w:r>
            <w:r>
              <w:rPr>
                <w:rFonts w:hint="eastAsia" w:ascii="Times New Roman" w:hAnsi="Times New Roman" w:eastAsia="宋体" w:cs="Times New Roman"/>
                <w:sz w:val="24"/>
                <w:szCs w:val="22"/>
                <w:u w:val="single"/>
                <w:lang w:val="en-US" w:eastAsia="zh-CN"/>
              </w:rPr>
              <w:t>；</w:t>
            </w:r>
            <w:r>
              <w:rPr>
                <w:rFonts w:hint="default" w:ascii="Times New Roman" w:hAnsi="Times New Roman" w:eastAsia="宋体" w:cs="Times New Roman"/>
                <w:sz w:val="24"/>
                <w:szCs w:val="22"/>
                <w:u w:val="single"/>
                <w:lang w:val="en-US" w:eastAsia="zh-CN"/>
              </w:rPr>
              <w:t>同时项目还应加强对</w:t>
            </w:r>
            <w:r>
              <w:rPr>
                <w:rFonts w:hint="eastAsia" w:cs="Times New Roman"/>
                <w:sz w:val="24"/>
                <w:szCs w:val="22"/>
                <w:u w:val="single"/>
                <w:lang w:val="en-US" w:eastAsia="zh-CN"/>
              </w:rPr>
              <w:t>污泥</w:t>
            </w:r>
            <w:r>
              <w:rPr>
                <w:rFonts w:hint="default" w:ascii="Times New Roman" w:hAnsi="Times New Roman" w:eastAsia="宋体" w:cs="Times New Roman"/>
                <w:sz w:val="24"/>
                <w:szCs w:val="22"/>
                <w:u w:val="single"/>
                <w:lang w:val="en-US" w:eastAsia="zh-CN"/>
              </w:rPr>
              <w:t>运输车辆噪声的管理，进出车辆限速、限制鸣笛</w:t>
            </w:r>
            <w:r>
              <w:rPr>
                <w:rFonts w:hint="eastAsia" w:ascii="Times New Roman" w:hAnsi="Times New Roman" w:eastAsia="宋体" w:cs="Times New Roman"/>
                <w:sz w:val="24"/>
                <w:szCs w:val="22"/>
                <w:u w:val="single"/>
                <w:lang w:val="en-US" w:eastAsia="zh-CN"/>
              </w:rPr>
              <w:t>；</w:t>
            </w:r>
          </w:p>
          <w:p>
            <w:pPr>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3</w:t>
            </w:r>
            <w:r>
              <w:rPr>
                <w:rFonts w:hint="default" w:ascii="Times New Roman" w:hAnsi="Times New Roman" w:eastAsia="宋体" w:cs="Times New Roman"/>
                <w:sz w:val="24"/>
                <w:szCs w:val="22"/>
                <w:u w:val="single"/>
                <w:lang w:val="en-US" w:eastAsia="zh-CN"/>
              </w:rPr>
              <w:t>）加强管理，定期对设备进行检修和维护，避免设备故障条件下噪声影响值的增加</w:t>
            </w:r>
            <w:r>
              <w:rPr>
                <w:rFonts w:hint="eastAsia" w:ascii="Times New Roman" w:hAnsi="Times New Roman" w:eastAsia="宋体" w:cs="Times New Roman"/>
                <w:sz w:val="24"/>
                <w:szCs w:val="22"/>
                <w:u w:val="single"/>
                <w:lang w:val="en-US" w:eastAsia="zh-CN"/>
              </w:rPr>
              <w:t>；</w:t>
            </w:r>
          </w:p>
          <w:p>
            <w:pPr>
              <w:snapToGrid w:val="0"/>
              <w:spacing w:line="360" w:lineRule="auto"/>
              <w:ind w:firstLine="480" w:firstLineChars="200"/>
              <w:rPr>
                <w:rFonts w:hint="default"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4</w:t>
            </w:r>
            <w:r>
              <w:rPr>
                <w:rFonts w:hint="default" w:ascii="Times New Roman" w:hAnsi="Times New Roman" w:eastAsia="宋体" w:cs="Times New Roman"/>
                <w:sz w:val="24"/>
                <w:szCs w:val="22"/>
                <w:u w:val="single"/>
                <w:lang w:val="en-US" w:eastAsia="zh-CN"/>
              </w:rPr>
              <w:t>)在装置及高噪声设备周围种植降噪植物。</w:t>
            </w:r>
          </w:p>
          <w:p>
            <w:pPr>
              <w:adjustRightInd w:val="0"/>
              <w:snapToGrid w:val="0"/>
              <w:spacing w:line="360" w:lineRule="auto"/>
              <w:ind w:firstLine="422" w:firstLineChars="200"/>
              <w:rPr>
                <w:b/>
                <w:u w:val="none"/>
              </w:rPr>
            </w:pPr>
            <w:r>
              <w:rPr>
                <w:rFonts w:hint="eastAsia"/>
                <w:b/>
                <w:u w:val="none"/>
              </w:rPr>
              <w:t>监测计划</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监测点位</w:t>
                  </w:r>
                </w:p>
              </w:tc>
              <w:tc>
                <w:tcPr>
                  <w:tcW w:w="3333" w:type="pct"/>
                  <w:gridSpan w:val="2"/>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监测指标及监测频次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厂界四周</w:t>
                  </w:r>
                </w:p>
              </w:tc>
              <w:tc>
                <w:tcPr>
                  <w:tcW w:w="166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等效连续A声级</w:t>
                  </w:r>
                </w:p>
              </w:tc>
              <w:tc>
                <w:tcPr>
                  <w:tcW w:w="1667" w:type="pct"/>
                  <w:vAlign w:val="center"/>
                </w:tcPr>
                <w:p>
                  <w:pPr>
                    <w:pStyle w:val="29"/>
                    <w:rPr>
                      <w:rFonts w:hint="eastAsia" w:ascii="Times New Roman" w:hAnsi="Times New Roman" w:eastAsia="宋体" w:cs="Times New Roman"/>
                      <w:kern w:val="2"/>
                      <w:sz w:val="21"/>
                      <w:szCs w:val="22"/>
                      <w:u w:val="none"/>
                      <w:lang w:val="en-US" w:eastAsia="zh-CN" w:bidi="ar-SA"/>
                    </w:rPr>
                  </w:pPr>
                  <w:r>
                    <w:rPr>
                      <w:rFonts w:hint="eastAsia" w:ascii="Times New Roman" w:hAnsi="Times New Roman" w:eastAsia="宋体" w:cs="Times New Roman"/>
                      <w:kern w:val="2"/>
                      <w:sz w:val="21"/>
                      <w:szCs w:val="22"/>
                      <w:u w:val="none"/>
                      <w:lang w:val="en-US" w:eastAsia="zh-CN" w:bidi="ar-SA"/>
                    </w:rPr>
                    <w:t>1次/年</w:t>
                  </w:r>
                </w:p>
              </w:tc>
            </w:tr>
          </w:tbl>
          <w:p>
            <w:pPr>
              <w:pStyle w:val="5"/>
              <w:spacing w:before="120" w:after="120"/>
              <w:rPr>
                <w:u w:val="none"/>
              </w:rPr>
            </w:pPr>
            <w:r>
              <w:rPr>
                <w:rFonts w:hint="eastAsia"/>
                <w:u w:val="none"/>
              </w:rPr>
              <w:t>4营运期固体废物</w:t>
            </w:r>
            <w:r>
              <w:rPr>
                <w:u w:val="none"/>
              </w:rPr>
              <w:t>影响分析</w:t>
            </w:r>
            <w:r>
              <w:rPr>
                <w:rFonts w:hint="eastAsia"/>
                <w:u w:val="none"/>
              </w:rPr>
              <w:t>及保护措施</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本项目营运期固体废物主要为栅渣、沉砂、污泥</w:t>
            </w:r>
            <w:r>
              <w:rPr>
                <w:rFonts w:hint="eastAsia" w:ascii="Times New Roman" w:hAnsi="Times New Roman" w:eastAsia="宋体" w:cs="Times New Roman"/>
                <w:sz w:val="24"/>
                <w:szCs w:val="22"/>
                <w:u w:val="none"/>
                <w:lang w:eastAsia="zh-CN"/>
              </w:rPr>
              <w:t>、</w:t>
            </w:r>
            <w:r>
              <w:rPr>
                <w:rFonts w:hint="eastAsia" w:ascii="Times New Roman" w:hAnsi="Times New Roman" w:eastAsia="宋体" w:cs="Times New Roman"/>
                <w:sz w:val="24"/>
                <w:szCs w:val="22"/>
                <w:u w:val="none"/>
                <w:lang w:val="en-US" w:eastAsia="zh-CN"/>
              </w:rPr>
              <w:t>废活性炭及</w:t>
            </w:r>
            <w:r>
              <w:rPr>
                <w:rFonts w:hint="eastAsia" w:ascii="Times New Roman" w:hAnsi="Times New Roman" w:eastAsia="宋体" w:cs="Times New Roman"/>
                <w:sz w:val="24"/>
                <w:szCs w:val="22"/>
                <w:u w:val="none"/>
              </w:rPr>
              <w:t>少量生活垃圾等。</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（1）污泥</w:t>
            </w:r>
          </w:p>
          <w:p>
            <w:pPr>
              <w:snapToGrid w:val="0"/>
              <w:spacing w:line="360" w:lineRule="auto"/>
              <w:ind w:firstLine="480" w:firstLineChars="200"/>
              <w:rPr>
                <w:rFonts w:hint="default"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lang w:val="en-US" w:eastAsia="zh-CN"/>
              </w:rPr>
              <w:t>根据南方多个城市的统计，1万t/d污水处理厂产1t/d绝干污泥，折算含水率60%，产污泥2.5t/d。项目</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lang w:val="en-US" w:eastAsia="zh-CN"/>
              </w:rPr>
              <w:t>污水处理量为400t/d，146000t/a。</w:t>
            </w:r>
            <w:r>
              <w:rPr>
                <w:rFonts w:hint="eastAsia" w:cs="Times New Roman"/>
                <w:sz w:val="24"/>
                <w:szCs w:val="22"/>
                <w:u w:val="none"/>
                <w:lang w:val="en-US" w:eastAsia="zh-CN"/>
              </w:rPr>
              <w:t>远期污水处理量为600t/d，219000t/a。</w:t>
            </w:r>
            <w:r>
              <w:rPr>
                <w:rFonts w:hint="eastAsia" w:ascii="Times New Roman" w:hAnsi="Times New Roman" w:eastAsia="宋体" w:cs="Times New Roman"/>
                <w:sz w:val="24"/>
                <w:szCs w:val="22"/>
                <w:u w:val="none"/>
                <w:lang w:val="en-US" w:eastAsia="zh-CN"/>
              </w:rPr>
              <w:t>则项目污泥产量</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lang w:val="en-US" w:eastAsia="zh-CN"/>
              </w:rPr>
              <w:t>为0.1t/d，36.5t/a。</w:t>
            </w:r>
            <w:r>
              <w:rPr>
                <w:rFonts w:hint="eastAsia" w:cs="Times New Roman"/>
                <w:sz w:val="24"/>
                <w:szCs w:val="22"/>
                <w:u w:val="none"/>
                <w:lang w:val="en-US" w:eastAsia="zh-CN"/>
              </w:rPr>
              <w:t>远期为0.15t/d，54.75t/a。</w:t>
            </w:r>
            <w:r>
              <w:rPr>
                <w:rFonts w:hint="eastAsia" w:ascii="Times New Roman" w:hAnsi="Times New Roman" w:eastAsia="宋体" w:cs="Times New Roman"/>
                <w:sz w:val="24"/>
                <w:szCs w:val="22"/>
                <w:u w:val="none"/>
                <w:lang w:val="en-US" w:eastAsia="zh-CN"/>
              </w:rPr>
              <w:t>污泥收集于贮泥池定期运至靖州县污水处理厂进行机械脱水处理。</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（2）栅渣</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项目栅渣主要为格栅拦截污水中的粗大悬浮物和固体废弃物，本环评根据《污水处理厂工艺设计手册》（高俊发，王社平主编，化学工业出版社，2003年），污水厂格栅渣产生量一般为0.05-0.1m</w:t>
            </w:r>
            <w:r>
              <w:rPr>
                <w:rFonts w:hint="eastAsia" w:ascii="Times New Roman" w:hAnsi="Times New Roman" w:eastAsia="宋体" w:cs="Times New Roman"/>
                <w:sz w:val="24"/>
                <w:szCs w:val="22"/>
                <w:u w:val="none"/>
                <w:vertAlign w:val="superscript"/>
              </w:rPr>
              <w:t>3</w:t>
            </w:r>
            <w:r>
              <w:rPr>
                <w:rFonts w:hint="eastAsia" w:ascii="Times New Roman" w:hAnsi="Times New Roman" w:eastAsia="宋体" w:cs="Times New Roman"/>
                <w:sz w:val="24"/>
                <w:szCs w:val="22"/>
                <w:u w:val="none"/>
              </w:rPr>
              <w:t>/1000m</w:t>
            </w:r>
            <w:r>
              <w:rPr>
                <w:rFonts w:hint="eastAsia" w:ascii="Times New Roman" w:hAnsi="Times New Roman" w:eastAsia="宋体" w:cs="Times New Roman"/>
                <w:sz w:val="24"/>
                <w:szCs w:val="22"/>
                <w:u w:val="none"/>
                <w:vertAlign w:val="superscript"/>
              </w:rPr>
              <w:t>3</w:t>
            </w:r>
            <w:r>
              <w:rPr>
                <w:rFonts w:hint="eastAsia" w:ascii="Times New Roman" w:hAnsi="Times New Roman" w:eastAsia="宋体" w:cs="Times New Roman"/>
                <w:sz w:val="24"/>
                <w:szCs w:val="22"/>
                <w:u w:val="none"/>
              </w:rPr>
              <w:t>·d，</w:t>
            </w:r>
            <w:r>
              <w:rPr>
                <w:rFonts w:hint="eastAsia" w:ascii="Times New Roman" w:hAnsi="Times New Roman" w:eastAsia="宋体" w:cs="Times New Roman"/>
                <w:sz w:val="24"/>
                <w:szCs w:val="22"/>
                <w:u w:val="none"/>
                <w:lang w:val="en-US" w:eastAsia="zh-CN"/>
              </w:rPr>
              <w:t>本评价取0.1m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lang w:val="en-US" w:eastAsia="zh-CN"/>
              </w:rPr>
              <w:t>/1000m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lang w:val="en-US" w:eastAsia="zh-CN"/>
              </w:rPr>
              <w:t>·d，密度取900kg/m</w:t>
            </w:r>
            <w:r>
              <w:rPr>
                <w:rFonts w:hint="eastAsia" w:ascii="Times New Roman" w:hAnsi="Times New Roman" w:eastAsia="宋体" w:cs="Times New Roman"/>
                <w:sz w:val="24"/>
                <w:szCs w:val="22"/>
                <w:u w:val="none"/>
                <w:vertAlign w:val="superscript"/>
                <w:lang w:val="en-US" w:eastAsia="zh-CN"/>
              </w:rPr>
              <w:t>3</w:t>
            </w:r>
            <w:r>
              <w:rPr>
                <w:rFonts w:hint="eastAsia" w:ascii="Times New Roman" w:hAnsi="Times New Roman" w:eastAsia="宋体" w:cs="Times New Roman"/>
                <w:sz w:val="24"/>
                <w:szCs w:val="22"/>
                <w:u w:val="none"/>
              </w:rPr>
              <w:t>；本项格栅渣产生量</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rPr>
              <w:t>为</w:t>
            </w:r>
            <w:r>
              <w:rPr>
                <w:rFonts w:hint="eastAsia" w:ascii="Times New Roman" w:hAnsi="Times New Roman" w:eastAsia="宋体" w:cs="Times New Roman"/>
                <w:sz w:val="24"/>
                <w:szCs w:val="22"/>
                <w:u w:val="none"/>
                <w:lang w:val="en-US" w:eastAsia="zh-CN"/>
              </w:rPr>
              <w:t>0.036</w:t>
            </w:r>
            <w:r>
              <w:rPr>
                <w:rFonts w:hint="eastAsia" w:ascii="Times New Roman" w:hAnsi="Times New Roman" w:eastAsia="宋体" w:cs="Times New Roman"/>
                <w:sz w:val="24"/>
                <w:szCs w:val="22"/>
                <w:u w:val="none"/>
              </w:rPr>
              <w:t>t/d（</w:t>
            </w:r>
            <w:r>
              <w:rPr>
                <w:rFonts w:hint="eastAsia" w:ascii="Times New Roman" w:hAnsi="Times New Roman" w:eastAsia="宋体" w:cs="Times New Roman"/>
                <w:sz w:val="24"/>
                <w:szCs w:val="22"/>
                <w:u w:val="none"/>
                <w:lang w:val="en-US" w:eastAsia="zh-CN"/>
              </w:rPr>
              <w:t>13</w:t>
            </w:r>
            <w:r>
              <w:rPr>
                <w:rFonts w:hint="eastAsia" w:cs="Times New Roman"/>
                <w:sz w:val="24"/>
                <w:szCs w:val="22"/>
                <w:u w:val="none"/>
                <w:lang w:val="en-US" w:eastAsia="zh-CN"/>
              </w:rPr>
              <w:t>.</w:t>
            </w:r>
            <w:r>
              <w:rPr>
                <w:rFonts w:hint="eastAsia" w:ascii="Times New Roman" w:hAnsi="Times New Roman" w:eastAsia="宋体" w:cs="Times New Roman"/>
                <w:sz w:val="24"/>
                <w:szCs w:val="22"/>
                <w:u w:val="none"/>
                <w:lang w:val="en-US" w:eastAsia="zh-CN"/>
              </w:rPr>
              <w:t>14</w:t>
            </w:r>
            <w:r>
              <w:rPr>
                <w:rFonts w:hint="eastAsia" w:ascii="Times New Roman" w:hAnsi="Times New Roman" w:eastAsia="宋体" w:cs="Times New Roman"/>
                <w:sz w:val="24"/>
                <w:szCs w:val="22"/>
                <w:u w:val="none"/>
              </w:rPr>
              <w:t>t/a），</w:t>
            </w:r>
            <w:r>
              <w:rPr>
                <w:rFonts w:hint="eastAsia" w:cs="Times New Roman"/>
                <w:sz w:val="24"/>
                <w:szCs w:val="22"/>
                <w:u w:val="none"/>
                <w:lang w:val="en-US" w:eastAsia="zh-CN"/>
              </w:rPr>
              <w:t>远期</w:t>
            </w:r>
            <w:r>
              <w:rPr>
                <w:rFonts w:hint="eastAsia" w:ascii="Times New Roman" w:hAnsi="Times New Roman" w:eastAsia="宋体" w:cs="Times New Roman"/>
                <w:sz w:val="24"/>
                <w:szCs w:val="22"/>
                <w:u w:val="none"/>
              </w:rPr>
              <w:t>为</w:t>
            </w:r>
            <w:r>
              <w:rPr>
                <w:rFonts w:hint="eastAsia" w:ascii="Times New Roman" w:hAnsi="Times New Roman" w:eastAsia="宋体" w:cs="Times New Roman"/>
                <w:sz w:val="24"/>
                <w:szCs w:val="22"/>
                <w:u w:val="none"/>
                <w:lang w:val="en-US" w:eastAsia="zh-CN"/>
              </w:rPr>
              <w:t>0.054</w:t>
            </w:r>
            <w:r>
              <w:rPr>
                <w:rFonts w:hint="eastAsia" w:ascii="Times New Roman" w:hAnsi="Times New Roman" w:eastAsia="宋体" w:cs="Times New Roman"/>
                <w:sz w:val="24"/>
                <w:szCs w:val="22"/>
                <w:u w:val="none"/>
              </w:rPr>
              <w:t>t/d（</w:t>
            </w:r>
            <w:r>
              <w:rPr>
                <w:rFonts w:hint="eastAsia" w:ascii="Times New Roman" w:hAnsi="Times New Roman" w:eastAsia="宋体" w:cs="Times New Roman"/>
                <w:sz w:val="24"/>
                <w:szCs w:val="22"/>
                <w:u w:val="none"/>
                <w:lang w:val="en-US" w:eastAsia="zh-CN"/>
              </w:rPr>
              <w:t>19.71</w:t>
            </w:r>
            <w:r>
              <w:rPr>
                <w:rFonts w:hint="eastAsia" w:ascii="Times New Roman" w:hAnsi="Times New Roman" w:eastAsia="宋体" w:cs="Times New Roman"/>
                <w:sz w:val="24"/>
                <w:szCs w:val="22"/>
                <w:u w:val="none"/>
              </w:rPr>
              <w:t>t/a），</w:t>
            </w:r>
            <w:r>
              <w:rPr>
                <w:rFonts w:hint="eastAsia" w:cs="Times New Roman"/>
                <w:sz w:val="24"/>
                <w:szCs w:val="22"/>
                <w:u w:val="none"/>
                <w:lang w:val="en-US" w:eastAsia="zh-CN"/>
              </w:rPr>
              <w:t>贮存于10m</w:t>
            </w:r>
            <w:r>
              <w:rPr>
                <w:rFonts w:hint="eastAsia" w:cs="Times New Roman"/>
                <w:sz w:val="24"/>
                <w:szCs w:val="22"/>
                <w:u w:val="none"/>
                <w:vertAlign w:val="superscript"/>
                <w:lang w:val="en-US" w:eastAsia="zh-CN"/>
              </w:rPr>
              <w:t>2</w:t>
            </w:r>
            <w:r>
              <w:rPr>
                <w:rFonts w:hint="eastAsia" w:cs="Times New Roman"/>
                <w:sz w:val="24"/>
                <w:szCs w:val="22"/>
                <w:u w:val="none"/>
                <w:lang w:val="en-US" w:eastAsia="zh-CN"/>
              </w:rPr>
              <w:t>固体废物暂存间，</w:t>
            </w:r>
            <w:r>
              <w:rPr>
                <w:rFonts w:hint="eastAsia" w:ascii="Times New Roman" w:hAnsi="Times New Roman" w:eastAsia="宋体" w:cs="Times New Roman"/>
                <w:sz w:val="24"/>
                <w:szCs w:val="22"/>
                <w:u w:val="none"/>
              </w:rPr>
              <w:t>定期交由环卫部门处理。</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（3）沉砂</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项目沉砂主要为项目污水带来的而来沉砂池底部的泥沙，根据《污水处理厂工艺设计手册》（高俊发，王社平主编，化学工业出版社，2003年），沉砂量约为0.03m</w:t>
            </w:r>
            <w:r>
              <w:rPr>
                <w:rFonts w:hint="eastAsia" w:ascii="Times New Roman" w:hAnsi="Times New Roman" w:eastAsia="宋体" w:cs="Times New Roman"/>
                <w:sz w:val="24"/>
                <w:szCs w:val="22"/>
                <w:u w:val="none"/>
                <w:vertAlign w:val="superscript"/>
              </w:rPr>
              <w:t>3</w:t>
            </w:r>
            <w:r>
              <w:rPr>
                <w:rFonts w:hint="eastAsia" w:ascii="Times New Roman" w:hAnsi="Times New Roman" w:eastAsia="宋体" w:cs="Times New Roman"/>
                <w:sz w:val="24"/>
                <w:szCs w:val="22"/>
                <w:u w:val="none"/>
              </w:rPr>
              <w:t>/1000m</w:t>
            </w:r>
            <w:r>
              <w:rPr>
                <w:rFonts w:hint="eastAsia" w:ascii="Times New Roman" w:hAnsi="Times New Roman" w:eastAsia="宋体" w:cs="Times New Roman"/>
                <w:sz w:val="24"/>
                <w:szCs w:val="22"/>
                <w:u w:val="none"/>
                <w:vertAlign w:val="superscript"/>
              </w:rPr>
              <w:t>3</w:t>
            </w:r>
            <w:r>
              <w:rPr>
                <w:rFonts w:hint="eastAsia" w:ascii="Times New Roman" w:hAnsi="Times New Roman" w:eastAsia="宋体" w:cs="Times New Roman"/>
                <w:sz w:val="24"/>
                <w:szCs w:val="22"/>
                <w:u w:val="none"/>
              </w:rPr>
              <w:t>·d，含水率50%时容重约为120kg/m</w:t>
            </w:r>
            <w:r>
              <w:rPr>
                <w:rFonts w:hint="eastAsia" w:ascii="Times New Roman" w:hAnsi="Times New Roman" w:eastAsia="宋体" w:cs="Times New Roman"/>
                <w:sz w:val="24"/>
                <w:szCs w:val="22"/>
                <w:u w:val="none"/>
                <w:vertAlign w:val="superscript"/>
              </w:rPr>
              <w:t>3</w:t>
            </w:r>
            <w:r>
              <w:rPr>
                <w:rFonts w:hint="eastAsia" w:ascii="Times New Roman" w:hAnsi="Times New Roman" w:eastAsia="宋体" w:cs="Times New Roman"/>
                <w:sz w:val="24"/>
                <w:szCs w:val="22"/>
                <w:u w:val="none"/>
              </w:rPr>
              <w:t>，本项目日处理规模为</w:t>
            </w:r>
            <w:r>
              <w:rPr>
                <w:rFonts w:hint="eastAsia" w:cs="Times New Roman"/>
                <w:sz w:val="24"/>
                <w:szCs w:val="22"/>
                <w:u w:val="none"/>
                <w:lang w:val="en-US" w:eastAsia="zh-CN"/>
              </w:rPr>
              <w:t>近期400m</w:t>
            </w:r>
            <w:r>
              <w:rPr>
                <w:rFonts w:hint="eastAsia" w:cs="Times New Roman"/>
                <w:sz w:val="24"/>
                <w:szCs w:val="22"/>
                <w:u w:val="none"/>
                <w:vertAlign w:val="superscript"/>
                <w:lang w:val="en-US" w:eastAsia="zh-CN"/>
              </w:rPr>
              <w:t>3</w:t>
            </w:r>
            <w:r>
              <w:rPr>
                <w:rFonts w:hint="eastAsia" w:cs="Times New Roman"/>
                <w:sz w:val="24"/>
                <w:szCs w:val="22"/>
                <w:u w:val="none"/>
                <w:lang w:val="en-US" w:eastAsia="zh-CN"/>
              </w:rPr>
              <w:t>/d，远期为600m</w:t>
            </w:r>
            <w:r>
              <w:rPr>
                <w:rFonts w:hint="eastAsia" w:cs="Times New Roman"/>
                <w:sz w:val="24"/>
                <w:szCs w:val="22"/>
                <w:u w:val="none"/>
                <w:vertAlign w:val="superscript"/>
                <w:lang w:val="en-US" w:eastAsia="zh-CN"/>
              </w:rPr>
              <w:t>3</w:t>
            </w:r>
            <w:r>
              <w:rPr>
                <w:rFonts w:hint="eastAsia" w:cs="Times New Roman"/>
                <w:sz w:val="24"/>
                <w:szCs w:val="22"/>
                <w:u w:val="none"/>
                <w:lang w:val="en-US" w:eastAsia="zh-CN"/>
              </w:rPr>
              <w:t>/d。</w:t>
            </w:r>
            <w:r>
              <w:rPr>
                <w:rFonts w:hint="eastAsia" w:ascii="Times New Roman" w:hAnsi="Times New Roman" w:eastAsia="宋体" w:cs="Times New Roman"/>
                <w:sz w:val="24"/>
                <w:szCs w:val="22"/>
                <w:u w:val="none"/>
              </w:rPr>
              <w:t>沉砂产生量</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rPr>
              <w:t>为</w:t>
            </w:r>
            <w:r>
              <w:rPr>
                <w:rFonts w:hint="eastAsia" w:ascii="Times New Roman" w:hAnsi="Times New Roman" w:eastAsia="宋体" w:cs="Times New Roman"/>
                <w:sz w:val="24"/>
                <w:szCs w:val="22"/>
                <w:u w:val="none"/>
                <w:lang w:val="en-US" w:eastAsia="zh-CN"/>
              </w:rPr>
              <w:t>0.00144</w:t>
            </w:r>
            <w:r>
              <w:rPr>
                <w:rFonts w:hint="eastAsia" w:ascii="Times New Roman" w:hAnsi="Times New Roman" w:eastAsia="宋体" w:cs="Times New Roman"/>
                <w:sz w:val="24"/>
                <w:szCs w:val="22"/>
                <w:u w:val="none"/>
              </w:rPr>
              <w:t>t/d（</w:t>
            </w:r>
            <w:r>
              <w:rPr>
                <w:rFonts w:hint="eastAsia" w:ascii="Times New Roman" w:hAnsi="Times New Roman" w:eastAsia="宋体" w:cs="Times New Roman"/>
                <w:sz w:val="24"/>
                <w:szCs w:val="22"/>
                <w:u w:val="none"/>
                <w:lang w:val="en-US" w:eastAsia="zh-CN"/>
              </w:rPr>
              <w:t>0.5256</w:t>
            </w:r>
            <w:r>
              <w:rPr>
                <w:rFonts w:hint="eastAsia" w:ascii="Times New Roman" w:hAnsi="Times New Roman" w:eastAsia="宋体" w:cs="Times New Roman"/>
                <w:sz w:val="24"/>
                <w:szCs w:val="22"/>
                <w:u w:val="none"/>
              </w:rPr>
              <w:t>t/a），</w:t>
            </w:r>
            <w:r>
              <w:rPr>
                <w:rFonts w:hint="eastAsia" w:cs="Times New Roman"/>
                <w:sz w:val="24"/>
                <w:szCs w:val="22"/>
                <w:u w:val="none"/>
                <w:lang w:val="en-US" w:eastAsia="zh-CN"/>
              </w:rPr>
              <w:t>远期为</w:t>
            </w:r>
            <w:r>
              <w:rPr>
                <w:rFonts w:hint="eastAsia" w:ascii="Times New Roman" w:hAnsi="Times New Roman" w:eastAsia="宋体" w:cs="Times New Roman"/>
                <w:sz w:val="24"/>
                <w:szCs w:val="22"/>
                <w:u w:val="none"/>
                <w:lang w:val="en-US" w:eastAsia="zh-CN"/>
              </w:rPr>
              <w:t>0.00216</w:t>
            </w:r>
            <w:r>
              <w:rPr>
                <w:rFonts w:hint="eastAsia" w:ascii="Times New Roman" w:hAnsi="Times New Roman" w:eastAsia="宋体" w:cs="Times New Roman"/>
                <w:sz w:val="24"/>
                <w:szCs w:val="22"/>
                <w:u w:val="none"/>
              </w:rPr>
              <w:t>t/d（</w:t>
            </w:r>
            <w:r>
              <w:rPr>
                <w:rFonts w:hint="eastAsia" w:ascii="Times New Roman" w:hAnsi="Times New Roman" w:eastAsia="宋体" w:cs="Times New Roman"/>
                <w:sz w:val="24"/>
                <w:szCs w:val="22"/>
                <w:u w:val="none"/>
                <w:lang w:val="en-US" w:eastAsia="zh-CN"/>
              </w:rPr>
              <w:t>0.7884</w:t>
            </w:r>
            <w:r>
              <w:rPr>
                <w:rFonts w:hint="eastAsia" w:ascii="Times New Roman" w:hAnsi="Times New Roman" w:eastAsia="宋体" w:cs="Times New Roman"/>
                <w:sz w:val="24"/>
                <w:szCs w:val="22"/>
                <w:u w:val="none"/>
              </w:rPr>
              <w:t>t/a）</w:t>
            </w:r>
            <w:r>
              <w:rPr>
                <w:rFonts w:hint="eastAsia" w:ascii="Times New Roman" w:hAnsi="Times New Roman" w:eastAsia="宋体" w:cs="Times New Roman"/>
                <w:sz w:val="24"/>
                <w:szCs w:val="22"/>
                <w:u w:val="none"/>
                <w:lang w:eastAsia="zh-CN"/>
              </w:rPr>
              <w:t>，</w:t>
            </w:r>
            <w:r>
              <w:rPr>
                <w:rFonts w:hint="eastAsia" w:ascii="Times New Roman" w:hAnsi="Times New Roman" w:eastAsia="宋体" w:cs="Times New Roman"/>
                <w:sz w:val="24"/>
                <w:szCs w:val="22"/>
                <w:u w:val="none"/>
              </w:rPr>
              <w:t>项目沉砂</w:t>
            </w:r>
            <w:r>
              <w:rPr>
                <w:rFonts w:hint="eastAsia" w:cs="Times New Roman"/>
                <w:sz w:val="24"/>
                <w:szCs w:val="22"/>
                <w:u w:val="none"/>
                <w:lang w:val="en-US" w:eastAsia="zh-CN"/>
              </w:rPr>
              <w:t>贮存于10m</w:t>
            </w:r>
            <w:r>
              <w:rPr>
                <w:rFonts w:hint="eastAsia" w:cs="Times New Roman"/>
                <w:sz w:val="24"/>
                <w:szCs w:val="22"/>
                <w:u w:val="none"/>
                <w:vertAlign w:val="superscript"/>
                <w:lang w:val="en-US" w:eastAsia="zh-CN"/>
              </w:rPr>
              <w:t>2</w:t>
            </w:r>
            <w:r>
              <w:rPr>
                <w:rFonts w:hint="eastAsia" w:cs="Times New Roman"/>
                <w:sz w:val="24"/>
                <w:szCs w:val="22"/>
                <w:u w:val="none"/>
                <w:lang w:val="en-US" w:eastAsia="zh-CN"/>
              </w:rPr>
              <w:t>固体废物暂存间，定期</w:t>
            </w:r>
            <w:r>
              <w:rPr>
                <w:rFonts w:hint="eastAsia" w:ascii="Times New Roman" w:hAnsi="Times New Roman" w:eastAsia="宋体" w:cs="Times New Roman"/>
                <w:sz w:val="24"/>
                <w:szCs w:val="22"/>
                <w:u w:val="none"/>
              </w:rPr>
              <w:t>交由环卫部门处理。</w:t>
            </w:r>
          </w:p>
          <w:p>
            <w:pPr>
              <w:snapToGrid w:val="0"/>
              <w:spacing w:line="360" w:lineRule="auto"/>
              <w:ind w:firstLine="480" w:firstLineChars="200"/>
              <w:rPr>
                <w:rFonts w:hint="eastAsia"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lang w:val="en-US" w:eastAsia="zh-CN"/>
              </w:rPr>
              <w:t>（4）废活性炭</w:t>
            </w:r>
          </w:p>
          <w:p>
            <w:pPr>
              <w:pStyle w:val="10"/>
              <w:spacing w:line="360" w:lineRule="auto"/>
              <w:ind w:firstLine="480" w:firstLineChars="200"/>
              <w:rPr>
                <w:rFonts w:hint="default" w:ascii="Times New Roman" w:hAnsi="Times New Roman" w:eastAsia="宋体" w:cs="Times New Roman"/>
                <w:kern w:val="2"/>
                <w:sz w:val="24"/>
                <w:szCs w:val="22"/>
                <w:u w:val="none"/>
                <w:lang w:val="en-US" w:eastAsia="zh-CN" w:bidi="ar-SA"/>
              </w:rPr>
            </w:pPr>
            <w:r>
              <w:rPr>
                <w:rFonts w:hint="eastAsia" w:ascii="Times New Roman" w:hAnsi="Times New Roman" w:eastAsia="宋体" w:cs="Times New Roman"/>
                <w:kern w:val="2"/>
                <w:sz w:val="24"/>
                <w:szCs w:val="22"/>
                <w:u w:val="none"/>
                <w:lang w:val="en-US" w:eastAsia="zh-CN" w:bidi="ar-SA"/>
              </w:rPr>
              <w:t>废活性炭属于危废，按《国家危险废物名录》，废物类别为HW49，代码为900-041-49，本项目废气处理设施使用“干活性炭除臭装置”处理一体化设备产生的废气，为达到稳定的工作效益，吸附装置中的活性炭需要定期更换，因此建设单位应每</w:t>
            </w:r>
            <w:r>
              <w:rPr>
                <w:rFonts w:hint="eastAsia" w:cs="Times New Roman"/>
                <w:kern w:val="2"/>
                <w:sz w:val="24"/>
                <w:szCs w:val="22"/>
                <w:u w:val="none"/>
                <w:lang w:val="en-US" w:eastAsia="zh-CN" w:bidi="ar-SA"/>
              </w:rPr>
              <w:t>三月</w:t>
            </w:r>
            <w:r>
              <w:rPr>
                <w:rFonts w:hint="eastAsia" w:ascii="Times New Roman" w:hAnsi="Times New Roman" w:eastAsia="宋体" w:cs="Times New Roman"/>
                <w:kern w:val="2"/>
                <w:sz w:val="24"/>
                <w:szCs w:val="22"/>
                <w:u w:val="none"/>
                <w:lang w:val="en-US" w:eastAsia="zh-CN" w:bidi="ar-SA"/>
              </w:rPr>
              <w:t>更换一次活性炭，活性炭吸附能力以每千克活性炭（普通蜂窝活性炭为例）吸附0.15kg有机物，本项目吸附废气总量</w:t>
            </w:r>
            <w:r>
              <w:rPr>
                <w:rFonts w:hint="eastAsia" w:cs="Times New Roman"/>
                <w:kern w:val="2"/>
                <w:sz w:val="24"/>
                <w:szCs w:val="22"/>
                <w:u w:val="none"/>
                <w:lang w:val="en-US" w:eastAsia="zh-CN" w:bidi="ar-SA"/>
              </w:rPr>
              <w:t>近期</w:t>
            </w:r>
            <w:r>
              <w:rPr>
                <w:rFonts w:hint="eastAsia" w:ascii="Times New Roman" w:hAnsi="Times New Roman" w:eastAsia="宋体" w:cs="Times New Roman"/>
                <w:kern w:val="2"/>
                <w:sz w:val="24"/>
                <w:szCs w:val="22"/>
                <w:u w:val="none"/>
                <w:lang w:val="en-US" w:eastAsia="zh-CN" w:bidi="ar-SA"/>
              </w:rPr>
              <w:t>为6</w:t>
            </w:r>
            <w:r>
              <w:rPr>
                <w:rFonts w:hint="eastAsia" w:cs="Times New Roman"/>
                <w:kern w:val="2"/>
                <w:sz w:val="24"/>
                <w:szCs w:val="22"/>
                <w:u w:val="none"/>
                <w:lang w:val="en-US" w:eastAsia="zh-CN" w:bidi="ar-SA"/>
              </w:rPr>
              <w:t>1.722</w:t>
            </w:r>
            <w:r>
              <w:rPr>
                <w:rFonts w:hint="eastAsia" w:ascii="Times New Roman" w:hAnsi="Times New Roman" w:eastAsia="宋体" w:cs="Times New Roman"/>
                <w:kern w:val="2"/>
                <w:sz w:val="24"/>
                <w:szCs w:val="22"/>
                <w:u w:val="none"/>
                <w:lang w:val="en-US" w:eastAsia="zh-CN" w:bidi="ar-SA"/>
              </w:rPr>
              <w:t>kg/a</w:t>
            </w:r>
            <w:r>
              <w:rPr>
                <w:rFonts w:hint="eastAsia" w:cs="Times New Roman"/>
                <w:kern w:val="2"/>
                <w:sz w:val="24"/>
                <w:szCs w:val="22"/>
                <w:u w:val="none"/>
                <w:lang w:val="en-US" w:eastAsia="zh-CN" w:bidi="ar-SA"/>
              </w:rPr>
              <w:t>，</w:t>
            </w:r>
            <w:r>
              <w:rPr>
                <w:rFonts w:hint="eastAsia" w:ascii="Times New Roman" w:hAnsi="Times New Roman" w:eastAsia="宋体" w:cs="Times New Roman"/>
                <w:kern w:val="2"/>
                <w:sz w:val="24"/>
                <w:szCs w:val="22"/>
                <w:u w:val="none"/>
                <w:lang w:val="en-US" w:eastAsia="zh-CN" w:bidi="ar-SA"/>
              </w:rPr>
              <w:t>则废活性炭产生量为</w:t>
            </w:r>
            <w:r>
              <w:rPr>
                <w:rFonts w:hint="eastAsia" w:cs="Times New Roman"/>
                <w:kern w:val="2"/>
                <w:sz w:val="24"/>
                <w:szCs w:val="22"/>
                <w:u w:val="none"/>
                <w:lang w:val="en-US" w:eastAsia="zh-CN" w:bidi="ar-SA"/>
              </w:rPr>
              <w:t>411.48</w:t>
            </w:r>
            <w:r>
              <w:rPr>
                <w:rFonts w:hint="eastAsia" w:ascii="Times New Roman" w:hAnsi="Times New Roman" w:eastAsia="宋体" w:cs="Times New Roman"/>
                <w:kern w:val="2"/>
                <w:sz w:val="24"/>
                <w:szCs w:val="22"/>
                <w:u w:val="none"/>
                <w:lang w:val="en-US" w:eastAsia="zh-CN" w:bidi="ar-SA"/>
              </w:rPr>
              <w:t>kg/a</w:t>
            </w:r>
            <w:r>
              <w:rPr>
                <w:rFonts w:hint="eastAsia" w:cs="Times New Roman"/>
                <w:kern w:val="2"/>
                <w:sz w:val="24"/>
                <w:szCs w:val="22"/>
                <w:u w:val="none"/>
                <w:lang w:val="en-US" w:eastAsia="zh-CN" w:bidi="ar-SA"/>
              </w:rPr>
              <w:t>；远期吸附废气总量为</w:t>
            </w:r>
            <w:r>
              <w:rPr>
                <w:rFonts w:hint="eastAsia" w:ascii="Times New Roman" w:hAnsi="Times New Roman" w:eastAsia="宋体" w:cs="Times New Roman"/>
                <w:kern w:val="2"/>
                <w:sz w:val="24"/>
                <w:szCs w:val="22"/>
                <w:u w:val="none"/>
                <w:lang w:val="en-US" w:eastAsia="zh-CN" w:bidi="ar-SA"/>
              </w:rPr>
              <w:t>92.583kg/a</w:t>
            </w:r>
            <w:r>
              <w:rPr>
                <w:rFonts w:hint="eastAsia" w:cs="Times New Roman"/>
                <w:kern w:val="2"/>
                <w:sz w:val="24"/>
                <w:szCs w:val="22"/>
                <w:u w:val="none"/>
                <w:lang w:val="en-US" w:eastAsia="zh-CN" w:bidi="ar-SA"/>
              </w:rPr>
              <w:t>，</w:t>
            </w:r>
            <w:r>
              <w:rPr>
                <w:rFonts w:hint="eastAsia" w:ascii="Times New Roman" w:hAnsi="Times New Roman" w:eastAsia="宋体" w:cs="Times New Roman"/>
                <w:kern w:val="2"/>
                <w:sz w:val="24"/>
                <w:szCs w:val="22"/>
                <w:u w:val="none"/>
                <w:lang w:val="en-US" w:eastAsia="zh-CN" w:bidi="ar-SA"/>
              </w:rPr>
              <w:t>则废活性炭产生量为</w:t>
            </w:r>
            <w:r>
              <w:rPr>
                <w:rFonts w:hint="eastAsia" w:cs="Times New Roman"/>
                <w:kern w:val="2"/>
                <w:sz w:val="24"/>
                <w:szCs w:val="22"/>
                <w:u w:val="none"/>
                <w:lang w:val="en-US" w:eastAsia="zh-CN" w:bidi="ar-SA"/>
              </w:rPr>
              <w:t>617.22</w:t>
            </w:r>
            <w:r>
              <w:rPr>
                <w:rFonts w:hint="eastAsia" w:ascii="Times New Roman" w:hAnsi="Times New Roman" w:eastAsia="宋体" w:cs="Times New Roman"/>
                <w:kern w:val="2"/>
                <w:sz w:val="24"/>
                <w:szCs w:val="22"/>
                <w:u w:val="none"/>
                <w:lang w:val="en-US" w:eastAsia="zh-CN" w:bidi="ar-SA"/>
              </w:rPr>
              <w:t>kg/a。</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w:t>
            </w:r>
            <w:r>
              <w:rPr>
                <w:rFonts w:hint="eastAsia" w:ascii="Times New Roman" w:hAnsi="Times New Roman" w:eastAsia="宋体" w:cs="Times New Roman"/>
                <w:sz w:val="24"/>
                <w:szCs w:val="22"/>
                <w:u w:val="none"/>
                <w:lang w:val="en-US" w:eastAsia="zh-CN"/>
              </w:rPr>
              <w:t>5</w:t>
            </w:r>
            <w:r>
              <w:rPr>
                <w:rFonts w:hint="eastAsia" w:ascii="Times New Roman" w:hAnsi="Times New Roman" w:eastAsia="宋体" w:cs="Times New Roman"/>
                <w:sz w:val="24"/>
                <w:szCs w:val="22"/>
                <w:u w:val="none"/>
              </w:rPr>
              <w:t>）生活垃圾</w:t>
            </w:r>
          </w:p>
          <w:p>
            <w:pPr>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生活垃圾产生量按0.5kg/人·日计，项目总人数为</w:t>
            </w:r>
            <w:r>
              <w:rPr>
                <w:rFonts w:hint="eastAsia" w:cs="Times New Roman"/>
                <w:sz w:val="24"/>
                <w:szCs w:val="22"/>
                <w:u w:val="none"/>
                <w:lang w:val="en-US" w:eastAsia="zh-CN"/>
              </w:rPr>
              <w:t>3</w:t>
            </w:r>
            <w:r>
              <w:rPr>
                <w:rFonts w:hint="eastAsia" w:ascii="Times New Roman" w:hAnsi="Times New Roman" w:eastAsia="宋体" w:cs="Times New Roman"/>
                <w:sz w:val="24"/>
                <w:szCs w:val="22"/>
                <w:u w:val="none"/>
              </w:rPr>
              <w:t>人，则本项目营运期生活垃圾产生量约为</w:t>
            </w:r>
            <w:r>
              <w:rPr>
                <w:rFonts w:hint="eastAsia" w:cs="Times New Roman"/>
                <w:sz w:val="24"/>
                <w:szCs w:val="22"/>
                <w:u w:val="none"/>
                <w:lang w:val="en-US" w:eastAsia="zh-CN"/>
              </w:rPr>
              <w:t>1</w:t>
            </w:r>
            <w:r>
              <w:rPr>
                <w:rFonts w:hint="eastAsia" w:ascii="Times New Roman" w:hAnsi="Times New Roman" w:eastAsia="宋体" w:cs="Times New Roman"/>
                <w:sz w:val="24"/>
                <w:szCs w:val="22"/>
                <w:u w:val="none"/>
                <w:lang w:val="en-US" w:eastAsia="zh-CN"/>
              </w:rPr>
              <w:t>.5</w:t>
            </w:r>
            <w:r>
              <w:rPr>
                <w:rFonts w:hint="eastAsia" w:ascii="Times New Roman" w:hAnsi="Times New Roman" w:eastAsia="宋体" w:cs="Times New Roman"/>
                <w:sz w:val="24"/>
                <w:szCs w:val="22"/>
                <w:u w:val="none"/>
              </w:rPr>
              <w:t>kg/d（</w:t>
            </w:r>
            <w:r>
              <w:rPr>
                <w:rFonts w:hint="eastAsia" w:ascii="Times New Roman" w:hAnsi="Times New Roman" w:eastAsia="宋体" w:cs="Times New Roman"/>
                <w:sz w:val="24"/>
                <w:szCs w:val="22"/>
                <w:u w:val="none"/>
                <w:lang w:val="en-US" w:eastAsia="zh-CN"/>
              </w:rPr>
              <w:t>0.9125</w:t>
            </w:r>
            <w:r>
              <w:rPr>
                <w:rFonts w:hint="eastAsia" w:ascii="Times New Roman" w:hAnsi="Times New Roman" w:eastAsia="宋体" w:cs="Times New Roman"/>
                <w:sz w:val="24"/>
                <w:szCs w:val="22"/>
                <w:u w:val="none"/>
              </w:rPr>
              <w:t>t/a），交由环卫部门统一处理。</w:t>
            </w:r>
          </w:p>
          <w:p>
            <w:pPr>
              <w:keepNext/>
              <w:keepLines/>
              <w:widowControl/>
              <w:spacing w:before="120" w:beforeLines="50"/>
              <w:jc w:val="center"/>
              <w:outlineLvl w:val="4"/>
              <w:rPr>
                <w:rFonts w:hint="eastAsia" w:eastAsia="宋体"/>
                <w:b/>
                <w:bCs/>
                <w:snapToGrid w:val="0"/>
                <w:kern w:val="0"/>
                <w:sz w:val="24"/>
                <w:szCs w:val="28"/>
                <w:u w:val="none"/>
                <w:lang w:eastAsia="zh-CN"/>
              </w:rPr>
            </w:pPr>
            <w:r>
              <w:rPr>
                <w:b/>
                <w:bCs/>
                <w:snapToGrid w:val="0"/>
                <w:kern w:val="0"/>
                <w:sz w:val="24"/>
                <w:szCs w:val="28"/>
                <w:u w:val="none"/>
              </w:rPr>
              <w:t>表4</w:t>
            </w:r>
            <w:r>
              <w:rPr>
                <w:rFonts w:hint="eastAsia"/>
                <w:b/>
                <w:bCs/>
                <w:snapToGrid w:val="0"/>
                <w:kern w:val="0"/>
                <w:sz w:val="24"/>
                <w:szCs w:val="28"/>
                <w:u w:val="none"/>
              </w:rPr>
              <w:t>-</w:t>
            </w:r>
            <w:r>
              <w:rPr>
                <w:rFonts w:hint="eastAsia"/>
                <w:b/>
                <w:bCs/>
                <w:snapToGrid w:val="0"/>
                <w:kern w:val="0"/>
                <w:sz w:val="24"/>
                <w:szCs w:val="28"/>
                <w:u w:val="none"/>
                <w:lang w:val="en-US" w:eastAsia="zh-CN"/>
              </w:rPr>
              <w:t>13</w:t>
            </w:r>
            <w:r>
              <w:rPr>
                <w:b/>
                <w:bCs/>
                <w:snapToGrid w:val="0"/>
                <w:kern w:val="0"/>
                <w:sz w:val="24"/>
                <w:szCs w:val="28"/>
                <w:u w:val="none"/>
              </w:rPr>
              <w:t xml:space="preserve">  固废产生量及去向</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近期</w:t>
            </w:r>
            <w:r>
              <w:rPr>
                <w:rFonts w:hint="eastAsia"/>
                <w:b/>
                <w:bCs/>
                <w:snapToGrid w:val="0"/>
                <w:kern w:val="0"/>
                <w:sz w:val="24"/>
                <w:szCs w:val="28"/>
                <w:u w:val="none"/>
                <w:lang w:eastAsia="zh-CN"/>
              </w:rPr>
              <w:t>）</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99"/>
              <w:gridCol w:w="1346"/>
              <w:gridCol w:w="1916"/>
              <w:gridCol w:w="31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编号</w:t>
                  </w:r>
                </w:p>
              </w:tc>
              <w:tc>
                <w:tcPr>
                  <w:tcW w:w="77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名称</w:t>
                  </w:r>
                </w:p>
              </w:tc>
              <w:tc>
                <w:tcPr>
                  <w:tcW w:w="80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性质</w:t>
                  </w:r>
                </w:p>
              </w:tc>
              <w:tc>
                <w:tcPr>
                  <w:tcW w:w="114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产生量t/a</w:t>
                  </w:r>
                </w:p>
              </w:tc>
              <w:tc>
                <w:tcPr>
                  <w:tcW w:w="189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1</w:t>
                  </w:r>
                </w:p>
              </w:tc>
              <w:tc>
                <w:tcPr>
                  <w:tcW w:w="775" w:type="pct"/>
                  <w:vAlign w:val="center"/>
                </w:tcPr>
                <w:p>
                  <w:pPr>
                    <w:adjustRightInd w:val="0"/>
                    <w:snapToGrid w:val="0"/>
                    <w:jc w:val="center"/>
                    <w:rPr>
                      <w:rFonts w:hint="eastAsia" w:ascii="Times New Roman" w:hAnsi="Times New Roman" w:eastAsia="宋体" w:cs="Times New Roman"/>
                      <w:szCs w:val="22"/>
                      <w:u w:val="none"/>
                      <w:lang w:eastAsia="zh-CN"/>
                    </w:rPr>
                  </w:pPr>
                  <w:r>
                    <w:rPr>
                      <w:rFonts w:hint="eastAsia" w:ascii="Times New Roman" w:hAnsi="Times New Roman" w:eastAsia="宋体" w:cs="Times New Roman"/>
                      <w:szCs w:val="22"/>
                      <w:u w:val="none"/>
                      <w:lang w:val="en-US" w:eastAsia="zh-CN"/>
                    </w:rPr>
                    <w:t>污泥</w:t>
                  </w:r>
                </w:p>
              </w:tc>
              <w:tc>
                <w:tcPr>
                  <w:tcW w:w="803" w:type="pct"/>
                  <w:vMerge w:val="restar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一般固废</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36.5</w:t>
                  </w:r>
                </w:p>
              </w:tc>
              <w:tc>
                <w:tcPr>
                  <w:tcW w:w="189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lang w:val="en-US" w:eastAsia="zh-CN"/>
                    </w:rPr>
                    <w:t>污泥收集于贮泥池定期运至靖州县污水处理厂进行机械脱水处理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2</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栅渣</w:t>
                  </w:r>
                </w:p>
              </w:tc>
              <w:tc>
                <w:tcPr>
                  <w:tcW w:w="803" w:type="pct"/>
                  <w:vMerge w:val="continue"/>
                  <w:vAlign w:val="center"/>
                </w:tcPr>
                <w:p>
                  <w:pPr>
                    <w:adjustRightInd w:val="0"/>
                    <w:snapToGrid w:val="0"/>
                    <w:jc w:val="center"/>
                    <w:rPr>
                      <w:rFonts w:hint="eastAsia" w:ascii="Times New Roman" w:hAnsi="Times New Roman" w:eastAsia="宋体" w:cs="Times New Roman"/>
                      <w:szCs w:val="22"/>
                      <w:u w:val="none"/>
                    </w:rPr>
                  </w:pP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cs="Times New Roman"/>
                      <w:szCs w:val="22"/>
                      <w:u w:val="none"/>
                      <w:lang w:val="en-US" w:eastAsia="zh-CN"/>
                    </w:rPr>
                    <w:t>13.14</w:t>
                  </w:r>
                </w:p>
              </w:tc>
              <w:tc>
                <w:tcPr>
                  <w:tcW w:w="1895" w:type="pct"/>
                  <w:vMerge w:val="restar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收集</w:t>
                  </w:r>
                  <w:r>
                    <w:rPr>
                      <w:rFonts w:hint="eastAsia" w:cs="Times New Roman"/>
                      <w:szCs w:val="22"/>
                      <w:u w:val="none"/>
                      <w:lang w:val="en-US" w:eastAsia="zh-CN"/>
                    </w:rPr>
                    <w:t>后暂存于10m</w:t>
                  </w:r>
                  <w:r>
                    <w:rPr>
                      <w:rFonts w:hint="eastAsia" w:cs="Times New Roman"/>
                      <w:szCs w:val="22"/>
                      <w:u w:val="none"/>
                      <w:vertAlign w:val="superscript"/>
                      <w:lang w:val="en-US" w:eastAsia="zh-CN"/>
                    </w:rPr>
                    <w:t>2</w:t>
                  </w:r>
                  <w:r>
                    <w:rPr>
                      <w:rFonts w:hint="eastAsia" w:cs="Times New Roman"/>
                      <w:szCs w:val="22"/>
                      <w:u w:val="none"/>
                      <w:lang w:val="en-US" w:eastAsia="zh-CN"/>
                    </w:rPr>
                    <w:t>固废暂存间，定期</w:t>
                  </w:r>
                  <w:r>
                    <w:rPr>
                      <w:rFonts w:hint="eastAsia" w:ascii="Times New Roman" w:hAnsi="Times New Roman" w:eastAsia="宋体" w:cs="Times New Roman"/>
                      <w:szCs w:val="22"/>
                      <w:u w:val="none"/>
                    </w:rPr>
                    <w:t>交由环卫部门处理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3</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沉砂</w:t>
                  </w:r>
                </w:p>
              </w:tc>
              <w:tc>
                <w:tcPr>
                  <w:tcW w:w="803" w:type="pct"/>
                  <w:vMerge w:val="continue"/>
                  <w:vAlign w:val="center"/>
                </w:tcPr>
                <w:p>
                  <w:pPr>
                    <w:adjustRightInd w:val="0"/>
                    <w:snapToGrid w:val="0"/>
                    <w:jc w:val="center"/>
                    <w:rPr>
                      <w:rFonts w:hint="eastAsia" w:ascii="Times New Roman" w:hAnsi="Times New Roman" w:eastAsia="宋体" w:cs="Times New Roman"/>
                      <w:szCs w:val="22"/>
                      <w:u w:val="none"/>
                    </w:rPr>
                  </w:pP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0.5256</w:t>
                  </w:r>
                </w:p>
              </w:tc>
              <w:tc>
                <w:tcPr>
                  <w:tcW w:w="1895" w:type="pct"/>
                  <w:vMerge w:val="continue"/>
                  <w:vAlign w:val="center"/>
                </w:tcPr>
                <w:p>
                  <w:pPr>
                    <w:adjustRightInd w:val="0"/>
                    <w:snapToGrid w:val="0"/>
                    <w:jc w:val="center"/>
                    <w:rPr>
                      <w:rFonts w:hint="eastAsia" w:ascii="Times New Roman" w:hAnsi="Times New Roman" w:eastAsia="宋体" w:cs="Times New Roman"/>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6</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废活性炭</w:t>
                  </w:r>
                </w:p>
              </w:tc>
              <w:tc>
                <w:tcPr>
                  <w:tcW w:w="803" w:type="pct"/>
                  <w:vAlign w:val="center"/>
                </w:tcPr>
                <w:p>
                  <w:pPr>
                    <w:adjustRightInd w:val="0"/>
                    <w:snapToGrid w:val="0"/>
                    <w:jc w:val="center"/>
                    <w:rPr>
                      <w:rFonts w:hint="eastAsia"/>
                    </w:rPr>
                  </w:pPr>
                  <w:r>
                    <w:rPr>
                      <w:rFonts w:hint="eastAsia"/>
                    </w:rPr>
                    <w:t>HW49</w:t>
                  </w:r>
                </w:p>
                <w:p>
                  <w:pPr>
                    <w:pStyle w:val="10"/>
                    <w:rPr>
                      <w:rFonts w:hint="default" w:eastAsia="宋体"/>
                      <w:lang w:val="en-US" w:eastAsia="zh-CN"/>
                    </w:rPr>
                  </w:pPr>
                  <w:r>
                    <w:rPr>
                      <w:rFonts w:hint="eastAsia" w:ascii="Times New Roman" w:hAnsi="Times New Roman" w:eastAsia="宋体" w:cs="Times New Roman"/>
                      <w:szCs w:val="22"/>
                      <w:u w:val="none"/>
                      <w:lang w:val="en-US" w:eastAsia="zh-CN"/>
                    </w:rPr>
                    <w:t>900-041-49</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cs="Times New Roman"/>
                      <w:szCs w:val="22"/>
                      <w:u w:val="none"/>
                      <w:lang w:val="en-US" w:eastAsia="zh-CN"/>
                    </w:rPr>
                    <w:t>0.41148</w:t>
                  </w:r>
                </w:p>
              </w:tc>
              <w:tc>
                <w:tcPr>
                  <w:tcW w:w="189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10m</w:t>
                  </w:r>
                  <w:r>
                    <w:rPr>
                      <w:rFonts w:hint="eastAsia" w:ascii="Times New Roman" w:hAnsi="Times New Roman" w:eastAsia="宋体" w:cs="Times New Roman"/>
                      <w:szCs w:val="22"/>
                      <w:u w:val="none"/>
                      <w:vertAlign w:val="superscript"/>
                      <w:lang w:val="en-US" w:eastAsia="zh-CN"/>
                    </w:rPr>
                    <w:t>2</w:t>
                  </w:r>
                  <w:r>
                    <w:rPr>
                      <w:rFonts w:hint="eastAsia" w:ascii="Times New Roman" w:hAnsi="Times New Roman" w:eastAsia="宋体" w:cs="Times New Roman"/>
                      <w:szCs w:val="22"/>
                      <w:u w:val="none"/>
                    </w:rPr>
                    <w:t>危废暂存间暂存后交</w:t>
                  </w:r>
                  <w:r>
                    <w:rPr>
                      <w:rFonts w:hint="eastAsia" w:cs="Times New Roman"/>
                      <w:szCs w:val="22"/>
                      <w:u w:val="none"/>
                      <w:lang w:val="en-US" w:eastAsia="zh-CN"/>
                    </w:rPr>
                    <w:t>由有</w:t>
                  </w:r>
                  <w:r>
                    <w:rPr>
                      <w:rFonts w:hint="eastAsia" w:ascii="Times New Roman" w:hAnsi="Times New Roman" w:eastAsia="宋体" w:cs="Times New Roman"/>
                      <w:szCs w:val="22"/>
                      <w:u w:val="none"/>
                      <w:lang w:val="en-US" w:eastAsia="zh-CN"/>
                    </w:rPr>
                    <w:t>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7</w:t>
                  </w:r>
                </w:p>
              </w:tc>
              <w:tc>
                <w:tcPr>
                  <w:tcW w:w="77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生活垃圾</w:t>
                  </w:r>
                </w:p>
              </w:tc>
              <w:tc>
                <w:tcPr>
                  <w:tcW w:w="80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0.</w:t>
                  </w:r>
                  <w:r>
                    <w:rPr>
                      <w:rFonts w:hint="eastAsia" w:cs="Times New Roman"/>
                      <w:szCs w:val="22"/>
                      <w:u w:val="none"/>
                      <w:lang w:val="en-US" w:eastAsia="zh-CN"/>
                    </w:rPr>
                    <w:t>5475</w:t>
                  </w:r>
                </w:p>
              </w:tc>
              <w:tc>
                <w:tcPr>
                  <w:tcW w:w="189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集中收集交由环卫部门处理</w:t>
                  </w:r>
                </w:p>
              </w:tc>
            </w:tr>
          </w:tbl>
          <w:p>
            <w:pPr>
              <w:keepNext/>
              <w:keepLines/>
              <w:widowControl/>
              <w:spacing w:before="120" w:beforeLines="50"/>
              <w:jc w:val="center"/>
              <w:outlineLvl w:val="4"/>
              <w:rPr>
                <w:rFonts w:hint="eastAsia" w:eastAsia="宋体"/>
                <w:b/>
                <w:bCs/>
                <w:snapToGrid w:val="0"/>
                <w:kern w:val="0"/>
                <w:sz w:val="24"/>
                <w:szCs w:val="28"/>
                <w:u w:val="none"/>
                <w:lang w:eastAsia="zh-CN"/>
              </w:rPr>
            </w:pPr>
            <w:r>
              <w:rPr>
                <w:b/>
                <w:bCs/>
                <w:snapToGrid w:val="0"/>
                <w:kern w:val="0"/>
                <w:sz w:val="24"/>
                <w:szCs w:val="28"/>
                <w:u w:val="none"/>
              </w:rPr>
              <w:t>表4</w:t>
            </w:r>
            <w:r>
              <w:rPr>
                <w:rFonts w:hint="eastAsia"/>
                <w:b/>
                <w:bCs/>
                <w:snapToGrid w:val="0"/>
                <w:kern w:val="0"/>
                <w:sz w:val="24"/>
                <w:szCs w:val="28"/>
                <w:u w:val="none"/>
              </w:rPr>
              <w:t>-</w:t>
            </w:r>
            <w:r>
              <w:rPr>
                <w:rFonts w:hint="eastAsia"/>
                <w:b/>
                <w:bCs/>
                <w:snapToGrid w:val="0"/>
                <w:kern w:val="0"/>
                <w:sz w:val="24"/>
                <w:szCs w:val="28"/>
                <w:u w:val="none"/>
                <w:lang w:val="en-US" w:eastAsia="zh-CN"/>
              </w:rPr>
              <w:t>14</w:t>
            </w:r>
            <w:r>
              <w:rPr>
                <w:b/>
                <w:bCs/>
                <w:snapToGrid w:val="0"/>
                <w:kern w:val="0"/>
                <w:sz w:val="24"/>
                <w:szCs w:val="28"/>
                <w:u w:val="none"/>
              </w:rPr>
              <w:t xml:space="preserve">  固废产生量及去向</w:t>
            </w:r>
            <w:r>
              <w:rPr>
                <w:rFonts w:hint="eastAsia"/>
                <w:b/>
                <w:bCs/>
                <w:snapToGrid w:val="0"/>
                <w:kern w:val="0"/>
                <w:sz w:val="24"/>
                <w:szCs w:val="28"/>
                <w:u w:val="none"/>
                <w:lang w:eastAsia="zh-CN"/>
              </w:rPr>
              <w:t>（</w:t>
            </w:r>
            <w:r>
              <w:rPr>
                <w:rFonts w:hint="eastAsia"/>
                <w:b/>
                <w:bCs/>
                <w:snapToGrid w:val="0"/>
                <w:kern w:val="0"/>
                <w:sz w:val="24"/>
                <w:szCs w:val="28"/>
                <w:u w:val="none"/>
                <w:lang w:val="en-US" w:eastAsia="zh-CN"/>
              </w:rPr>
              <w:t>远期</w:t>
            </w:r>
            <w:r>
              <w:rPr>
                <w:rFonts w:hint="eastAsia"/>
                <w:b/>
                <w:bCs/>
                <w:snapToGrid w:val="0"/>
                <w:kern w:val="0"/>
                <w:sz w:val="24"/>
                <w:szCs w:val="28"/>
                <w:u w:val="none"/>
                <w:lang w:eastAsia="zh-CN"/>
              </w:rPr>
              <w:t>）</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299"/>
              <w:gridCol w:w="1346"/>
              <w:gridCol w:w="1916"/>
              <w:gridCol w:w="31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编号</w:t>
                  </w:r>
                </w:p>
              </w:tc>
              <w:tc>
                <w:tcPr>
                  <w:tcW w:w="77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名称</w:t>
                  </w:r>
                </w:p>
              </w:tc>
              <w:tc>
                <w:tcPr>
                  <w:tcW w:w="80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性质</w:t>
                  </w:r>
                </w:p>
              </w:tc>
              <w:tc>
                <w:tcPr>
                  <w:tcW w:w="114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产生量t/a</w:t>
                  </w:r>
                </w:p>
              </w:tc>
              <w:tc>
                <w:tcPr>
                  <w:tcW w:w="1894"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1</w:t>
                  </w:r>
                </w:p>
              </w:tc>
              <w:tc>
                <w:tcPr>
                  <w:tcW w:w="775" w:type="pct"/>
                  <w:vAlign w:val="center"/>
                </w:tcPr>
                <w:p>
                  <w:pPr>
                    <w:adjustRightInd w:val="0"/>
                    <w:snapToGrid w:val="0"/>
                    <w:jc w:val="center"/>
                    <w:rPr>
                      <w:rFonts w:hint="eastAsia" w:ascii="Times New Roman" w:hAnsi="Times New Roman" w:eastAsia="宋体" w:cs="Times New Roman"/>
                      <w:szCs w:val="22"/>
                      <w:u w:val="none"/>
                      <w:lang w:eastAsia="zh-CN"/>
                    </w:rPr>
                  </w:pPr>
                  <w:r>
                    <w:rPr>
                      <w:rFonts w:hint="eastAsia" w:ascii="Times New Roman" w:hAnsi="Times New Roman" w:eastAsia="宋体" w:cs="Times New Roman"/>
                      <w:szCs w:val="22"/>
                      <w:u w:val="none"/>
                      <w:lang w:val="en-US" w:eastAsia="zh-CN"/>
                    </w:rPr>
                    <w:t>污泥</w:t>
                  </w:r>
                </w:p>
              </w:tc>
              <w:tc>
                <w:tcPr>
                  <w:tcW w:w="803" w:type="pct"/>
                  <w:vMerge w:val="restar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一般固废</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54.75</w:t>
                  </w:r>
                </w:p>
              </w:tc>
              <w:tc>
                <w:tcPr>
                  <w:tcW w:w="1894"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lang w:val="en-US" w:eastAsia="zh-CN"/>
                    </w:rPr>
                    <w:t>污泥收集于贮泥池定期运至靖州县污水处理厂进行机械脱水处理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2</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栅渣</w:t>
                  </w:r>
                </w:p>
              </w:tc>
              <w:tc>
                <w:tcPr>
                  <w:tcW w:w="803" w:type="pct"/>
                  <w:vMerge w:val="continue"/>
                  <w:vAlign w:val="center"/>
                </w:tcPr>
                <w:p>
                  <w:pPr>
                    <w:adjustRightInd w:val="0"/>
                    <w:snapToGrid w:val="0"/>
                    <w:jc w:val="center"/>
                    <w:rPr>
                      <w:rFonts w:hint="eastAsia" w:ascii="Times New Roman" w:hAnsi="Times New Roman" w:eastAsia="宋体" w:cs="Times New Roman"/>
                      <w:szCs w:val="22"/>
                      <w:u w:val="none"/>
                    </w:rPr>
                  </w:pP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19.71</w:t>
                  </w:r>
                </w:p>
              </w:tc>
              <w:tc>
                <w:tcPr>
                  <w:tcW w:w="1894" w:type="pct"/>
                  <w:vMerge w:val="restar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收集</w:t>
                  </w:r>
                  <w:r>
                    <w:rPr>
                      <w:rFonts w:hint="eastAsia" w:cs="Times New Roman"/>
                      <w:szCs w:val="22"/>
                      <w:u w:val="none"/>
                      <w:lang w:val="en-US" w:eastAsia="zh-CN"/>
                    </w:rPr>
                    <w:t>后暂存于10m</w:t>
                  </w:r>
                  <w:r>
                    <w:rPr>
                      <w:rFonts w:hint="eastAsia" w:cs="Times New Roman"/>
                      <w:szCs w:val="22"/>
                      <w:u w:val="none"/>
                      <w:vertAlign w:val="superscript"/>
                      <w:lang w:val="en-US" w:eastAsia="zh-CN"/>
                    </w:rPr>
                    <w:t>2</w:t>
                  </w:r>
                  <w:r>
                    <w:rPr>
                      <w:rFonts w:hint="eastAsia" w:cs="Times New Roman"/>
                      <w:szCs w:val="22"/>
                      <w:u w:val="none"/>
                      <w:lang w:val="en-US" w:eastAsia="zh-CN"/>
                    </w:rPr>
                    <w:t>固废暂存间，定期</w:t>
                  </w:r>
                  <w:r>
                    <w:rPr>
                      <w:rFonts w:hint="eastAsia" w:ascii="Times New Roman" w:hAnsi="Times New Roman" w:eastAsia="宋体" w:cs="Times New Roman"/>
                      <w:szCs w:val="22"/>
                      <w:u w:val="none"/>
                    </w:rPr>
                    <w:t>交由环卫部门处理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3</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沉砂</w:t>
                  </w:r>
                </w:p>
              </w:tc>
              <w:tc>
                <w:tcPr>
                  <w:tcW w:w="803" w:type="pct"/>
                  <w:vMerge w:val="continue"/>
                  <w:vAlign w:val="center"/>
                </w:tcPr>
                <w:p>
                  <w:pPr>
                    <w:adjustRightInd w:val="0"/>
                    <w:snapToGrid w:val="0"/>
                    <w:jc w:val="center"/>
                    <w:rPr>
                      <w:rFonts w:hint="eastAsia" w:ascii="Times New Roman" w:hAnsi="Times New Roman" w:eastAsia="宋体" w:cs="Times New Roman"/>
                      <w:szCs w:val="22"/>
                      <w:u w:val="none"/>
                    </w:rPr>
                  </w:pP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0.7884</w:t>
                  </w:r>
                </w:p>
              </w:tc>
              <w:tc>
                <w:tcPr>
                  <w:tcW w:w="1894" w:type="pct"/>
                  <w:vMerge w:val="continue"/>
                  <w:vAlign w:val="center"/>
                </w:tcPr>
                <w:p>
                  <w:pPr>
                    <w:adjustRightInd w:val="0"/>
                    <w:snapToGrid w:val="0"/>
                    <w:jc w:val="center"/>
                    <w:rPr>
                      <w:rFonts w:hint="eastAsia" w:ascii="Times New Roman" w:hAnsi="Times New Roman" w:eastAsia="宋体" w:cs="Times New Roman"/>
                      <w:szCs w:val="22"/>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6</w:t>
                  </w:r>
                </w:p>
              </w:tc>
              <w:tc>
                <w:tcPr>
                  <w:tcW w:w="775"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废活性炭</w:t>
                  </w:r>
                </w:p>
              </w:tc>
              <w:tc>
                <w:tcPr>
                  <w:tcW w:w="803" w:type="pct"/>
                  <w:vAlign w:val="center"/>
                </w:tcPr>
                <w:p>
                  <w:pPr>
                    <w:adjustRightInd w:val="0"/>
                    <w:snapToGrid w:val="0"/>
                    <w:jc w:val="center"/>
                    <w:rPr>
                      <w:rFonts w:hint="eastAsia"/>
                    </w:rPr>
                  </w:pPr>
                  <w:r>
                    <w:rPr>
                      <w:rFonts w:hint="eastAsia"/>
                    </w:rPr>
                    <w:t>HW49</w:t>
                  </w:r>
                </w:p>
                <w:p>
                  <w:pPr>
                    <w:pStyle w:val="10"/>
                    <w:rPr>
                      <w:rFonts w:hint="default" w:eastAsia="宋体"/>
                      <w:lang w:val="en-US" w:eastAsia="zh-CN"/>
                    </w:rPr>
                  </w:pPr>
                  <w:r>
                    <w:rPr>
                      <w:rFonts w:hint="eastAsia" w:ascii="Times New Roman" w:hAnsi="Times New Roman" w:eastAsia="宋体" w:cs="Times New Roman"/>
                      <w:szCs w:val="22"/>
                      <w:u w:val="none"/>
                      <w:lang w:val="en-US" w:eastAsia="zh-CN"/>
                    </w:rPr>
                    <w:t>900-041-49</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0.61722</w:t>
                  </w:r>
                </w:p>
              </w:tc>
              <w:tc>
                <w:tcPr>
                  <w:tcW w:w="1894"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10m</w:t>
                  </w:r>
                  <w:r>
                    <w:rPr>
                      <w:rFonts w:hint="eastAsia" w:ascii="Times New Roman" w:hAnsi="Times New Roman" w:eastAsia="宋体" w:cs="Times New Roman"/>
                      <w:szCs w:val="22"/>
                      <w:u w:val="none"/>
                      <w:vertAlign w:val="superscript"/>
                      <w:lang w:val="en-US" w:eastAsia="zh-CN"/>
                    </w:rPr>
                    <w:t>2</w:t>
                  </w:r>
                  <w:r>
                    <w:rPr>
                      <w:rFonts w:hint="eastAsia" w:ascii="Times New Roman" w:hAnsi="Times New Roman" w:eastAsia="宋体" w:cs="Times New Roman"/>
                      <w:szCs w:val="22"/>
                      <w:u w:val="none"/>
                    </w:rPr>
                    <w:t>危废暂存间暂存后交</w:t>
                  </w:r>
                  <w:r>
                    <w:rPr>
                      <w:rFonts w:hint="eastAsia" w:cs="Times New Roman"/>
                      <w:szCs w:val="22"/>
                      <w:u w:val="none"/>
                      <w:lang w:val="en-US" w:eastAsia="zh-CN"/>
                    </w:rPr>
                    <w:t>由有</w:t>
                  </w:r>
                  <w:r>
                    <w:rPr>
                      <w:rFonts w:hint="eastAsia" w:ascii="Times New Roman" w:hAnsi="Times New Roman" w:eastAsia="宋体" w:cs="Times New Roman"/>
                      <w:szCs w:val="22"/>
                      <w:u w:val="none"/>
                      <w:lang w:val="en-US" w:eastAsia="zh-CN"/>
                    </w:rPr>
                    <w:t>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7</w:t>
                  </w:r>
                </w:p>
              </w:tc>
              <w:tc>
                <w:tcPr>
                  <w:tcW w:w="775"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生活垃圾</w:t>
                  </w:r>
                </w:p>
              </w:tc>
              <w:tc>
                <w:tcPr>
                  <w:tcW w:w="803"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w:t>
                  </w:r>
                </w:p>
              </w:tc>
              <w:tc>
                <w:tcPr>
                  <w:tcW w:w="1143" w:type="pct"/>
                  <w:vAlign w:val="center"/>
                </w:tcPr>
                <w:p>
                  <w:pPr>
                    <w:adjustRightInd w:val="0"/>
                    <w:snapToGrid w:val="0"/>
                    <w:jc w:val="center"/>
                    <w:rPr>
                      <w:rFonts w:hint="default" w:ascii="Times New Roman" w:hAnsi="Times New Roman" w:eastAsia="宋体" w:cs="Times New Roman"/>
                      <w:szCs w:val="22"/>
                      <w:u w:val="none"/>
                      <w:lang w:val="en-US" w:eastAsia="zh-CN"/>
                    </w:rPr>
                  </w:pPr>
                  <w:r>
                    <w:rPr>
                      <w:rFonts w:hint="eastAsia" w:ascii="Times New Roman" w:hAnsi="Times New Roman" w:eastAsia="宋体" w:cs="Times New Roman"/>
                      <w:szCs w:val="22"/>
                      <w:u w:val="none"/>
                      <w:lang w:val="en-US" w:eastAsia="zh-CN"/>
                    </w:rPr>
                    <w:t>0.</w:t>
                  </w:r>
                  <w:r>
                    <w:rPr>
                      <w:rFonts w:hint="eastAsia" w:cs="Times New Roman"/>
                      <w:szCs w:val="22"/>
                      <w:u w:val="none"/>
                      <w:lang w:val="en-US" w:eastAsia="zh-CN"/>
                    </w:rPr>
                    <w:t>5475</w:t>
                  </w:r>
                </w:p>
              </w:tc>
              <w:tc>
                <w:tcPr>
                  <w:tcW w:w="1894" w:type="pct"/>
                  <w:vAlign w:val="center"/>
                </w:tcPr>
                <w:p>
                  <w:pPr>
                    <w:adjustRightInd w:val="0"/>
                    <w:snapToGrid w:val="0"/>
                    <w:jc w:val="center"/>
                    <w:rPr>
                      <w:rFonts w:hint="eastAsia" w:ascii="Times New Roman" w:hAnsi="Times New Roman" w:eastAsia="宋体" w:cs="Times New Roman"/>
                      <w:szCs w:val="22"/>
                      <w:u w:val="none"/>
                    </w:rPr>
                  </w:pPr>
                  <w:r>
                    <w:rPr>
                      <w:rFonts w:hint="eastAsia" w:ascii="Times New Roman" w:hAnsi="Times New Roman" w:eastAsia="宋体" w:cs="Times New Roman"/>
                      <w:szCs w:val="22"/>
                      <w:u w:val="none"/>
                    </w:rPr>
                    <w:t>集中收集交由环卫部门处理</w:t>
                  </w:r>
                </w:p>
              </w:tc>
            </w:tr>
          </w:tbl>
          <w:p>
            <w:pPr>
              <w:adjustRightInd w:val="0"/>
              <w:snapToGrid w:val="0"/>
              <w:spacing w:line="360" w:lineRule="auto"/>
              <w:rPr>
                <w:rFonts w:hint="eastAsia"/>
                <w:sz w:val="24"/>
                <w:szCs w:val="22"/>
                <w:u w:val="none"/>
                <w:lang w:val="en-US" w:eastAsia="zh-CN"/>
              </w:rPr>
            </w:pPr>
          </w:p>
          <w:p>
            <w:pPr>
              <w:adjustRightInd w:val="0"/>
              <w:snapToGrid w:val="0"/>
              <w:spacing w:line="360" w:lineRule="auto"/>
              <w:rPr>
                <w:rFonts w:hint="eastAsia"/>
                <w:b/>
                <w:bCs/>
                <w:sz w:val="24"/>
                <w:szCs w:val="22"/>
                <w:u w:val="none"/>
                <w:lang w:val="en-US" w:eastAsia="zh-CN"/>
              </w:rPr>
            </w:pPr>
            <w:r>
              <w:rPr>
                <w:rFonts w:hint="eastAsia"/>
                <w:b/>
                <w:bCs/>
                <w:sz w:val="24"/>
                <w:szCs w:val="22"/>
                <w:u w:val="none"/>
                <w:lang w:val="en-US" w:eastAsia="zh-CN"/>
              </w:rPr>
              <w:t>固体废物防治对策措施</w:t>
            </w:r>
          </w:p>
          <w:p>
            <w:pPr>
              <w:adjustRightInd w:val="0"/>
              <w:snapToGrid w:val="0"/>
              <w:spacing w:line="360" w:lineRule="auto"/>
              <w:ind w:firstLine="480" w:firstLineChars="200"/>
              <w:rPr>
                <w:sz w:val="24"/>
                <w:szCs w:val="22"/>
                <w:u w:val="none"/>
              </w:rPr>
            </w:pPr>
            <w:r>
              <w:rPr>
                <w:rFonts w:hint="eastAsia"/>
                <w:sz w:val="24"/>
                <w:szCs w:val="22"/>
                <w:u w:val="none"/>
              </w:rPr>
              <w:t>（1）一般工业固体废物处置措施</w:t>
            </w:r>
          </w:p>
          <w:p>
            <w:pPr>
              <w:adjustRightInd w:val="0"/>
              <w:snapToGrid w:val="0"/>
              <w:spacing w:line="360" w:lineRule="auto"/>
              <w:ind w:firstLine="480" w:firstLineChars="200"/>
              <w:rPr>
                <w:sz w:val="24"/>
                <w:szCs w:val="22"/>
                <w:u w:val="none"/>
              </w:rPr>
            </w:pPr>
            <w:r>
              <w:rPr>
                <w:rFonts w:hint="eastAsia"/>
                <w:sz w:val="24"/>
                <w:szCs w:val="22"/>
                <w:u w:val="none"/>
              </w:rPr>
              <w:t>一般工业固体废物临时堆场参照《一般工业固体废物</w:t>
            </w:r>
            <w:r>
              <w:rPr>
                <w:rFonts w:hint="eastAsia" w:ascii="Times New Roman" w:hAnsi="Times New Roman" w:eastAsia="宋体" w:cs="Times New Roman"/>
                <w:sz w:val="24"/>
                <w:szCs w:val="22"/>
                <w:u w:val="none"/>
                <w:lang w:val="en-US" w:eastAsia="zh-CN"/>
              </w:rPr>
              <w:t>贮存和填埋污染控制标准</w:t>
            </w:r>
            <w:r>
              <w:rPr>
                <w:rFonts w:hint="eastAsia" w:ascii="Times New Roman" w:hAnsi="Times New Roman" w:eastAsia="宋体" w:cs="Times New Roman"/>
                <w:sz w:val="24"/>
                <w:szCs w:val="22"/>
                <w:u w:val="none"/>
              </w:rPr>
              <w:t>》（</w:t>
            </w:r>
            <w:r>
              <w:rPr>
                <w:rFonts w:hint="eastAsia"/>
                <w:sz w:val="24"/>
                <w:szCs w:val="22"/>
                <w:u w:val="none"/>
              </w:rPr>
              <w:t>GB18599-20</w:t>
            </w:r>
            <w:r>
              <w:rPr>
                <w:rFonts w:hint="eastAsia"/>
                <w:sz w:val="24"/>
                <w:szCs w:val="22"/>
                <w:u w:val="none"/>
                <w:lang w:val="en-US" w:eastAsia="zh-CN"/>
              </w:rPr>
              <w:t>20</w:t>
            </w:r>
            <w:r>
              <w:rPr>
                <w:rFonts w:hint="eastAsia"/>
                <w:sz w:val="24"/>
                <w:szCs w:val="22"/>
                <w:u w:val="none"/>
              </w:rPr>
              <w:t>）有关规定进行规范建设，堆场应满足防雨淋、防扩散和防渗漏的要求。</w:t>
            </w:r>
          </w:p>
          <w:p>
            <w:pPr>
              <w:adjustRightInd w:val="0"/>
              <w:snapToGrid w:val="0"/>
              <w:spacing w:line="360" w:lineRule="auto"/>
              <w:ind w:firstLine="480" w:firstLineChars="200"/>
              <w:rPr>
                <w:sz w:val="24"/>
                <w:szCs w:val="22"/>
                <w:u w:val="none"/>
              </w:rPr>
            </w:pPr>
            <w:r>
              <w:rPr>
                <w:rFonts w:hint="eastAsia"/>
                <w:sz w:val="24"/>
                <w:szCs w:val="22"/>
                <w:u w:val="none"/>
              </w:rPr>
              <w:t>本项目一般工业固体废物为污泥</w:t>
            </w:r>
            <w:r>
              <w:rPr>
                <w:rFonts w:hint="eastAsia" w:ascii="Times New Roman" w:hAnsi="Times New Roman" w:eastAsia="宋体" w:cs="Times New Roman"/>
                <w:sz w:val="24"/>
                <w:szCs w:val="22"/>
                <w:u w:val="none"/>
                <w:lang w:eastAsia="zh-CN"/>
              </w:rPr>
              <w:t>、</w:t>
            </w:r>
            <w:r>
              <w:rPr>
                <w:rFonts w:hint="eastAsia" w:ascii="Times New Roman" w:hAnsi="Times New Roman" w:eastAsia="宋体" w:cs="Times New Roman"/>
                <w:sz w:val="24"/>
                <w:szCs w:val="22"/>
                <w:u w:val="none"/>
                <w:lang w:val="en-US" w:eastAsia="zh-CN"/>
              </w:rPr>
              <w:t>栅渣及沉砂</w:t>
            </w:r>
            <w:r>
              <w:rPr>
                <w:rFonts w:hint="eastAsia" w:ascii="Times New Roman" w:hAnsi="Times New Roman" w:eastAsia="宋体" w:cs="Times New Roman"/>
                <w:sz w:val="24"/>
                <w:szCs w:val="22"/>
                <w:u w:val="none"/>
              </w:rPr>
              <w:t>，</w:t>
            </w:r>
            <w:r>
              <w:rPr>
                <w:rFonts w:hint="eastAsia" w:ascii="Times New Roman" w:hAnsi="Times New Roman" w:eastAsia="宋体" w:cs="Times New Roman"/>
                <w:sz w:val="24"/>
                <w:szCs w:val="22"/>
                <w:u w:val="none"/>
                <w:lang w:val="en-US" w:eastAsia="zh-CN"/>
              </w:rPr>
              <w:t>污泥收集于贮泥池定期运至靖州县污水处理厂进行机械脱水处理</w:t>
            </w:r>
            <w:r>
              <w:rPr>
                <w:rFonts w:hint="eastAsia" w:ascii="Times New Roman" w:hAnsi="Times New Roman" w:eastAsia="宋体" w:cs="Times New Roman"/>
                <w:sz w:val="24"/>
                <w:szCs w:val="22"/>
                <w:u w:val="none"/>
              </w:rPr>
              <w:t>，</w:t>
            </w:r>
            <w:r>
              <w:rPr>
                <w:rFonts w:hint="eastAsia" w:ascii="Times New Roman" w:hAnsi="Times New Roman" w:eastAsia="宋体" w:cs="Times New Roman"/>
                <w:sz w:val="24"/>
                <w:szCs w:val="22"/>
                <w:u w:val="none"/>
                <w:lang w:val="en-US" w:eastAsia="zh-CN"/>
              </w:rPr>
              <w:t>沉砂、栅渣</w:t>
            </w:r>
            <w:r>
              <w:rPr>
                <w:rFonts w:hint="eastAsia" w:ascii="Times New Roman" w:hAnsi="Times New Roman" w:eastAsia="宋体" w:cs="Times New Roman"/>
                <w:sz w:val="24"/>
                <w:szCs w:val="22"/>
                <w:u w:val="none"/>
              </w:rPr>
              <w:t>定</w:t>
            </w:r>
            <w:r>
              <w:rPr>
                <w:rFonts w:hint="eastAsia"/>
                <w:sz w:val="24"/>
                <w:szCs w:val="22"/>
                <w:u w:val="none"/>
              </w:rPr>
              <w:t>期清掏后</w:t>
            </w:r>
            <w:r>
              <w:rPr>
                <w:rFonts w:hint="eastAsia"/>
                <w:sz w:val="24"/>
                <w:szCs w:val="22"/>
                <w:u w:val="none"/>
                <w:lang w:val="en-US" w:eastAsia="zh-CN"/>
              </w:rPr>
              <w:t>暂存于10m</w:t>
            </w:r>
            <w:r>
              <w:rPr>
                <w:rFonts w:hint="eastAsia"/>
                <w:sz w:val="24"/>
                <w:szCs w:val="22"/>
                <w:u w:val="none"/>
                <w:vertAlign w:val="superscript"/>
                <w:lang w:val="en-US" w:eastAsia="zh-CN"/>
              </w:rPr>
              <w:t>2</w:t>
            </w:r>
            <w:r>
              <w:rPr>
                <w:rFonts w:hint="eastAsia"/>
                <w:sz w:val="24"/>
                <w:szCs w:val="22"/>
                <w:u w:val="none"/>
                <w:lang w:val="en-US" w:eastAsia="zh-CN"/>
              </w:rPr>
              <w:t>固废暂存间，</w:t>
            </w:r>
            <w:r>
              <w:rPr>
                <w:rFonts w:hint="eastAsia"/>
                <w:sz w:val="24"/>
                <w:szCs w:val="22"/>
                <w:u w:val="none"/>
              </w:rPr>
              <w:t>由环卫部门</w:t>
            </w:r>
            <w:r>
              <w:rPr>
                <w:rFonts w:hint="eastAsia"/>
                <w:sz w:val="24"/>
                <w:szCs w:val="22"/>
                <w:u w:val="none"/>
                <w:lang w:val="en-US" w:eastAsia="zh-CN"/>
              </w:rPr>
              <w:t>定期</w:t>
            </w:r>
            <w:r>
              <w:rPr>
                <w:rFonts w:hint="eastAsia"/>
                <w:sz w:val="24"/>
                <w:szCs w:val="22"/>
                <w:u w:val="none"/>
              </w:rPr>
              <w:t>处置。项目产生的一般工业固体废物可得到妥善处置，不会造成二次污染，项目采取的一般工业固体废物处理措施可行。</w:t>
            </w:r>
          </w:p>
          <w:p>
            <w:pPr>
              <w:adjustRightInd w:val="0"/>
              <w:snapToGrid w:val="0"/>
              <w:spacing w:line="360" w:lineRule="auto"/>
              <w:ind w:firstLine="480" w:firstLineChars="200"/>
              <w:rPr>
                <w:sz w:val="24"/>
                <w:szCs w:val="22"/>
                <w:u w:val="none"/>
              </w:rPr>
            </w:pPr>
            <w:r>
              <w:rPr>
                <w:rFonts w:hint="eastAsia"/>
                <w:sz w:val="24"/>
                <w:szCs w:val="22"/>
                <w:u w:val="none"/>
              </w:rPr>
              <w:t>（2）危险废物暂存、转移、运输和处置措施</w:t>
            </w:r>
          </w:p>
          <w:p>
            <w:pPr>
              <w:adjustRightInd w:val="0"/>
              <w:snapToGrid w:val="0"/>
              <w:spacing w:line="360" w:lineRule="auto"/>
              <w:ind w:firstLine="480" w:firstLineChars="200"/>
              <w:rPr>
                <w:sz w:val="24"/>
                <w:szCs w:val="22"/>
                <w:u w:val="none"/>
              </w:rPr>
            </w:pPr>
            <w:r>
              <w:rPr>
                <w:sz w:val="24"/>
                <w:szCs w:val="22"/>
                <w:u w:val="none"/>
              </w:rPr>
              <w:t>1</w:t>
            </w:r>
            <w:r>
              <w:rPr>
                <w:rFonts w:hint="eastAsia"/>
                <w:sz w:val="24"/>
                <w:szCs w:val="22"/>
                <w:u w:val="none"/>
              </w:rPr>
              <w:t>）要求企业按照《危险废物贮存污染控制标准》（GB18597-2001）及修改单中的相关要求建设危险废物堆场。</w:t>
            </w:r>
          </w:p>
          <w:p>
            <w:pPr>
              <w:adjustRightInd w:val="0"/>
              <w:snapToGrid w:val="0"/>
              <w:spacing w:line="360" w:lineRule="auto"/>
              <w:ind w:firstLine="480" w:firstLineChars="200"/>
              <w:rPr>
                <w:sz w:val="24"/>
                <w:szCs w:val="22"/>
                <w:u w:val="none"/>
              </w:rPr>
            </w:pPr>
            <w:r>
              <w:rPr>
                <w:sz w:val="24"/>
                <w:szCs w:val="22"/>
                <w:u w:val="none"/>
              </w:rPr>
              <w:t>2</w:t>
            </w:r>
            <w:r>
              <w:rPr>
                <w:rFonts w:hint="eastAsia"/>
                <w:sz w:val="24"/>
                <w:szCs w:val="22"/>
                <w:u w:val="none"/>
              </w:rPr>
              <w:t>）根据危险废物污染防治技术政策（环发[2001]199号），危险固废处理处置原则是减量化、资源化和无害化。以上危险废物必须履行申报制度，建立台帐，做好交接、外运等登记，严格按照《中华人民共和国固体废物污染环境防治法》、《危险废物贮存污染控制标准》（GB18597-2001）中的相关规定，办理转移联单。</w:t>
            </w:r>
          </w:p>
          <w:p>
            <w:pPr>
              <w:adjustRightInd w:val="0"/>
              <w:snapToGrid w:val="0"/>
              <w:spacing w:line="360" w:lineRule="auto"/>
              <w:ind w:firstLine="480" w:firstLineChars="200"/>
              <w:rPr>
                <w:sz w:val="24"/>
                <w:szCs w:val="22"/>
                <w:u w:val="none"/>
              </w:rPr>
            </w:pPr>
            <w:r>
              <w:rPr>
                <w:sz w:val="24"/>
                <w:szCs w:val="22"/>
                <w:u w:val="none"/>
              </w:rPr>
              <w:t>3</w:t>
            </w:r>
            <w:r>
              <w:rPr>
                <w:rFonts w:hint="eastAsia"/>
                <w:sz w:val="24"/>
                <w:szCs w:val="22"/>
                <w:u w:val="none"/>
              </w:rPr>
              <w:t>）危险废物要求委托有资质的单位处理。</w:t>
            </w:r>
          </w:p>
          <w:p>
            <w:pPr>
              <w:adjustRightInd w:val="0"/>
              <w:snapToGrid w:val="0"/>
              <w:spacing w:line="360" w:lineRule="auto"/>
              <w:ind w:firstLine="480" w:firstLineChars="200"/>
              <w:rPr>
                <w:sz w:val="24"/>
                <w:szCs w:val="22"/>
                <w:u w:val="none"/>
              </w:rPr>
            </w:pPr>
            <w:r>
              <w:rPr>
                <w:sz w:val="24"/>
                <w:szCs w:val="22"/>
                <w:u w:val="none"/>
              </w:rPr>
              <w:t>4</w:t>
            </w:r>
            <w:r>
              <w:rPr>
                <w:rFonts w:hint="eastAsia"/>
                <w:sz w:val="24"/>
                <w:szCs w:val="22"/>
                <w:u w:val="none"/>
              </w:rPr>
              <w:t>）危险废物收集、运输过程风险管理要严格按照《危险化学品安全管理条例》（2002年1月26日国务院令第344号）执行。未经国家对危险化学品的运输实行资质认定的企业，不得运输危险化学品。为防止废物在运输过程的散落流失，要求所有运输车都必须是封闭式的，严格执行有关危险废物运输相关规定。</w:t>
            </w:r>
          </w:p>
          <w:p>
            <w:pPr>
              <w:adjustRightInd w:val="0"/>
              <w:snapToGrid w:val="0"/>
              <w:spacing w:line="360" w:lineRule="auto"/>
              <w:ind w:firstLine="480" w:firstLineChars="200"/>
              <w:rPr>
                <w:sz w:val="24"/>
                <w:szCs w:val="22"/>
                <w:u w:val="none"/>
              </w:rPr>
            </w:pPr>
            <w:r>
              <w:rPr>
                <w:sz w:val="24"/>
                <w:szCs w:val="22"/>
                <w:u w:val="none"/>
              </w:rPr>
              <w:t>5</w:t>
            </w:r>
            <w:r>
              <w:rPr>
                <w:rFonts w:hint="eastAsia"/>
                <w:sz w:val="24"/>
                <w:szCs w:val="22"/>
                <w:u w:val="none"/>
              </w:rPr>
              <w:t>）所有危险废物，使用专用的有明显图案识别标志的容器或按规定要求的包装；运输车辆有明显的标志，配备必要的工具、器具和联络设备，附有废物泄漏情况下的应急计划数据清单，及时处理运输过程中灾发性事故。运输危险废物，必须配备必要的应急处理器材和防护用品。佩戴安全防护帽、衣、手套等个体劳动保护用品。</w:t>
            </w:r>
          </w:p>
          <w:p>
            <w:pPr>
              <w:adjustRightInd w:val="0"/>
              <w:snapToGrid w:val="0"/>
              <w:spacing w:line="360" w:lineRule="auto"/>
              <w:ind w:firstLine="480" w:firstLineChars="200"/>
              <w:rPr>
                <w:sz w:val="24"/>
                <w:szCs w:val="22"/>
                <w:u w:val="none"/>
              </w:rPr>
            </w:pPr>
            <w:r>
              <w:rPr>
                <w:rFonts w:hint="eastAsia"/>
                <w:sz w:val="24"/>
                <w:szCs w:val="22"/>
                <w:u w:val="none"/>
              </w:rPr>
              <w:t>本项目产生的危险废物定期交由</w:t>
            </w:r>
            <w:r>
              <w:rPr>
                <w:rFonts w:hint="eastAsia"/>
                <w:sz w:val="24"/>
                <w:szCs w:val="22"/>
                <w:u w:val="none"/>
                <w:lang w:val="en-US" w:eastAsia="zh-CN"/>
              </w:rPr>
              <w:t>有资质的单位处理</w:t>
            </w:r>
            <w:r>
              <w:rPr>
                <w:rFonts w:hint="eastAsia"/>
                <w:sz w:val="24"/>
                <w:szCs w:val="22"/>
                <w:u w:val="none"/>
              </w:rPr>
              <w:t>。项目产生的危险废物均可得到妥善处置，不会造成二次污染，项目采取的危险废物处理措施可行。</w:t>
            </w:r>
          </w:p>
          <w:p>
            <w:pPr>
              <w:pStyle w:val="5"/>
              <w:spacing w:before="120" w:after="120"/>
              <w:rPr>
                <w:u w:val="none"/>
              </w:rPr>
            </w:pPr>
            <w:r>
              <w:rPr>
                <w:u w:val="none"/>
              </w:rPr>
              <w:t>5</w:t>
            </w:r>
            <w:r>
              <w:rPr>
                <w:rFonts w:hint="eastAsia"/>
                <w:u w:val="none"/>
              </w:rPr>
              <w:t>营运期生态</w:t>
            </w:r>
            <w:r>
              <w:rPr>
                <w:u w:val="none"/>
              </w:rPr>
              <w:t>影响分析</w:t>
            </w:r>
            <w:r>
              <w:rPr>
                <w:rFonts w:hint="eastAsia"/>
                <w:u w:val="none"/>
              </w:rPr>
              <w:t>及保护措施</w:t>
            </w:r>
          </w:p>
          <w:p>
            <w:pPr>
              <w:pStyle w:val="6"/>
              <w:spacing w:before="120"/>
              <w:rPr>
                <w:rFonts w:hint="default"/>
                <w:u w:val="none"/>
                <w:lang w:val="en-US" w:eastAsia="zh-CN"/>
              </w:rPr>
            </w:pPr>
            <w:r>
              <w:rPr>
                <w:rFonts w:hint="eastAsia"/>
                <w:u w:val="none"/>
                <w:lang w:val="en-US" w:eastAsia="zh-CN"/>
              </w:rPr>
              <w:t>5.1生态影响分析</w:t>
            </w:r>
          </w:p>
          <w:p>
            <w:pPr>
              <w:adjustRightInd w:val="0"/>
              <w:snapToGrid w:val="0"/>
              <w:spacing w:line="360" w:lineRule="auto"/>
              <w:ind w:firstLine="480" w:firstLineChars="200"/>
              <w:rPr>
                <w:rFonts w:hint="eastAsia" w:cstheme="minorBidi"/>
                <w:sz w:val="24"/>
                <w:szCs w:val="22"/>
                <w:u w:val="none"/>
              </w:rPr>
            </w:pPr>
            <w:r>
              <w:rPr>
                <w:rFonts w:hint="eastAsia" w:cstheme="minorBidi"/>
                <w:sz w:val="24"/>
                <w:szCs w:val="22"/>
                <w:u w:val="none"/>
              </w:rPr>
              <w:t>本建设项目选址于</w:t>
            </w:r>
            <w:r>
              <w:rPr>
                <w:rFonts w:hint="eastAsia" w:cstheme="minorBidi"/>
                <w:sz w:val="24"/>
                <w:szCs w:val="22"/>
                <w:u w:val="none"/>
                <w:lang w:val="en-US" w:eastAsia="zh-CN"/>
              </w:rPr>
              <w:t>平茶镇马路口村</w:t>
            </w:r>
            <w:r>
              <w:rPr>
                <w:rFonts w:hint="eastAsia" w:cstheme="minorBidi"/>
                <w:sz w:val="24"/>
                <w:szCs w:val="22"/>
                <w:u w:val="none"/>
              </w:rPr>
              <w:t>，租用</w:t>
            </w:r>
            <w:r>
              <w:rPr>
                <w:rFonts w:hint="eastAsia" w:cstheme="minorBidi"/>
                <w:sz w:val="24"/>
                <w:szCs w:val="22"/>
                <w:u w:val="none"/>
                <w:lang w:val="en-US" w:eastAsia="zh-CN"/>
              </w:rPr>
              <w:t>马路口村用地</w:t>
            </w:r>
            <w:r>
              <w:rPr>
                <w:rFonts w:hint="eastAsia" w:cstheme="minorBidi"/>
                <w:sz w:val="24"/>
                <w:szCs w:val="22"/>
                <w:u w:val="none"/>
              </w:rPr>
              <w:t>进行生产，无原有环境问题，无重点保护的珍稀动植物物种资源、自然保护区和需要重点保护的栖息地及其他生态敏感点，无重大生态制约因素。项目不占用基本农田，不存在移民搬迁安置问题。</w:t>
            </w:r>
          </w:p>
          <w:p>
            <w:pPr>
              <w:adjustRightInd w:val="0"/>
              <w:snapToGrid w:val="0"/>
              <w:spacing w:line="360" w:lineRule="auto"/>
              <w:ind w:firstLine="480" w:firstLineChars="200"/>
              <w:rPr>
                <w:rFonts w:hint="eastAsia" w:cstheme="minorBidi"/>
                <w:sz w:val="24"/>
                <w:szCs w:val="22"/>
                <w:u w:val="none"/>
              </w:rPr>
            </w:pPr>
            <w:r>
              <w:rPr>
                <w:rFonts w:hint="eastAsia" w:cstheme="minorBidi"/>
                <w:sz w:val="24"/>
                <w:szCs w:val="22"/>
                <w:u w:val="none"/>
              </w:rPr>
              <w:t>本项目在占地范围内施工，避免占用征地范围外的土地</w:t>
            </w:r>
            <w:r>
              <w:rPr>
                <w:rFonts w:hint="eastAsia" w:cstheme="minorBidi"/>
                <w:sz w:val="24"/>
                <w:szCs w:val="22"/>
                <w:u w:val="none"/>
                <w:lang w:eastAsia="zh-CN"/>
              </w:rPr>
              <w:t>；</w:t>
            </w:r>
            <w:r>
              <w:rPr>
                <w:rFonts w:hint="eastAsia" w:cstheme="minorBidi"/>
                <w:sz w:val="24"/>
                <w:szCs w:val="22"/>
                <w:u w:val="none"/>
              </w:rPr>
              <w:t>在绿化和周边生态系统重建等方面应选择适合当地条件的绿化物种，并采取高低搭配的绿化措施，降低因项目施工产生的生态系统改变而带来的不利影响。</w:t>
            </w:r>
          </w:p>
          <w:p>
            <w:pPr>
              <w:pStyle w:val="6"/>
              <w:spacing w:before="120"/>
              <w:rPr>
                <w:rFonts w:hint="default"/>
                <w:u w:val="none"/>
                <w:lang w:val="en-US" w:eastAsia="zh-CN"/>
              </w:rPr>
            </w:pPr>
            <w:r>
              <w:rPr>
                <w:rFonts w:hint="eastAsia"/>
                <w:u w:val="none"/>
                <w:lang w:val="en-US" w:eastAsia="zh-CN"/>
              </w:rPr>
              <w:t>5.2水土保持分析</w:t>
            </w:r>
          </w:p>
          <w:p>
            <w:pPr>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按照《生产建设项目水土流失防治标准》（</w:t>
            </w:r>
            <w:r>
              <w:rPr>
                <w:rFonts w:hint="default" w:ascii="Times New Roman" w:hAnsi="Times New Roman" w:eastAsia="宋体" w:cs="Times New Roman"/>
                <w:b w:val="0"/>
                <w:bCs/>
                <w:color w:val="auto"/>
                <w:kern w:val="2"/>
                <w:sz w:val="24"/>
                <w:szCs w:val="22"/>
                <w:u w:val="single"/>
                <w:lang w:val="en-US" w:eastAsia="zh-CN" w:bidi="ar-SA"/>
              </w:rPr>
              <w:t>GB50434-2018</w:t>
            </w:r>
            <w:r>
              <w:rPr>
                <w:rFonts w:hint="eastAsia" w:ascii="Times New Roman" w:hAnsi="Times New Roman" w:eastAsia="宋体" w:cs="Times New Roman"/>
                <w:b w:val="0"/>
                <w:bCs/>
                <w:color w:val="auto"/>
                <w:kern w:val="2"/>
                <w:sz w:val="24"/>
                <w:szCs w:val="22"/>
                <w:u w:val="single"/>
                <w:lang w:val="en-US" w:eastAsia="zh-CN" w:bidi="ar-SA"/>
              </w:rPr>
              <w:t>）的要求，项目位于各级人民政府和相关机构确定的水土流失重点预防区和重点治理区、饮用水水源保护区、水功能一级区的保护区和保留区、自然保护区、世界文化和自然遗产地、风景名胜区、地质公园、森林公园、重要湿地，且不能避让的，以及位于县级及以上城市区域的，应执行一级标准。项目区位于靖州苗族侗族自治县，水土保持区划上属南方红壤丘陵区，位于湘资沅上游国家级水土流失重点预防区，</w:t>
            </w:r>
            <w:r>
              <w:rPr>
                <w:rFonts w:hint="eastAsia" w:cs="Times New Roman"/>
                <w:b w:val="0"/>
                <w:bCs/>
                <w:color w:val="auto"/>
                <w:kern w:val="2"/>
                <w:sz w:val="24"/>
                <w:szCs w:val="22"/>
                <w:u w:val="single"/>
                <w:lang w:val="en-US" w:eastAsia="zh-CN" w:bidi="ar-SA"/>
              </w:rPr>
              <w:t>建设项目位于河岸边，污水处理厂建设过程中有开挖及回填活动，管道铺设过程也需开挖且工程量较大，可能会造成水土流失，因此项目需采取必要的水保措施，编制水土保持报告表。</w:t>
            </w:r>
          </w:p>
          <w:p>
            <w:pPr>
              <w:adjustRightInd w:val="0"/>
              <w:snapToGrid w:val="0"/>
              <w:spacing w:line="360" w:lineRule="auto"/>
              <w:ind w:firstLine="480" w:firstLineChars="200"/>
              <w:rPr>
                <w:rFonts w:cstheme="minorBidi"/>
                <w:sz w:val="24"/>
                <w:szCs w:val="22"/>
                <w:u w:val="none"/>
              </w:rPr>
            </w:pPr>
            <w:r>
              <w:rPr>
                <w:rFonts w:hint="eastAsia" w:cstheme="minorBidi"/>
                <w:sz w:val="24"/>
                <w:szCs w:val="22"/>
                <w:u w:val="none"/>
              </w:rPr>
              <w:t>综上所述，本项目</w:t>
            </w:r>
            <w:r>
              <w:rPr>
                <w:rFonts w:cstheme="minorBidi"/>
                <w:sz w:val="24"/>
                <w:szCs w:val="22"/>
                <w:u w:val="none"/>
              </w:rPr>
              <w:t>对区域生态环境的影响较小。</w:t>
            </w:r>
          </w:p>
          <w:p>
            <w:pPr>
              <w:pStyle w:val="5"/>
              <w:spacing w:before="120" w:after="120"/>
              <w:rPr>
                <w:rFonts w:hint="eastAsia"/>
                <w:u w:val="none"/>
                <w:lang w:val="en-US" w:eastAsia="zh-CN"/>
              </w:rPr>
            </w:pPr>
            <w:r>
              <w:rPr>
                <w:rFonts w:hint="eastAsia"/>
                <w:u w:val="none"/>
                <w:lang w:val="en-US" w:eastAsia="zh-CN"/>
              </w:rPr>
              <w:t>6营运期土壤环境影响分析</w:t>
            </w:r>
          </w:p>
          <w:p>
            <w:pPr>
              <w:adjustRightInd w:val="0"/>
              <w:snapToGrid w:val="0"/>
              <w:spacing w:line="360" w:lineRule="auto"/>
              <w:ind w:firstLine="480" w:firstLineChars="200"/>
              <w:rPr>
                <w:rFonts w:hint="eastAsia" w:ascii="Times New Roman" w:hAnsi="Times New Roman" w:eastAsia="宋体" w:cs="Times New Roman"/>
                <w:bCs/>
                <w:color w:val="auto"/>
                <w:kern w:val="0"/>
                <w:sz w:val="24"/>
                <w:szCs w:val="24"/>
                <w:u w:val="single" w:color="auto"/>
                <w:lang w:val="en-US" w:eastAsia="zh-CN" w:bidi="ar-SA"/>
              </w:rPr>
            </w:pPr>
            <w:r>
              <w:rPr>
                <w:rFonts w:hint="eastAsia"/>
                <w:sz w:val="24"/>
                <w:szCs w:val="22"/>
                <w:u w:val="none"/>
              </w:rPr>
              <w:t>本项目供水依托</w:t>
            </w:r>
            <w:r>
              <w:rPr>
                <w:rFonts w:hint="eastAsia"/>
                <w:sz w:val="24"/>
                <w:szCs w:val="22"/>
                <w:u w:val="none"/>
                <w:lang w:val="en-US" w:eastAsia="zh-CN"/>
              </w:rPr>
              <w:t>城镇</w:t>
            </w:r>
            <w:r>
              <w:rPr>
                <w:rFonts w:hint="eastAsia"/>
                <w:sz w:val="24"/>
                <w:szCs w:val="22"/>
                <w:u w:val="none"/>
              </w:rPr>
              <w:t>供水管网，厂区产生的污水进入污水处理系统进行处理。通过分析可知，本项目给、排水均不会与</w:t>
            </w:r>
            <w:r>
              <w:rPr>
                <w:rFonts w:hint="eastAsia"/>
                <w:sz w:val="24"/>
                <w:szCs w:val="22"/>
                <w:u w:val="none"/>
                <w:lang w:val="en-US" w:eastAsia="zh-CN"/>
              </w:rPr>
              <w:t>土壤</w:t>
            </w:r>
            <w:r>
              <w:rPr>
                <w:rFonts w:hint="eastAsia"/>
                <w:sz w:val="24"/>
                <w:szCs w:val="22"/>
                <w:u w:val="none"/>
              </w:rPr>
              <w:t>直接发生联系，故本项目的建设基本不会对</w:t>
            </w:r>
            <w:r>
              <w:rPr>
                <w:rFonts w:hint="eastAsia"/>
                <w:sz w:val="24"/>
                <w:szCs w:val="22"/>
                <w:u w:val="none"/>
                <w:lang w:val="en-US" w:eastAsia="zh-CN"/>
              </w:rPr>
              <w:t>土壤环境</w:t>
            </w:r>
            <w:r>
              <w:rPr>
                <w:rFonts w:hint="eastAsia"/>
                <w:sz w:val="24"/>
                <w:szCs w:val="22"/>
                <w:u w:val="none"/>
              </w:rPr>
              <w:t>造成明显影响。本项目的建设仅有可能对</w:t>
            </w:r>
            <w:r>
              <w:rPr>
                <w:rFonts w:hint="eastAsia"/>
                <w:sz w:val="24"/>
                <w:szCs w:val="22"/>
                <w:u w:val="none"/>
                <w:lang w:val="en-US" w:eastAsia="zh-CN"/>
              </w:rPr>
              <w:t>土壤土</w:t>
            </w:r>
            <w:r>
              <w:rPr>
                <w:rFonts w:hint="eastAsia"/>
                <w:sz w:val="24"/>
                <w:szCs w:val="22"/>
                <w:u w:val="none"/>
              </w:rPr>
              <w:t>质造成一定影响。污染的途径主要为各污水处理构筑物及其输送管道。为防止污水处理厂运行过程中</w:t>
            </w:r>
            <w:r>
              <w:rPr>
                <w:rFonts w:hint="eastAsia"/>
                <w:sz w:val="24"/>
                <w:szCs w:val="22"/>
                <w:u w:val="none"/>
                <w:lang w:val="en-US" w:eastAsia="zh-CN"/>
              </w:rPr>
              <w:t>对土壤</w:t>
            </w:r>
            <w:r>
              <w:rPr>
                <w:rFonts w:hint="eastAsia"/>
                <w:sz w:val="24"/>
                <w:szCs w:val="22"/>
                <w:u w:val="none"/>
              </w:rPr>
              <w:t>的污染，环评建议建设单位在建设过程中，采取分区防渗的措施，将全厂构（建）筑物划分为重点防渗区、一般防渗区以及简单防渗区。重点防渗区主要为格栅池、</w:t>
            </w:r>
            <w:r>
              <w:rPr>
                <w:rFonts w:hint="eastAsia"/>
                <w:sz w:val="24"/>
                <w:szCs w:val="22"/>
                <w:u w:val="none"/>
                <w:lang w:val="en-US" w:eastAsia="zh-CN"/>
              </w:rPr>
              <w:t>预处理组合池</w:t>
            </w:r>
            <w:r>
              <w:rPr>
                <w:rFonts w:hint="eastAsia"/>
                <w:sz w:val="24"/>
                <w:szCs w:val="22"/>
                <w:u w:val="none"/>
              </w:rPr>
              <w:t>、</w:t>
            </w:r>
            <w:r>
              <w:rPr>
                <w:rFonts w:hint="eastAsia"/>
                <w:sz w:val="24"/>
                <w:szCs w:val="22"/>
                <w:u w:val="none"/>
                <w:lang w:val="en-US" w:eastAsia="zh-CN"/>
              </w:rPr>
              <w:t>一体化设备、固废暂存间、危废暂存间</w:t>
            </w:r>
            <w:r>
              <w:rPr>
                <w:rFonts w:hint="eastAsia"/>
                <w:sz w:val="24"/>
                <w:szCs w:val="22"/>
                <w:u w:val="none"/>
              </w:rPr>
              <w:t>等，一般防渗区主要为</w:t>
            </w:r>
            <w:r>
              <w:rPr>
                <w:rFonts w:hint="eastAsia"/>
                <w:sz w:val="24"/>
                <w:szCs w:val="22"/>
                <w:u w:val="none"/>
                <w:lang w:val="en-US" w:eastAsia="zh-CN"/>
              </w:rPr>
              <w:t>综合工房</w:t>
            </w:r>
            <w:r>
              <w:rPr>
                <w:rFonts w:hint="eastAsia"/>
                <w:sz w:val="24"/>
                <w:szCs w:val="22"/>
                <w:u w:val="none"/>
              </w:rPr>
              <w:t>、出水计量渠，简单防渗区主要为厂区绿化。防渗要求参照《环境影响评价技术导则 地下水环境》（HJ610-2016）中相应的防渗技术要求；</w:t>
            </w:r>
            <w:r>
              <w:rPr>
                <w:rFonts w:hint="eastAsia"/>
                <w:sz w:val="24"/>
                <w:szCs w:val="22"/>
                <w:u w:val="none"/>
                <w:lang w:val="en-US" w:eastAsia="zh-CN"/>
              </w:rPr>
              <w:t>具体对策措施参照地下水环境分析。</w:t>
            </w:r>
          </w:p>
          <w:p>
            <w:pPr>
              <w:adjustRightInd w:val="0"/>
              <w:snapToGrid w:val="0"/>
              <w:spacing w:line="360" w:lineRule="auto"/>
              <w:ind w:firstLine="480" w:firstLineChars="200"/>
              <w:rPr>
                <w:rFonts w:hint="default"/>
                <w:u w:val="single" w:color="auto"/>
                <w:lang w:val="en-US" w:eastAsia="zh-CN"/>
              </w:rPr>
            </w:pPr>
            <w:r>
              <w:rPr>
                <w:rFonts w:hint="eastAsia"/>
                <w:sz w:val="24"/>
                <w:szCs w:val="22"/>
                <w:u w:val="none"/>
              </w:rPr>
              <w:t>综上所述，本项目为生活污水收集处理项目，在采取上述防渗、防腐处理措施后，本项目对</w:t>
            </w:r>
            <w:r>
              <w:rPr>
                <w:rFonts w:hint="eastAsia"/>
                <w:sz w:val="24"/>
                <w:szCs w:val="22"/>
                <w:u w:val="none"/>
                <w:lang w:val="en-US" w:eastAsia="zh-CN"/>
              </w:rPr>
              <w:t>土壤</w:t>
            </w:r>
            <w:r>
              <w:rPr>
                <w:rFonts w:hint="eastAsia"/>
                <w:sz w:val="24"/>
                <w:szCs w:val="22"/>
                <w:u w:val="none"/>
              </w:rPr>
              <w:t>基本不会造成明显影响。</w:t>
            </w:r>
          </w:p>
          <w:p>
            <w:pPr>
              <w:pStyle w:val="5"/>
              <w:spacing w:before="120" w:after="120"/>
              <w:rPr>
                <w:u w:val="none"/>
              </w:rPr>
            </w:pPr>
            <w:r>
              <w:rPr>
                <w:rFonts w:hint="eastAsia"/>
                <w:u w:val="none"/>
                <w:lang w:val="en-US" w:eastAsia="zh-CN"/>
              </w:rPr>
              <w:t>7</w:t>
            </w:r>
            <w:r>
              <w:rPr>
                <w:rFonts w:hint="eastAsia"/>
                <w:u w:val="none"/>
              </w:rPr>
              <w:t>营运期环境风险</w:t>
            </w:r>
            <w:r>
              <w:rPr>
                <w:u w:val="none"/>
              </w:rPr>
              <w:t>分析</w:t>
            </w:r>
            <w:r>
              <w:rPr>
                <w:rFonts w:hint="eastAsia"/>
                <w:u w:val="none"/>
              </w:rPr>
              <w:t>及保护措施</w:t>
            </w:r>
          </w:p>
          <w:p>
            <w:pPr>
              <w:adjustRightInd w:val="0"/>
              <w:snapToGrid w:val="0"/>
              <w:spacing w:line="360" w:lineRule="auto"/>
              <w:ind w:firstLine="480" w:firstLineChars="200"/>
              <w:rPr>
                <w:rFonts w:hint="default"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rPr>
              <w:t>运营期环境风险主要可能为进水水质变化而引发事故、污水处理由于停电或其他原因造成设备故障而引发事故</w:t>
            </w:r>
            <w:r>
              <w:rPr>
                <w:rFonts w:hint="eastAsia" w:cs="Times New Roman"/>
                <w:sz w:val="24"/>
                <w:szCs w:val="22"/>
                <w:u w:val="none"/>
                <w:lang w:val="en-US" w:eastAsia="zh-CN"/>
              </w:rPr>
              <w:t>以及管网运输系统出现故障引起的事故。</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（1）暴雨和洪水引发的事故</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暴雨季节大面积的降雨造成区域洪水，大量的雨水进入污水处理厂，从而会影响污水厂的正常运行，同时洪水水位会影响污水处理厂尾水的正常排放。</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根据</w:t>
            </w:r>
            <w:r>
              <w:rPr>
                <w:rFonts w:hint="eastAsia" w:ascii="Times New Roman" w:hAnsi="Times New Roman" w:eastAsia="宋体" w:cs="Times New Roman"/>
                <w:sz w:val="24"/>
                <w:szCs w:val="22"/>
                <w:u w:val="none"/>
                <w:lang w:val="en-US" w:eastAsia="zh-CN"/>
              </w:rPr>
              <w:t>分析计算</w:t>
            </w:r>
            <w:r>
              <w:rPr>
                <w:rFonts w:hint="eastAsia" w:cs="Times New Roman"/>
                <w:sz w:val="24"/>
                <w:szCs w:val="22"/>
                <w:u w:val="none"/>
                <w:lang w:val="en-US" w:eastAsia="zh-CN"/>
              </w:rPr>
              <w:t>，</w:t>
            </w:r>
            <w:r>
              <w:rPr>
                <w:rFonts w:hint="eastAsia" w:ascii="Times New Roman" w:hAnsi="Times New Roman" w:eastAsia="宋体" w:cs="Times New Roman"/>
                <w:sz w:val="24"/>
                <w:szCs w:val="22"/>
                <w:u w:val="none"/>
                <w:lang w:val="en-US" w:eastAsia="zh-CN"/>
              </w:rPr>
              <w:t>项目所在河道在天然河道状态下遭遇</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年一遇设计洪峰流量</w:t>
            </w:r>
            <w:r>
              <w:rPr>
                <w:rFonts w:hint="default" w:ascii="Times New Roman" w:hAnsi="Times New Roman" w:eastAsia="宋体" w:cs="Times New Roman"/>
                <w:sz w:val="24"/>
                <w:szCs w:val="22"/>
                <w:u w:val="none"/>
                <w:lang w:val="en-US" w:eastAsia="zh-CN"/>
              </w:rPr>
              <w:t>466.45m3/s</w:t>
            </w:r>
            <w:r>
              <w:rPr>
                <w:rFonts w:hint="eastAsia" w:ascii="Times New Roman" w:hAnsi="Times New Roman" w:eastAsia="宋体" w:cs="Times New Roman"/>
                <w:sz w:val="24"/>
                <w:szCs w:val="22"/>
                <w:u w:val="none"/>
                <w:lang w:val="en-US" w:eastAsia="zh-CN"/>
              </w:rPr>
              <w:t>时，经计算设计洪水位</w:t>
            </w:r>
            <w:r>
              <w:rPr>
                <w:rFonts w:hint="default" w:ascii="Times New Roman" w:hAnsi="Times New Roman" w:eastAsia="宋体" w:cs="Times New Roman"/>
                <w:sz w:val="24"/>
                <w:szCs w:val="22"/>
                <w:u w:val="none"/>
                <w:lang w:val="en-US" w:eastAsia="zh-CN"/>
              </w:rPr>
              <w:t>394.03m</w:t>
            </w:r>
            <w:r>
              <w:rPr>
                <w:rFonts w:hint="eastAsia" w:ascii="Times New Roman" w:hAnsi="Times New Roman" w:eastAsia="宋体" w:cs="Times New Roman"/>
                <w:sz w:val="24"/>
                <w:szCs w:val="22"/>
                <w:u w:val="none"/>
                <w:lang w:val="en-US" w:eastAsia="zh-CN"/>
              </w:rPr>
              <w:t>，遭遇</w:t>
            </w:r>
            <w:r>
              <w:rPr>
                <w:rFonts w:hint="default" w:ascii="Times New Roman" w:hAnsi="Times New Roman" w:eastAsia="宋体" w:cs="Times New Roman"/>
                <w:sz w:val="24"/>
                <w:szCs w:val="22"/>
                <w:u w:val="none"/>
                <w:lang w:val="en-US" w:eastAsia="zh-CN"/>
              </w:rPr>
              <w:t>20</w:t>
            </w:r>
            <w:r>
              <w:rPr>
                <w:rFonts w:hint="eastAsia" w:ascii="Times New Roman" w:hAnsi="Times New Roman" w:eastAsia="宋体" w:cs="Times New Roman"/>
                <w:sz w:val="24"/>
                <w:szCs w:val="22"/>
                <w:u w:val="none"/>
                <w:lang w:val="en-US" w:eastAsia="zh-CN"/>
              </w:rPr>
              <w:t>年一遇校核洪水洪峰流量</w:t>
            </w:r>
            <w:r>
              <w:rPr>
                <w:rFonts w:hint="default" w:ascii="Times New Roman" w:hAnsi="Times New Roman" w:eastAsia="宋体" w:cs="Times New Roman"/>
                <w:sz w:val="24"/>
                <w:szCs w:val="22"/>
                <w:u w:val="none"/>
                <w:lang w:val="en-US" w:eastAsia="zh-CN"/>
              </w:rPr>
              <w:t>604.84m3/s</w:t>
            </w:r>
            <w:r>
              <w:rPr>
                <w:rFonts w:hint="eastAsia" w:ascii="Times New Roman" w:hAnsi="Times New Roman" w:eastAsia="宋体" w:cs="Times New Roman"/>
                <w:sz w:val="24"/>
                <w:szCs w:val="22"/>
                <w:u w:val="none"/>
                <w:lang w:val="en-US" w:eastAsia="zh-CN"/>
              </w:rPr>
              <w:t>时，经计算设计洪水位</w:t>
            </w:r>
            <w:r>
              <w:rPr>
                <w:rFonts w:hint="default" w:ascii="Times New Roman" w:hAnsi="Times New Roman" w:eastAsia="宋体" w:cs="Times New Roman"/>
                <w:sz w:val="24"/>
                <w:szCs w:val="22"/>
                <w:u w:val="none"/>
                <w:lang w:val="en-US" w:eastAsia="zh-CN"/>
              </w:rPr>
              <w:t>394.35m</w:t>
            </w:r>
            <w:r>
              <w:rPr>
                <w:rFonts w:hint="eastAsia" w:ascii="Times New Roman" w:hAnsi="Times New Roman" w:eastAsia="宋体" w:cs="Times New Roman"/>
                <w:sz w:val="24"/>
                <w:szCs w:val="22"/>
                <w:u w:val="none"/>
                <w:lang w:val="en-US" w:eastAsia="zh-CN"/>
              </w:rPr>
              <w:t>，项目建设后改变了水体流态，和水流受阻而产生的水位升高，在河段发生</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年一遇设计洪水时洪水位为</w:t>
            </w:r>
            <w:r>
              <w:rPr>
                <w:rFonts w:hint="default" w:ascii="Times New Roman" w:hAnsi="Times New Roman" w:eastAsia="宋体" w:cs="Times New Roman"/>
                <w:sz w:val="24"/>
                <w:szCs w:val="22"/>
                <w:u w:val="none"/>
                <w:lang w:val="en-US" w:eastAsia="zh-CN"/>
              </w:rPr>
              <w:t>394.36m</w:t>
            </w:r>
            <w:r>
              <w:rPr>
                <w:rFonts w:hint="eastAsia" w:ascii="Times New Roman" w:hAnsi="Times New Roman" w:eastAsia="宋体" w:cs="Times New Roman"/>
                <w:sz w:val="24"/>
                <w:szCs w:val="22"/>
                <w:u w:val="none"/>
                <w:lang w:val="en-US" w:eastAsia="zh-CN"/>
              </w:rPr>
              <w:t>，较天然河道壅高</w:t>
            </w:r>
            <w:r>
              <w:rPr>
                <w:rFonts w:hint="default" w:ascii="Times New Roman" w:hAnsi="Times New Roman" w:eastAsia="宋体" w:cs="Times New Roman"/>
                <w:sz w:val="24"/>
                <w:szCs w:val="22"/>
                <w:u w:val="none"/>
                <w:lang w:val="en-US" w:eastAsia="zh-CN"/>
              </w:rPr>
              <w:t>0.49m</w:t>
            </w:r>
            <w:r>
              <w:rPr>
                <w:rFonts w:hint="eastAsia" w:ascii="Times New Roman" w:hAnsi="Times New Roman" w:eastAsia="宋体" w:cs="Times New Roman"/>
                <w:sz w:val="24"/>
                <w:szCs w:val="22"/>
                <w:u w:val="none"/>
                <w:lang w:val="en-US" w:eastAsia="zh-CN"/>
              </w:rPr>
              <w:t>，在河段发生</w:t>
            </w:r>
            <w:r>
              <w:rPr>
                <w:rFonts w:hint="default" w:ascii="Times New Roman" w:hAnsi="Times New Roman" w:eastAsia="宋体" w:cs="Times New Roman"/>
                <w:sz w:val="24"/>
                <w:szCs w:val="22"/>
                <w:u w:val="none"/>
                <w:lang w:val="en-US" w:eastAsia="zh-CN"/>
              </w:rPr>
              <w:t>20</w:t>
            </w:r>
            <w:r>
              <w:rPr>
                <w:rFonts w:hint="eastAsia" w:ascii="Times New Roman" w:hAnsi="Times New Roman" w:eastAsia="宋体" w:cs="Times New Roman"/>
                <w:sz w:val="24"/>
                <w:szCs w:val="22"/>
                <w:u w:val="none"/>
                <w:lang w:val="en-US" w:eastAsia="zh-CN"/>
              </w:rPr>
              <w:t>年一遇洪水时，洪水位为</w:t>
            </w:r>
            <w:r>
              <w:rPr>
                <w:rFonts w:hint="default" w:ascii="Times New Roman" w:hAnsi="Times New Roman" w:eastAsia="宋体" w:cs="Times New Roman"/>
                <w:sz w:val="24"/>
                <w:szCs w:val="22"/>
                <w:u w:val="none"/>
                <w:lang w:val="en-US" w:eastAsia="zh-CN"/>
              </w:rPr>
              <w:t>394.84m,</w:t>
            </w:r>
            <w:r>
              <w:rPr>
                <w:rFonts w:hint="eastAsia" w:ascii="Times New Roman" w:hAnsi="Times New Roman" w:eastAsia="宋体" w:cs="Times New Roman"/>
                <w:sz w:val="24"/>
                <w:szCs w:val="22"/>
                <w:u w:val="none"/>
                <w:lang w:val="en-US" w:eastAsia="zh-CN"/>
              </w:rPr>
              <w:t>较天然河道壅高</w:t>
            </w:r>
            <w:r>
              <w:rPr>
                <w:rFonts w:hint="default" w:ascii="Times New Roman" w:hAnsi="Times New Roman" w:eastAsia="宋体" w:cs="Times New Roman"/>
                <w:sz w:val="24"/>
                <w:szCs w:val="22"/>
                <w:u w:val="none"/>
                <w:lang w:val="en-US" w:eastAsia="zh-CN"/>
              </w:rPr>
              <w:t>0.33m</w:t>
            </w:r>
            <w:r>
              <w:rPr>
                <w:rFonts w:hint="eastAsia" w:ascii="Times New Roman" w:hAnsi="Times New Roman" w:eastAsia="宋体" w:cs="Times New Roman"/>
                <w:sz w:val="24"/>
                <w:szCs w:val="22"/>
                <w:u w:val="none"/>
                <w:lang w:val="en-US" w:eastAsia="zh-CN"/>
              </w:rPr>
              <w:t>在项目建设前后</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年一遇设计洪水位抬高按最大抬升</w:t>
            </w:r>
            <w:r>
              <w:rPr>
                <w:rFonts w:hint="default" w:ascii="Times New Roman" w:hAnsi="Times New Roman" w:eastAsia="宋体" w:cs="Times New Roman"/>
                <w:sz w:val="24"/>
                <w:szCs w:val="22"/>
                <w:u w:val="none"/>
                <w:lang w:val="en-US" w:eastAsia="zh-CN"/>
              </w:rPr>
              <w:t>0.49m</w:t>
            </w:r>
            <w:r>
              <w:rPr>
                <w:rFonts w:hint="eastAsia" w:ascii="Times New Roman" w:hAnsi="Times New Roman" w:eastAsia="宋体" w:cs="Times New Roman"/>
                <w:sz w:val="24"/>
                <w:szCs w:val="22"/>
                <w:u w:val="none"/>
                <w:lang w:val="en-US" w:eastAsia="zh-CN"/>
              </w:rPr>
              <w:t>计算，成果表见</w:t>
            </w:r>
            <w:r>
              <w:rPr>
                <w:rFonts w:hint="default" w:ascii="Times New Roman" w:hAnsi="Times New Roman" w:eastAsia="宋体" w:cs="Times New Roman"/>
                <w:sz w:val="24"/>
                <w:szCs w:val="22"/>
                <w:u w:val="none"/>
                <w:lang w:val="en-US" w:eastAsia="zh-CN"/>
              </w:rPr>
              <w:t>4-1</w:t>
            </w:r>
            <w:r>
              <w:rPr>
                <w:rFonts w:hint="eastAsia" w:cs="Times New Roman"/>
                <w:sz w:val="24"/>
                <w:szCs w:val="22"/>
                <w:u w:val="none"/>
                <w:lang w:val="en-US" w:eastAsia="zh-CN"/>
              </w:rPr>
              <w:t>4</w:t>
            </w:r>
            <w:r>
              <w:rPr>
                <w:rFonts w:hint="eastAsia" w:ascii="Times New Roman" w:hAnsi="Times New Roman" w:eastAsia="宋体" w:cs="Times New Roman"/>
                <w:sz w:val="24"/>
                <w:szCs w:val="22"/>
                <w:u w:val="none"/>
                <w:lang w:val="en-US" w:eastAsia="zh-CN"/>
              </w:rPr>
              <w:t>。</w:t>
            </w:r>
          </w:p>
          <w:p>
            <w:pPr>
              <w:adjustRightInd w:val="0"/>
              <w:snapToGrid w:val="0"/>
              <w:spacing w:line="360" w:lineRule="auto"/>
              <w:ind w:firstLine="482" w:firstLineChars="200"/>
              <w:jc w:val="center"/>
              <w:rPr>
                <w:rFonts w:hint="eastAsia" w:ascii="Times New Roman" w:hAnsi="Times New Roman" w:eastAsia="宋体" w:cs="Times New Roman"/>
                <w:sz w:val="24"/>
                <w:szCs w:val="22"/>
                <w:u w:val="none"/>
                <w:lang w:val="en-US" w:eastAsia="zh-CN"/>
              </w:rPr>
            </w:pPr>
            <w:r>
              <w:rPr>
                <w:rFonts w:hint="eastAsia"/>
                <w:b/>
                <w:bCs/>
                <w:snapToGrid w:val="0"/>
                <w:kern w:val="0"/>
                <w:sz w:val="24"/>
                <w:szCs w:val="28"/>
                <w:u w:val="none"/>
                <w:lang w:val="en-US" w:eastAsia="zh-CN"/>
              </w:rPr>
              <w:t>表</w:t>
            </w:r>
            <w:r>
              <w:rPr>
                <w:rFonts w:hint="default"/>
                <w:b/>
                <w:bCs/>
                <w:snapToGrid w:val="0"/>
                <w:kern w:val="0"/>
                <w:sz w:val="24"/>
                <w:szCs w:val="28"/>
                <w:u w:val="none"/>
                <w:lang w:val="en-US" w:eastAsia="zh-CN"/>
              </w:rPr>
              <w:t>4-1</w:t>
            </w:r>
            <w:r>
              <w:rPr>
                <w:rFonts w:hint="eastAsia"/>
                <w:b/>
                <w:bCs/>
                <w:snapToGrid w:val="0"/>
                <w:kern w:val="0"/>
                <w:sz w:val="24"/>
                <w:szCs w:val="28"/>
                <w:u w:val="none"/>
                <w:lang w:val="en-US" w:eastAsia="zh-CN"/>
              </w:rPr>
              <w:t>5</w:t>
            </w:r>
            <w:r>
              <w:rPr>
                <w:rFonts w:hint="default"/>
                <w:b/>
                <w:bCs/>
                <w:snapToGrid w:val="0"/>
                <w:kern w:val="0"/>
                <w:sz w:val="24"/>
                <w:szCs w:val="28"/>
                <w:u w:val="none"/>
                <w:lang w:val="en-US" w:eastAsia="zh-CN"/>
              </w:rPr>
              <w:t xml:space="preserve"> </w:t>
            </w:r>
            <w:r>
              <w:rPr>
                <w:rFonts w:hint="eastAsia"/>
                <w:b/>
                <w:bCs/>
                <w:snapToGrid w:val="0"/>
                <w:kern w:val="0"/>
                <w:sz w:val="24"/>
                <w:szCs w:val="28"/>
                <w:u w:val="none"/>
                <w:lang w:val="en-US" w:eastAsia="zh-CN"/>
              </w:rPr>
              <w:t>河道壅水成果表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2092"/>
              <w:gridCol w:w="209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频率</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工程建设前m</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工程建设后m</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雍高m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394.35</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394.84</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10%</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394.03</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394.36</w:t>
                  </w:r>
                </w:p>
              </w:tc>
              <w:tc>
                <w:tcPr>
                  <w:tcW w:w="2094" w:type="dxa"/>
                </w:tcPr>
                <w:p>
                  <w:pPr>
                    <w:adjustRightInd w:val="0"/>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0.33</w:t>
                  </w:r>
                </w:p>
              </w:tc>
            </w:tr>
          </w:tbl>
          <w:p>
            <w:pPr>
              <w:adjustRightInd w:val="0"/>
              <w:snapToGrid w:val="0"/>
              <w:spacing w:line="360" w:lineRule="auto"/>
              <w:ind w:firstLine="480" w:firstLineChars="200"/>
              <w:rPr>
                <w:rFonts w:hint="eastAsia"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lang w:val="en-US" w:eastAsia="zh-CN"/>
              </w:rPr>
              <w:t xml:space="preserve">雍水影响范围长 </w:t>
            </w:r>
            <w:r>
              <w:rPr>
                <w:rFonts w:hint="default" w:ascii="Times New Roman" w:hAnsi="Times New Roman" w:eastAsia="宋体" w:cs="Times New Roman"/>
                <w:sz w:val="24"/>
                <w:szCs w:val="22"/>
                <w:u w:val="none"/>
                <w:lang w:val="en-US" w:eastAsia="zh-CN"/>
              </w:rPr>
              <w:t xml:space="preserve">Ly </w:t>
            </w:r>
            <w:r>
              <w:rPr>
                <w:rFonts w:hint="eastAsia" w:ascii="Times New Roman" w:hAnsi="Times New Roman" w:eastAsia="宋体" w:cs="Times New Roman"/>
                <w:sz w:val="24"/>
                <w:szCs w:val="22"/>
                <w:u w:val="none"/>
                <w:lang w:val="en-US" w:eastAsia="zh-CN"/>
              </w:rPr>
              <w:t>可按水文近似公式算：</w:t>
            </w:r>
          </w:p>
          <w:p>
            <w:pPr>
              <w:adjustRightInd w:val="0"/>
              <w:snapToGrid w:val="0"/>
              <w:spacing w:line="360" w:lineRule="auto"/>
              <w:jc w:val="center"/>
              <w:rPr>
                <w:rFonts w:hint="eastAsia" w:ascii="Times New Roman" w:hAnsi="Times New Roman" w:eastAsia="宋体" w:cs="Times New Roman"/>
                <w:sz w:val="24"/>
                <w:szCs w:val="22"/>
                <w:u w:val="none"/>
                <w:lang w:val="en-US" w:eastAsia="zh-CN"/>
              </w:rPr>
            </w:pPr>
            <w:r>
              <w:rPr>
                <w:rFonts w:hint="default" w:ascii="Times New Roman" w:hAnsi="Times New Roman" w:eastAsia="宋体" w:cs="Times New Roman"/>
                <w:sz w:val="24"/>
                <w:szCs w:val="22"/>
                <w:u w:val="none"/>
                <w:lang w:val="en-US" w:eastAsia="zh-CN"/>
              </w:rPr>
              <w:t>Ly=2</w:t>
            </w:r>
            <w:r>
              <w:rPr>
                <w:rFonts w:hint="eastAsia" w:ascii="Times New Roman" w:hAnsi="Times New Roman" w:eastAsia="宋体" w:cs="Times New Roman"/>
                <w:sz w:val="24"/>
                <w:szCs w:val="22"/>
                <w:u w:val="none"/>
                <w:lang w:val="en-US" w:eastAsia="zh-CN"/>
              </w:rPr>
              <w:t>△</w:t>
            </w:r>
            <w:r>
              <w:rPr>
                <w:rFonts w:hint="default" w:ascii="Times New Roman" w:hAnsi="Times New Roman" w:eastAsia="宋体" w:cs="Times New Roman"/>
                <w:sz w:val="24"/>
                <w:szCs w:val="22"/>
                <w:u w:val="none"/>
                <w:lang w:val="en-US" w:eastAsia="zh-CN"/>
              </w:rPr>
              <w:t>Z/i0</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lang w:val="en-US" w:eastAsia="zh-CN"/>
              </w:rPr>
              <w:t>式中</w:t>
            </w:r>
            <w:r>
              <w:rPr>
                <w:rFonts w:hint="default" w:ascii="Times New Roman" w:hAnsi="Times New Roman" w:eastAsia="宋体" w:cs="Times New Roman"/>
                <w:sz w:val="24"/>
                <w:szCs w:val="22"/>
                <w:u w:val="none"/>
                <w:lang w:val="en-US" w:eastAsia="zh-CN"/>
              </w:rPr>
              <w:t>i0</w:t>
            </w:r>
            <w:r>
              <w:rPr>
                <w:rFonts w:hint="eastAsia" w:ascii="Times New Roman" w:hAnsi="Times New Roman" w:eastAsia="宋体" w:cs="Times New Roman"/>
                <w:sz w:val="24"/>
                <w:szCs w:val="22"/>
                <w:u w:val="none"/>
                <w:lang w:val="en-US" w:eastAsia="zh-CN"/>
              </w:rPr>
              <w:t>为天然河道水面坡度，</w:t>
            </w:r>
            <w:r>
              <w:rPr>
                <w:rFonts w:hint="default" w:ascii="Times New Roman" w:hAnsi="Times New Roman" w:eastAsia="宋体" w:cs="Times New Roman"/>
                <w:sz w:val="24"/>
                <w:szCs w:val="22"/>
                <w:u w:val="none"/>
                <w:lang w:val="en-US" w:eastAsia="zh-CN"/>
              </w:rPr>
              <w:t>i0=2.94</w:t>
            </w:r>
            <w:r>
              <w:rPr>
                <w:rFonts w:hint="eastAsia" w:ascii="Times New Roman" w:hAnsi="Times New Roman" w:eastAsia="宋体" w:cs="Times New Roman"/>
                <w:sz w:val="24"/>
                <w:szCs w:val="22"/>
                <w:u w:val="none"/>
                <w:lang w:val="en-US" w:eastAsia="zh-CN"/>
              </w:rPr>
              <w:t>‰。经计算拟建项目区</w:t>
            </w:r>
            <w:r>
              <w:rPr>
                <w:rFonts w:hint="default" w:ascii="Times New Roman" w:hAnsi="Times New Roman" w:eastAsia="宋体" w:cs="Times New Roman"/>
                <w:sz w:val="24"/>
                <w:szCs w:val="22"/>
                <w:u w:val="none"/>
                <w:lang w:val="en-US" w:eastAsia="zh-CN"/>
              </w:rPr>
              <w:t>20</w:t>
            </w:r>
            <w:r>
              <w:rPr>
                <w:rFonts w:hint="eastAsia" w:ascii="Times New Roman" w:hAnsi="Times New Roman" w:eastAsia="宋体" w:cs="Times New Roman"/>
                <w:sz w:val="24"/>
                <w:szCs w:val="22"/>
                <w:u w:val="none"/>
                <w:lang w:val="en-US" w:eastAsia="zh-CN"/>
              </w:rPr>
              <w:t>年一遇洪水水位壅高</w:t>
            </w:r>
            <w:r>
              <w:rPr>
                <w:rFonts w:hint="default" w:ascii="Times New Roman" w:hAnsi="Times New Roman" w:eastAsia="宋体" w:cs="Times New Roman"/>
                <w:sz w:val="24"/>
                <w:szCs w:val="22"/>
                <w:u w:val="none"/>
                <w:lang w:val="en-US" w:eastAsia="zh-CN"/>
              </w:rPr>
              <w:t>0.49m</w:t>
            </w:r>
            <w:r>
              <w:rPr>
                <w:rFonts w:hint="eastAsia" w:cs="Times New Roman"/>
                <w:sz w:val="24"/>
                <w:szCs w:val="22"/>
                <w:u w:val="none"/>
                <w:lang w:val="en-US" w:eastAsia="zh-CN"/>
              </w:rPr>
              <w:t>，</w:t>
            </w:r>
            <w:r>
              <w:rPr>
                <w:rFonts w:hint="eastAsia" w:ascii="Times New Roman" w:hAnsi="Times New Roman" w:eastAsia="宋体" w:cs="Times New Roman"/>
                <w:sz w:val="24"/>
                <w:szCs w:val="22"/>
                <w:u w:val="none"/>
                <w:lang w:val="en-US" w:eastAsia="zh-CN"/>
              </w:rPr>
              <w:t>回水长度为</w:t>
            </w:r>
            <w:r>
              <w:rPr>
                <w:rFonts w:hint="default" w:ascii="Times New Roman" w:hAnsi="Times New Roman" w:eastAsia="宋体" w:cs="Times New Roman"/>
                <w:sz w:val="24"/>
                <w:szCs w:val="22"/>
                <w:u w:val="none"/>
                <w:lang w:val="en-US" w:eastAsia="zh-CN"/>
              </w:rPr>
              <w:t>333.33m</w:t>
            </w:r>
            <w:r>
              <w:rPr>
                <w:rFonts w:hint="eastAsia" w:ascii="Times New Roman" w:hAnsi="Times New Roman" w:eastAsia="宋体" w:cs="Times New Roman"/>
                <w:sz w:val="24"/>
                <w:szCs w:val="22"/>
                <w:u w:val="none"/>
                <w:lang w:val="en-US" w:eastAsia="zh-CN"/>
              </w:rPr>
              <w:t>，</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年一遇设计洪水位壅高</w:t>
            </w:r>
            <w:r>
              <w:rPr>
                <w:rFonts w:hint="default" w:ascii="Times New Roman" w:hAnsi="Times New Roman" w:eastAsia="宋体" w:cs="Times New Roman"/>
                <w:sz w:val="24"/>
                <w:szCs w:val="22"/>
                <w:u w:val="none"/>
                <w:lang w:val="en-US" w:eastAsia="zh-CN"/>
              </w:rPr>
              <w:t>0.33m</w:t>
            </w:r>
            <w:r>
              <w:rPr>
                <w:rFonts w:hint="eastAsia" w:cs="Times New Roman"/>
                <w:sz w:val="24"/>
                <w:szCs w:val="22"/>
                <w:u w:val="none"/>
                <w:lang w:val="en-US" w:eastAsia="zh-CN"/>
              </w:rPr>
              <w:t>，</w:t>
            </w:r>
            <w:r>
              <w:rPr>
                <w:rFonts w:hint="eastAsia" w:ascii="Times New Roman" w:hAnsi="Times New Roman" w:eastAsia="宋体" w:cs="Times New Roman"/>
                <w:sz w:val="24"/>
                <w:szCs w:val="22"/>
                <w:u w:val="none"/>
                <w:lang w:val="en-US" w:eastAsia="zh-CN"/>
              </w:rPr>
              <w:t>回水长度为</w:t>
            </w:r>
            <w:r>
              <w:rPr>
                <w:rFonts w:hint="default" w:ascii="Times New Roman" w:hAnsi="Times New Roman" w:eastAsia="宋体" w:cs="Times New Roman"/>
                <w:sz w:val="24"/>
                <w:szCs w:val="22"/>
                <w:u w:val="none"/>
                <w:lang w:val="en-US" w:eastAsia="zh-CN"/>
              </w:rPr>
              <w:t>224.49m</w:t>
            </w:r>
            <w:r>
              <w:rPr>
                <w:rFonts w:hint="eastAsia" w:ascii="Times New Roman" w:hAnsi="Times New Roman" w:eastAsia="宋体" w:cs="Times New Roman"/>
                <w:sz w:val="24"/>
                <w:szCs w:val="22"/>
                <w:u w:val="none"/>
                <w:lang w:val="en-US" w:eastAsia="zh-CN"/>
              </w:rPr>
              <w:t>，在项目区上游</w:t>
            </w:r>
            <w:r>
              <w:rPr>
                <w:rFonts w:hint="default" w:ascii="Times New Roman" w:hAnsi="Times New Roman" w:eastAsia="宋体" w:cs="Times New Roman"/>
                <w:sz w:val="24"/>
                <w:szCs w:val="22"/>
                <w:u w:val="none"/>
                <w:lang w:val="en-US" w:eastAsia="zh-CN"/>
              </w:rPr>
              <w:t>1km</w:t>
            </w:r>
            <w:r>
              <w:rPr>
                <w:rFonts w:hint="eastAsia" w:ascii="Times New Roman" w:hAnsi="Times New Roman" w:eastAsia="宋体" w:cs="Times New Roman"/>
                <w:sz w:val="24"/>
                <w:szCs w:val="22"/>
                <w:u w:val="none"/>
                <w:lang w:val="en-US" w:eastAsia="zh-CN"/>
              </w:rPr>
              <w:t>范围内无其他涉水工程。</w:t>
            </w:r>
          </w:p>
          <w:p>
            <w:pPr>
              <w:adjustRightInd w:val="0"/>
              <w:snapToGrid w:val="0"/>
              <w:spacing w:line="360" w:lineRule="auto"/>
              <w:ind w:firstLine="480" w:firstLineChars="200"/>
              <w:rPr>
                <w:rFonts w:hint="eastAsia" w:ascii="Times New Roman" w:hAnsi="Times New Roman" w:eastAsia="宋体" w:cs="Times New Roman"/>
                <w:sz w:val="24"/>
                <w:szCs w:val="22"/>
                <w:u w:val="none"/>
                <w:lang w:val="en-US" w:eastAsia="zh-CN"/>
              </w:rPr>
            </w:pPr>
            <w:r>
              <w:rPr>
                <w:rFonts w:hint="eastAsia" w:ascii="Times New Roman" w:hAnsi="Times New Roman" w:eastAsia="宋体" w:cs="Times New Roman"/>
                <w:sz w:val="24"/>
                <w:szCs w:val="22"/>
                <w:u w:val="none"/>
                <w:lang w:val="en-US" w:eastAsia="zh-CN"/>
              </w:rPr>
              <w:t>根据《靖州县新厂镇、平茶镇乡镇污水处理设施建设项目初步设计》及《靖州县新厂镇、平茶镇乡镇污水处理设施建设项目总平面图》项目区建设的最低设计地面标高为</w:t>
            </w:r>
            <w:r>
              <w:rPr>
                <w:rFonts w:hint="default" w:ascii="Times New Roman" w:hAnsi="Times New Roman" w:eastAsia="宋体" w:cs="Times New Roman"/>
                <w:sz w:val="24"/>
                <w:szCs w:val="22"/>
                <w:u w:val="none"/>
                <w:lang w:val="en-US" w:eastAsia="zh-CN"/>
              </w:rPr>
              <w:t>400.80m</w:t>
            </w:r>
            <w:r>
              <w:rPr>
                <w:rFonts w:hint="eastAsia" w:ascii="Times New Roman" w:hAnsi="Times New Roman" w:eastAsia="宋体" w:cs="Times New Roman"/>
                <w:sz w:val="24"/>
                <w:szCs w:val="22"/>
                <w:u w:val="none"/>
                <w:lang w:val="en-US" w:eastAsia="zh-CN"/>
              </w:rPr>
              <w:t>，排水管底标高</w:t>
            </w:r>
            <w:r>
              <w:rPr>
                <w:rFonts w:hint="default" w:ascii="Times New Roman" w:hAnsi="Times New Roman" w:eastAsia="宋体" w:cs="Times New Roman"/>
                <w:sz w:val="24"/>
                <w:szCs w:val="22"/>
                <w:u w:val="none"/>
                <w:lang w:val="en-US" w:eastAsia="zh-CN"/>
              </w:rPr>
              <w:t>399.6m</w:t>
            </w:r>
            <w:r>
              <w:rPr>
                <w:rFonts w:hint="eastAsia" w:ascii="Times New Roman" w:hAnsi="Times New Roman" w:eastAsia="宋体" w:cs="Times New Roman"/>
                <w:sz w:val="24"/>
                <w:szCs w:val="22"/>
                <w:u w:val="none"/>
                <w:lang w:val="en-US" w:eastAsia="zh-CN"/>
              </w:rPr>
              <w:t>，经计算，项目区建成后</w:t>
            </w:r>
            <w:r>
              <w:rPr>
                <w:rFonts w:hint="default" w:ascii="Times New Roman" w:hAnsi="Times New Roman" w:eastAsia="宋体" w:cs="Times New Roman"/>
                <w:sz w:val="24"/>
                <w:szCs w:val="22"/>
                <w:u w:val="none"/>
                <w:lang w:val="en-US" w:eastAsia="zh-CN"/>
              </w:rPr>
              <w:t>20</w:t>
            </w:r>
            <w:r>
              <w:rPr>
                <w:rFonts w:hint="eastAsia" w:ascii="Times New Roman" w:hAnsi="Times New Roman" w:eastAsia="宋体" w:cs="Times New Roman"/>
                <w:sz w:val="24"/>
                <w:szCs w:val="22"/>
                <w:u w:val="none"/>
                <w:lang w:val="en-US" w:eastAsia="zh-CN"/>
              </w:rPr>
              <w:t>年一遇洪水位</w:t>
            </w:r>
            <w:r>
              <w:rPr>
                <w:rFonts w:hint="default" w:ascii="Times New Roman" w:hAnsi="Times New Roman" w:eastAsia="宋体" w:cs="Times New Roman"/>
                <w:sz w:val="24"/>
                <w:szCs w:val="22"/>
                <w:u w:val="none"/>
                <w:lang w:val="en-US" w:eastAsia="zh-CN"/>
              </w:rPr>
              <w:t>394.84m</w:t>
            </w:r>
            <w:r>
              <w:rPr>
                <w:rFonts w:hint="eastAsia" w:ascii="Times New Roman" w:hAnsi="Times New Roman" w:eastAsia="宋体" w:cs="Times New Roman"/>
                <w:sz w:val="24"/>
                <w:szCs w:val="22"/>
                <w:u w:val="none"/>
                <w:lang w:val="en-US" w:eastAsia="zh-CN"/>
              </w:rPr>
              <w:t>，与项目建设地坪标高相差</w:t>
            </w:r>
            <w:r>
              <w:rPr>
                <w:rFonts w:hint="default" w:ascii="Times New Roman" w:hAnsi="Times New Roman" w:eastAsia="宋体" w:cs="Times New Roman"/>
                <w:sz w:val="24"/>
                <w:szCs w:val="22"/>
                <w:u w:val="none"/>
                <w:lang w:val="en-US" w:eastAsia="zh-CN"/>
              </w:rPr>
              <w:t>5.96m</w:t>
            </w:r>
            <w:r>
              <w:rPr>
                <w:rFonts w:hint="eastAsia" w:ascii="Times New Roman" w:hAnsi="Times New Roman" w:eastAsia="宋体" w:cs="Times New Roman"/>
                <w:sz w:val="24"/>
                <w:szCs w:val="22"/>
                <w:u w:val="none"/>
                <w:lang w:val="en-US" w:eastAsia="zh-CN"/>
              </w:rPr>
              <w:t>，与项目建设排水管底标高相差</w:t>
            </w:r>
            <w:r>
              <w:rPr>
                <w:rFonts w:hint="default" w:ascii="Times New Roman" w:hAnsi="Times New Roman" w:eastAsia="宋体" w:cs="Times New Roman"/>
                <w:sz w:val="24"/>
                <w:szCs w:val="22"/>
                <w:u w:val="none"/>
                <w:lang w:val="en-US" w:eastAsia="zh-CN"/>
              </w:rPr>
              <w:t>4.76m</w:t>
            </w:r>
            <w:r>
              <w:rPr>
                <w:rFonts w:hint="eastAsia" w:ascii="Times New Roman" w:hAnsi="Times New Roman" w:eastAsia="宋体" w:cs="Times New Roman"/>
                <w:sz w:val="24"/>
                <w:szCs w:val="22"/>
                <w:u w:val="none"/>
                <w:lang w:val="en-US" w:eastAsia="zh-CN"/>
              </w:rPr>
              <w:t>，项目区建成后</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年一遇洪水位</w:t>
            </w:r>
            <w:r>
              <w:rPr>
                <w:rFonts w:hint="default" w:ascii="Times New Roman" w:hAnsi="Times New Roman" w:eastAsia="宋体" w:cs="Times New Roman"/>
                <w:sz w:val="24"/>
                <w:szCs w:val="22"/>
                <w:u w:val="none"/>
                <w:lang w:val="en-US" w:eastAsia="zh-CN"/>
              </w:rPr>
              <w:t>394.36m</w:t>
            </w:r>
            <w:r>
              <w:rPr>
                <w:rFonts w:hint="eastAsia" w:ascii="Times New Roman" w:hAnsi="Times New Roman" w:eastAsia="宋体" w:cs="Times New Roman"/>
                <w:sz w:val="24"/>
                <w:szCs w:val="22"/>
                <w:u w:val="none"/>
                <w:lang w:val="en-US" w:eastAsia="zh-CN"/>
              </w:rPr>
              <w:t>，与项目建设地坪标高相差</w:t>
            </w:r>
            <w:r>
              <w:rPr>
                <w:rFonts w:hint="default" w:ascii="Times New Roman" w:hAnsi="Times New Roman" w:eastAsia="宋体" w:cs="Times New Roman"/>
                <w:sz w:val="24"/>
                <w:szCs w:val="22"/>
                <w:u w:val="none"/>
                <w:lang w:val="en-US" w:eastAsia="zh-CN"/>
              </w:rPr>
              <w:t>6.44m</w:t>
            </w:r>
            <w:r>
              <w:rPr>
                <w:rFonts w:hint="eastAsia" w:ascii="Times New Roman" w:hAnsi="Times New Roman" w:eastAsia="宋体" w:cs="Times New Roman"/>
                <w:sz w:val="24"/>
                <w:szCs w:val="22"/>
                <w:u w:val="none"/>
                <w:lang w:val="en-US" w:eastAsia="zh-CN"/>
              </w:rPr>
              <w:t>，与项目建设排水管底标高相差</w:t>
            </w:r>
            <w:r>
              <w:rPr>
                <w:rFonts w:hint="default" w:ascii="Times New Roman" w:hAnsi="Times New Roman" w:eastAsia="宋体" w:cs="Times New Roman"/>
                <w:sz w:val="24"/>
                <w:szCs w:val="22"/>
                <w:u w:val="none"/>
                <w:lang w:val="en-US" w:eastAsia="zh-CN"/>
              </w:rPr>
              <w:t>5.24m</w:t>
            </w:r>
            <w:r>
              <w:rPr>
                <w:rFonts w:hint="eastAsia" w:ascii="Times New Roman" w:hAnsi="Times New Roman" w:eastAsia="宋体" w:cs="Times New Roman"/>
                <w:sz w:val="24"/>
                <w:szCs w:val="22"/>
                <w:u w:val="none"/>
                <w:lang w:val="en-US" w:eastAsia="zh-CN"/>
              </w:rPr>
              <w:t>，故此项目满足</w:t>
            </w:r>
            <w:r>
              <w:rPr>
                <w:rFonts w:hint="default" w:ascii="Times New Roman" w:hAnsi="Times New Roman" w:eastAsia="宋体" w:cs="Times New Roman"/>
                <w:sz w:val="24"/>
                <w:szCs w:val="22"/>
                <w:u w:val="none"/>
                <w:lang w:val="en-US" w:eastAsia="zh-CN"/>
              </w:rPr>
              <w:t>10</w:t>
            </w:r>
            <w:r>
              <w:rPr>
                <w:rFonts w:hint="eastAsia" w:ascii="Times New Roman" w:hAnsi="Times New Roman" w:eastAsia="宋体" w:cs="Times New Roman"/>
                <w:sz w:val="24"/>
                <w:szCs w:val="22"/>
                <w:u w:val="none"/>
                <w:lang w:val="en-US" w:eastAsia="zh-CN"/>
              </w:rPr>
              <w:t>年及</w:t>
            </w:r>
            <w:r>
              <w:rPr>
                <w:rFonts w:hint="default" w:ascii="Times New Roman" w:hAnsi="Times New Roman" w:eastAsia="宋体" w:cs="Times New Roman"/>
                <w:sz w:val="24"/>
                <w:szCs w:val="22"/>
                <w:u w:val="none"/>
                <w:lang w:val="en-US" w:eastAsia="zh-CN"/>
              </w:rPr>
              <w:t>20</w:t>
            </w:r>
            <w:r>
              <w:rPr>
                <w:rFonts w:hint="eastAsia" w:ascii="Times New Roman" w:hAnsi="Times New Roman" w:eastAsia="宋体" w:cs="Times New Roman"/>
                <w:sz w:val="24"/>
                <w:szCs w:val="22"/>
                <w:u w:val="none"/>
                <w:lang w:val="en-US" w:eastAsia="zh-CN"/>
              </w:rPr>
              <w:t>年一遇的洪水的行洪要求。</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（2）设备故障引发的事故</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设计中主要设备采用国产优质设备，自动监控水平较高。因此，本污水处理厂发生设备故障事故的可能性较小。造成设备无法正常运行的最大原因为市政停电，若突然中断供电将可能导致活性污泥的死亡，情况严重时可使整个污水处理厂陷入瘫痪。污水处理工程因设备故障或停电导致部分或全部污水未经处理直接排放，最大排放量为全部进水数量，在此情况下，排放的污染物浓度为污水处理工程进水浓度。</w:t>
            </w:r>
          </w:p>
          <w:p>
            <w:pPr>
              <w:adjustRightInd w:val="0"/>
              <w:snapToGrid w:val="0"/>
              <w:spacing w:line="360" w:lineRule="auto"/>
              <w:ind w:firstLine="480" w:firstLineChars="200"/>
              <w:rPr>
                <w:rFonts w:hint="default"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eastAsia="zh-CN"/>
              </w:rPr>
              <w:t>（</w:t>
            </w:r>
            <w:r>
              <w:rPr>
                <w:rFonts w:hint="eastAsia" w:ascii="Times New Roman" w:hAnsi="Times New Roman" w:eastAsia="宋体" w:cs="Times New Roman"/>
                <w:sz w:val="24"/>
                <w:szCs w:val="22"/>
                <w:u w:val="single"/>
                <w:lang w:val="en-US" w:eastAsia="zh-CN"/>
              </w:rPr>
              <w:t>3</w:t>
            </w:r>
            <w:r>
              <w:rPr>
                <w:rFonts w:hint="eastAsia" w:ascii="Times New Roman" w:hAnsi="Times New Roman" w:eastAsia="宋体" w:cs="Times New Roman"/>
                <w:sz w:val="24"/>
                <w:szCs w:val="22"/>
                <w:u w:val="single"/>
                <w:lang w:eastAsia="zh-CN"/>
              </w:rPr>
              <w:t>）</w:t>
            </w:r>
            <w:r>
              <w:rPr>
                <w:rFonts w:hint="eastAsia" w:ascii="Times New Roman" w:hAnsi="Times New Roman" w:eastAsia="宋体" w:cs="Times New Roman"/>
                <w:sz w:val="24"/>
                <w:szCs w:val="22"/>
                <w:u w:val="single"/>
                <w:lang w:val="en-US" w:eastAsia="zh-CN"/>
              </w:rPr>
              <w:t>管网运输系统风险事故</w:t>
            </w:r>
          </w:p>
          <w:p>
            <w:pPr>
              <w:adjustRightInd w:val="0"/>
              <w:snapToGrid w:val="0"/>
              <w:spacing w:line="360" w:lineRule="auto"/>
              <w:ind w:firstLine="480" w:firstLineChars="200"/>
              <w:rPr>
                <w:rFonts w:hint="eastAsia" w:ascii="Times New Roman" w:hAnsi="Times New Roman" w:eastAsia="宋体" w:cs="Times New Roman"/>
                <w:sz w:val="24"/>
                <w:szCs w:val="22"/>
                <w:u w:val="single"/>
              </w:rPr>
            </w:pPr>
            <w:r>
              <w:rPr>
                <w:rFonts w:hint="eastAsia" w:ascii="Times New Roman" w:hAnsi="Times New Roman" w:eastAsia="宋体" w:cs="Times New Roman"/>
                <w:sz w:val="24"/>
                <w:szCs w:val="22"/>
                <w:u w:val="single"/>
              </w:rPr>
              <w:t>管网运输系统风险事故主要为配套截污管道破裂导致污水下渗对区域地下水以及土壤产生影响。引起配套截污管道破裂的原因包括运输车辆的碾压及市政</w:t>
            </w:r>
            <w:r>
              <w:rPr>
                <w:rFonts w:hint="eastAsia" w:cs="Times New Roman"/>
                <w:sz w:val="24"/>
                <w:szCs w:val="22"/>
                <w:u w:val="single"/>
                <w:lang w:val="en-US" w:eastAsia="zh-CN"/>
              </w:rPr>
              <w:t>工</w:t>
            </w:r>
            <w:r>
              <w:rPr>
                <w:rFonts w:hint="eastAsia" w:ascii="Times New Roman" w:hAnsi="Times New Roman" w:eastAsia="宋体" w:cs="Times New Roman"/>
                <w:sz w:val="24"/>
                <w:szCs w:val="22"/>
                <w:u w:val="single"/>
              </w:rPr>
              <w:t>程施工等，截污管，项目运营期通过加强检修以及管线巡查，发现破裂及时检修，减少事故排放对周围环境产生的不良影响。</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w:t>
            </w:r>
            <w:r>
              <w:rPr>
                <w:rFonts w:hint="eastAsia" w:cs="Times New Roman"/>
                <w:sz w:val="24"/>
                <w:szCs w:val="22"/>
                <w:u w:val="none"/>
                <w:lang w:val="en-US" w:eastAsia="zh-CN"/>
              </w:rPr>
              <w:t>4</w:t>
            </w:r>
            <w:r>
              <w:rPr>
                <w:rFonts w:hint="eastAsia" w:ascii="Times New Roman" w:hAnsi="Times New Roman" w:eastAsia="宋体" w:cs="Times New Roman"/>
                <w:sz w:val="24"/>
                <w:szCs w:val="22"/>
                <w:u w:val="none"/>
              </w:rPr>
              <w:t>）</w:t>
            </w:r>
            <w:r>
              <w:rPr>
                <w:rFonts w:hint="eastAsia" w:cs="Times New Roman"/>
                <w:sz w:val="24"/>
                <w:szCs w:val="22"/>
                <w:u w:val="none"/>
                <w:lang w:val="en-US" w:eastAsia="zh-CN"/>
              </w:rPr>
              <w:t>风险防范</w:t>
            </w:r>
            <w:r>
              <w:rPr>
                <w:rFonts w:hint="eastAsia" w:ascii="Times New Roman" w:hAnsi="Times New Roman" w:eastAsia="宋体" w:cs="Times New Roman"/>
                <w:sz w:val="24"/>
                <w:szCs w:val="22"/>
                <w:u w:val="none"/>
              </w:rPr>
              <w:t>措施</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针对上述可能出现的事故引发因素，项目采取的措施包括：</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①完善污水管网建设，保证按规划要求收集污水量，形成正常的污水处理量。</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②污水厂的水泵、污泥泵等设备均采用1+1的配置，保证运行设备有足够的备用率。</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③加强管理和设备维护工作，保持设备的完好率和处理的高效率。备用设备或替换下来的设备要及时检修，并定期检查，使其在需要时能及时使用，特别是确保在线检查仪正常使用，防止污水未处理直接流入河道。</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④加强污水管线的巡查，及时发现问题及时解决。</w:t>
            </w:r>
          </w:p>
          <w:p>
            <w:pPr>
              <w:adjustRightInd w:val="0"/>
              <w:snapToGrid w:val="0"/>
              <w:spacing w:line="360" w:lineRule="auto"/>
              <w:ind w:firstLine="480" w:firstLineChars="200"/>
              <w:rPr>
                <w:rFonts w:hint="eastAsia" w:ascii="Times New Roman" w:hAnsi="Times New Roman" w:eastAsia="宋体" w:cs="Times New Roman"/>
                <w:sz w:val="24"/>
                <w:szCs w:val="22"/>
                <w:u w:val="single"/>
              </w:rPr>
            </w:pPr>
            <w:r>
              <w:rPr>
                <w:rFonts w:hint="eastAsia" w:ascii="Times New Roman" w:hAnsi="Times New Roman" w:eastAsia="宋体" w:cs="Times New Roman"/>
                <w:sz w:val="24"/>
                <w:szCs w:val="22"/>
                <w:u w:val="single"/>
              </w:rPr>
              <w:t>⑤污水处理厂应针对可能发生事故，建立合适的事故处理程序、机制和措施</w:t>
            </w:r>
            <w:r>
              <w:rPr>
                <w:rFonts w:hint="eastAsia" w:cs="Times New Roman"/>
                <w:sz w:val="24"/>
                <w:szCs w:val="22"/>
                <w:u w:val="single"/>
                <w:lang w:eastAsia="zh-CN"/>
              </w:rPr>
              <w:t>，</w:t>
            </w:r>
            <w:r>
              <w:rPr>
                <w:rFonts w:hint="eastAsia" w:cs="Times New Roman"/>
                <w:sz w:val="24"/>
                <w:szCs w:val="22"/>
                <w:u w:val="single"/>
                <w:lang w:val="en-US" w:eastAsia="zh-CN"/>
              </w:rPr>
              <w:t>编制企业突发环境事件应急预案。</w:t>
            </w:r>
            <w:r>
              <w:rPr>
                <w:rFonts w:hint="eastAsia" w:ascii="Times New Roman" w:hAnsi="Times New Roman" w:eastAsia="宋体" w:cs="Times New Roman"/>
                <w:sz w:val="24"/>
                <w:szCs w:val="22"/>
                <w:u w:val="single"/>
              </w:rPr>
              <w:t>一旦发生事故，则采取相应的措施，将事故对环境的影响控制在最小或较小范围。</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⑥加强排水管的检查、维护和管理，一旦发现问题，应及时与设备安装、施工单位取得联系，及时维修,保证排水管的安全运行。</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Times New Roman" w:hAnsi="Times New Roman" w:eastAsia="宋体" w:cs="Times New Roman"/>
                <w:sz w:val="24"/>
                <w:szCs w:val="22"/>
                <w:u w:val="none"/>
              </w:rPr>
              <w:t>⑦为避免停电造成的不利影响，污水处理厂在设计中应采用双电路供电，以保证污水处理设施的连续运行。</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宋体" w:hAnsi="宋体" w:eastAsia="宋体" w:cs="宋体"/>
                <w:sz w:val="24"/>
                <w:szCs w:val="22"/>
                <w:u w:val="none"/>
              </w:rPr>
              <w:t>⑧</w:t>
            </w:r>
            <w:r>
              <w:rPr>
                <w:rFonts w:hint="eastAsia" w:ascii="Times New Roman" w:hAnsi="Times New Roman" w:eastAsia="宋体" w:cs="Times New Roman"/>
                <w:sz w:val="24"/>
                <w:szCs w:val="22"/>
                <w:u w:val="none"/>
              </w:rPr>
              <w:t>设置进水、出水水质自动监测装置及报警装置，</w:t>
            </w:r>
            <w:r>
              <w:rPr>
                <w:rFonts w:hint="eastAsia" w:cs="Times New Roman"/>
                <w:sz w:val="24"/>
                <w:szCs w:val="22"/>
                <w:u w:val="none"/>
                <w:lang w:val="en-US" w:eastAsia="zh-CN"/>
              </w:rPr>
              <w:t>近期</w:t>
            </w:r>
            <w:r>
              <w:rPr>
                <w:rFonts w:hint="eastAsia" w:ascii="Times New Roman" w:hAnsi="Times New Roman" w:eastAsia="宋体" w:cs="Times New Roman"/>
                <w:sz w:val="24"/>
                <w:szCs w:val="22"/>
                <w:u w:val="none"/>
              </w:rPr>
              <w:t>对进水口出水口的</w:t>
            </w:r>
            <w:r>
              <w:rPr>
                <w:rFonts w:hint="eastAsia" w:cs="Times New Roman"/>
                <w:sz w:val="24"/>
                <w:szCs w:val="22"/>
                <w:u w:val="none"/>
                <w:lang w:val="en-US" w:eastAsia="zh-CN"/>
              </w:rPr>
              <w:t>流量进行在线监测，远期对</w:t>
            </w:r>
            <w:r>
              <w:rPr>
                <w:rFonts w:hint="eastAsia" w:ascii="Times New Roman" w:hAnsi="Times New Roman" w:eastAsia="宋体" w:cs="Times New Roman"/>
                <w:sz w:val="24"/>
                <w:szCs w:val="22"/>
                <w:u w:val="none"/>
              </w:rPr>
              <w:t>进水口出水口的流量、pH、CODCr、NH</w:t>
            </w:r>
            <w:r>
              <w:rPr>
                <w:rFonts w:hint="eastAsia" w:ascii="Times New Roman" w:hAnsi="Times New Roman" w:eastAsia="宋体" w:cs="Times New Roman"/>
                <w:sz w:val="24"/>
                <w:szCs w:val="22"/>
                <w:u w:val="none"/>
                <w:vertAlign w:val="subscript"/>
              </w:rPr>
              <w:t>3</w:t>
            </w:r>
            <w:r>
              <w:rPr>
                <w:rFonts w:hint="eastAsia" w:ascii="Times New Roman" w:hAnsi="Times New Roman" w:eastAsia="宋体" w:cs="Times New Roman"/>
                <w:sz w:val="24"/>
                <w:szCs w:val="22"/>
                <w:u w:val="none"/>
              </w:rPr>
              <w:t>-N、TP、TN主要污染因子进行在线监测，一旦发现废水可生化性较低或总排口废水污染物指标超标立即报警，同时启动企业突发环境事件应急预案。</w:t>
            </w:r>
          </w:p>
          <w:p>
            <w:pPr>
              <w:adjustRightInd w:val="0"/>
              <w:snapToGrid w:val="0"/>
              <w:spacing w:line="360" w:lineRule="auto"/>
              <w:ind w:firstLine="480" w:firstLineChars="200"/>
              <w:rPr>
                <w:rFonts w:hint="eastAsia" w:ascii="Times New Roman" w:hAnsi="Times New Roman" w:eastAsia="宋体" w:cs="Times New Roman"/>
                <w:sz w:val="24"/>
                <w:szCs w:val="22"/>
                <w:u w:val="none"/>
              </w:rPr>
            </w:pPr>
            <w:r>
              <w:rPr>
                <w:rFonts w:hint="eastAsia" w:ascii="宋体" w:hAnsi="宋体" w:eastAsia="宋体" w:cs="宋体"/>
                <w:sz w:val="24"/>
                <w:szCs w:val="22"/>
                <w:u w:val="none"/>
              </w:rPr>
              <w:t>⑨</w:t>
            </w:r>
            <w:r>
              <w:rPr>
                <w:rFonts w:hint="eastAsia" w:ascii="Times New Roman" w:hAnsi="Times New Roman" w:eastAsia="宋体" w:cs="Times New Roman"/>
                <w:sz w:val="24"/>
                <w:szCs w:val="22"/>
                <w:u w:val="none"/>
              </w:rPr>
              <w:t>污水厂处理单元土建是按照“平行处理”设置，AO生化池、</w:t>
            </w:r>
            <w:r>
              <w:rPr>
                <w:rFonts w:hint="eastAsia" w:ascii="Times New Roman" w:hAnsi="Times New Roman" w:eastAsia="宋体" w:cs="Times New Roman"/>
                <w:sz w:val="24"/>
                <w:szCs w:val="22"/>
                <w:u w:val="none"/>
                <w:lang w:val="en-US" w:eastAsia="zh-CN"/>
              </w:rPr>
              <w:t>沉砂</w:t>
            </w:r>
            <w:r>
              <w:rPr>
                <w:rFonts w:hint="eastAsia" w:ascii="Times New Roman" w:hAnsi="Times New Roman" w:eastAsia="宋体" w:cs="Times New Roman"/>
                <w:sz w:val="24"/>
                <w:szCs w:val="22"/>
                <w:u w:val="none"/>
              </w:rPr>
              <w:t>池、</w:t>
            </w:r>
            <w:r>
              <w:rPr>
                <w:rFonts w:hint="eastAsia" w:ascii="Times New Roman" w:hAnsi="Times New Roman" w:eastAsia="宋体" w:cs="Times New Roman"/>
                <w:sz w:val="24"/>
                <w:szCs w:val="22"/>
                <w:u w:val="none"/>
                <w:lang w:val="en-US" w:eastAsia="zh-CN"/>
              </w:rPr>
              <w:t>一体化设备</w:t>
            </w:r>
            <w:r>
              <w:rPr>
                <w:rFonts w:hint="eastAsia" w:ascii="Times New Roman" w:hAnsi="Times New Roman" w:eastAsia="宋体" w:cs="Times New Roman"/>
                <w:sz w:val="24"/>
                <w:szCs w:val="22"/>
                <w:u w:val="none"/>
              </w:rPr>
              <w:t>都是并行处理独立单元。机电设备是按照“一用一备”按照设置。事故期间，事故污水可以通过进入另一组平行单元处理；突发紧急情况，在设备瘫痪的严重极端情况下，污水处理池可以作为事故污水储存池蓄存污水，确保应急事故状态下，杜绝污水外排。出现重大故障时，短时间内无法维修完毕情况下，项目直排污水仍会通过人工湿地进行处理，降低污水中各项污染物浓度。</w:t>
            </w:r>
          </w:p>
          <w:p>
            <w:pPr>
              <w:adjustRightInd w:val="0"/>
              <w:snapToGrid w:val="0"/>
              <w:spacing w:line="360" w:lineRule="auto"/>
              <w:ind w:firstLine="480" w:firstLineChars="200"/>
              <w:rPr>
                <w:rFonts w:hint="eastAsia" w:ascii="Times New Roman" w:hAnsi="Times New Roman" w:eastAsia="宋体" w:cs="Times New Roman"/>
                <w:color w:val="auto"/>
                <w:sz w:val="24"/>
                <w:szCs w:val="22"/>
                <w:u w:val="none"/>
              </w:rPr>
            </w:pPr>
            <w:r>
              <w:rPr>
                <w:rFonts w:hint="eastAsia" w:ascii="Times New Roman" w:hAnsi="Times New Roman" w:eastAsia="宋体" w:cs="Times New Roman"/>
                <w:color w:val="auto"/>
                <w:sz w:val="24"/>
                <w:szCs w:val="22"/>
                <w:u w:val="none"/>
              </w:rPr>
              <w:t>（4）环境风险评价结论</w:t>
            </w:r>
          </w:p>
          <w:p>
            <w:pPr>
              <w:adjustRightInd w:val="0"/>
              <w:snapToGrid w:val="0"/>
              <w:spacing w:line="360" w:lineRule="auto"/>
              <w:ind w:firstLine="480" w:firstLineChars="200"/>
              <w:rPr>
                <w:rFonts w:hint="eastAsia" w:cs="Times New Roman"/>
                <w:sz w:val="24"/>
                <w:szCs w:val="22"/>
                <w:u w:val="none"/>
                <w:lang w:eastAsia="zh-CN"/>
              </w:rPr>
            </w:pPr>
            <w:r>
              <w:rPr>
                <w:rFonts w:hint="eastAsia" w:ascii="Times New Roman" w:hAnsi="Times New Roman" w:eastAsia="宋体" w:cs="Times New Roman"/>
                <w:sz w:val="24"/>
                <w:szCs w:val="22"/>
                <w:u w:val="none"/>
              </w:rPr>
              <w:t>本项目中主要设备采用国产优质设备，自动监控水平较高，项目营运期发生以上风险事故的概率较低，采取预防措施可以将风险事故造成的危害降至最低</w:t>
            </w:r>
            <w:r>
              <w:rPr>
                <w:rFonts w:hint="eastAsia" w:cs="Times New Roman"/>
                <w:sz w:val="24"/>
                <w:szCs w:val="22"/>
                <w:u w:val="none"/>
                <w:lang w:eastAsia="zh-CN"/>
              </w:rPr>
              <w:t>。</w:t>
            </w:r>
          </w:p>
          <w:p>
            <w:pPr>
              <w:adjustRightInd w:val="0"/>
              <w:snapToGrid w:val="0"/>
              <w:spacing w:line="360" w:lineRule="auto"/>
              <w:ind w:firstLine="480" w:firstLineChars="200"/>
              <w:rPr>
                <w:color w:val="auto"/>
                <w:sz w:val="24"/>
                <w:szCs w:val="22"/>
                <w:u w:val="none"/>
              </w:rPr>
            </w:pPr>
            <w:r>
              <w:rPr>
                <w:rFonts w:hint="eastAsia" w:ascii="Times New Roman" w:hAnsi="Times New Roman" w:eastAsia="宋体" w:cs="Times New Roman"/>
                <w:color w:val="auto"/>
                <w:sz w:val="24"/>
                <w:szCs w:val="22"/>
                <w:u w:val="none"/>
              </w:rPr>
              <w:t>所以从环境风险角度分析，本项目实施可行。</w:t>
            </w:r>
          </w:p>
          <w:p>
            <w:pPr>
              <w:pStyle w:val="5"/>
              <w:spacing w:before="120" w:after="120"/>
              <w:rPr>
                <w:u w:val="none"/>
              </w:rPr>
            </w:pPr>
            <w:r>
              <w:rPr>
                <w:rFonts w:hint="eastAsia"/>
                <w:u w:val="none"/>
                <w:lang w:val="en-US" w:eastAsia="zh-CN"/>
              </w:rPr>
              <w:t>8</w:t>
            </w:r>
            <w:r>
              <w:rPr>
                <w:rFonts w:hint="eastAsia"/>
                <w:u w:val="none"/>
              </w:rPr>
              <w:t>地下水环境影响</w:t>
            </w:r>
          </w:p>
          <w:p>
            <w:pPr>
              <w:adjustRightInd w:val="0"/>
              <w:snapToGrid w:val="0"/>
              <w:spacing w:line="360" w:lineRule="auto"/>
              <w:ind w:firstLine="480" w:firstLineChars="200"/>
              <w:rPr>
                <w:rFonts w:hint="eastAsia"/>
                <w:sz w:val="24"/>
                <w:szCs w:val="22"/>
                <w:u w:val="none"/>
              </w:rPr>
            </w:pPr>
            <w:r>
              <w:rPr>
                <w:rFonts w:hint="eastAsia"/>
                <w:sz w:val="24"/>
                <w:szCs w:val="22"/>
                <w:u w:val="none"/>
              </w:rPr>
              <w:t>本项目所在地不涉及集中式饮用水水源保护区及地下热水、温泉、矿泉水等特殊地下水资源保护区，地下水敏感程度为不敏感，项目在做好污水处理设施的防渗措施的后，对地下水环境影响不大，因此环评关于项目对地下水的影响仅进行简要分析。</w:t>
            </w:r>
          </w:p>
          <w:p>
            <w:pPr>
              <w:adjustRightInd w:val="0"/>
              <w:snapToGrid w:val="0"/>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sz w:val="24"/>
                <w:szCs w:val="22"/>
                <w:u w:val="none"/>
              </w:rPr>
              <w:t>本项目供水依托</w:t>
            </w:r>
            <w:r>
              <w:rPr>
                <w:rFonts w:hint="eastAsia"/>
                <w:sz w:val="24"/>
                <w:szCs w:val="22"/>
                <w:u w:val="none"/>
                <w:lang w:val="en-US" w:eastAsia="zh-CN"/>
              </w:rPr>
              <w:t>城镇</w:t>
            </w:r>
            <w:r>
              <w:rPr>
                <w:rFonts w:hint="eastAsia"/>
                <w:sz w:val="24"/>
                <w:szCs w:val="22"/>
                <w:u w:val="none"/>
              </w:rPr>
              <w:t>供水管网，厂区产生的污水进入污水处理系统进行处理。通过分析可知，本项目给、排水均不会与地下水直接发生联系，故本项目的建设基本不会对地下水水位造成明显影响。本项目的建设仅有可能对地下水的水质造成一定影响。污染的途径主要为各污水处理构筑物及其输送管道。为防止污水处理厂运行过程中</w:t>
            </w:r>
            <w:r>
              <w:rPr>
                <w:rFonts w:hint="eastAsia"/>
                <w:sz w:val="24"/>
                <w:szCs w:val="22"/>
                <w:u w:val="none"/>
                <w:lang w:val="en-US" w:eastAsia="zh-CN"/>
              </w:rPr>
              <w:t>对</w:t>
            </w:r>
            <w:r>
              <w:rPr>
                <w:rFonts w:hint="eastAsia"/>
                <w:sz w:val="24"/>
                <w:szCs w:val="22"/>
                <w:u w:val="none"/>
              </w:rPr>
              <w:t>地下水的污染，环评建议建设单位在建设过程中，采取分区防渗的措施，将全厂构（建）筑物划分为重点防渗区、一般防渗区以及简单防渗区。重点防渗区主要为格栅池、</w:t>
            </w:r>
            <w:r>
              <w:rPr>
                <w:rFonts w:hint="eastAsia"/>
                <w:sz w:val="24"/>
                <w:szCs w:val="22"/>
                <w:u w:val="none"/>
                <w:lang w:val="en-US" w:eastAsia="zh-CN"/>
              </w:rPr>
              <w:t>预处理组合池</w:t>
            </w:r>
            <w:r>
              <w:rPr>
                <w:rFonts w:hint="eastAsia"/>
                <w:sz w:val="24"/>
                <w:szCs w:val="22"/>
                <w:u w:val="none"/>
              </w:rPr>
              <w:t>、</w:t>
            </w:r>
            <w:r>
              <w:rPr>
                <w:rFonts w:hint="eastAsia"/>
                <w:sz w:val="24"/>
                <w:szCs w:val="22"/>
                <w:u w:val="none"/>
                <w:lang w:val="en-US" w:eastAsia="zh-CN"/>
              </w:rPr>
              <w:t>一体化设备、固废暂存间、危废暂存间</w:t>
            </w:r>
            <w:r>
              <w:rPr>
                <w:rFonts w:hint="eastAsia"/>
                <w:sz w:val="24"/>
                <w:szCs w:val="22"/>
                <w:u w:val="none"/>
              </w:rPr>
              <w:t>等，一般防渗区主要为</w:t>
            </w:r>
            <w:r>
              <w:rPr>
                <w:rFonts w:hint="eastAsia"/>
                <w:sz w:val="24"/>
                <w:szCs w:val="22"/>
                <w:u w:val="none"/>
                <w:lang w:val="en-US" w:eastAsia="zh-CN"/>
              </w:rPr>
              <w:t>综合工房</w:t>
            </w:r>
            <w:r>
              <w:rPr>
                <w:rFonts w:hint="eastAsia"/>
                <w:sz w:val="24"/>
                <w:szCs w:val="22"/>
                <w:u w:val="none"/>
              </w:rPr>
              <w:t>、出水计量渠，简单防渗区主要为厂区绿化。防渗要求参照《环境影响评价技术导则 地下水环境》（HJ610-2016）中相应的防渗技术要求；</w:t>
            </w:r>
          </w:p>
          <w:p>
            <w:pPr>
              <w:keepNext w:val="0"/>
              <w:keepLines w:val="0"/>
              <w:widowControl/>
              <w:suppressLineNumbers w:val="0"/>
              <w:spacing w:line="360" w:lineRule="auto"/>
              <w:jc w:val="left"/>
              <w:rPr>
                <w:rFonts w:hint="eastAsia" w:ascii="Times New Roman" w:hAnsi="Times New Roman" w:eastAsia="宋体" w:cs="Times New Roman"/>
                <w:sz w:val="24"/>
                <w:szCs w:val="22"/>
                <w:u w:val="single"/>
                <w:lang w:val="en-US" w:eastAsia="zh-CN"/>
              </w:rPr>
            </w:pPr>
            <w:r>
              <w:rPr>
                <w:rFonts w:hint="eastAsia" w:ascii="宋体" w:hAnsi="宋体" w:eastAsia="宋体" w:cs="宋体"/>
                <w:color w:val="000000"/>
                <w:kern w:val="0"/>
                <w:sz w:val="24"/>
                <w:szCs w:val="24"/>
                <w:lang w:val="en-US" w:eastAsia="zh-CN" w:bidi="ar"/>
              </w:rPr>
              <w:t>地</w:t>
            </w:r>
            <w:r>
              <w:rPr>
                <w:rFonts w:hint="eastAsia" w:ascii="宋体" w:hAnsi="宋体" w:eastAsia="宋体" w:cs="宋体"/>
                <w:color w:val="000000"/>
                <w:kern w:val="0"/>
                <w:sz w:val="24"/>
                <w:szCs w:val="24"/>
                <w:u w:val="single"/>
                <w:lang w:val="en-US" w:eastAsia="zh-CN" w:bidi="ar"/>
              </w:rPr>
              <w:t>下水污染防治对策措施：</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w:t>
            </w:r>
            <w:r>
              <w:rPr>
                <w:rFonts w:hint="default" w:ascii="Times New Roman" w:hAnsi="Times New Roman" w:eastAsia="宋体" w:cs="Times New Roman"/>
                <w:sz w:val="24"/>
                <w:szCs w:val="22"/>
                <w:u w:val="single"/>
                <w:lang w:val="en-US" w:eastAsia="zh-CN"/>
              </w:rPr>
              <w:t>1</w:t>
            </w:r>
            <w:r>
              <w:rPr>
                <w:rFonts w:hint="eastAsia" w:ascii="Times New Roman" w:hAnsi="Times New Roman" w:eastAsia="宋体" w:cs="Times New Roman"/>
                <w:sz w:val="24"/>
                <w:szCs w:val="22"/>
                <w:u w:val="single"/>
                <w:lang w:val="en-US" w:eastAsia="zh-CN"/>
              </w:rPr>
              <w:t>）源头控制措施</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①各反应工序中尽量做到节约用水，废水重复利用，实现废水零排放；</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②各工序中的设备、管道等均应做好防漏措施，制定管理制度，定期检查各工艺设备及管道是否完好，防治污染物的跑、冒、滴、漏；</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③为了防止物料泄漏到地面上，对于管线阀门应设为双阀；</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④选择有资质、符合特殊施工要求的施工单位，特种施工人员如焊工等须持有焊工证并在有效期，离开焊工岗位不超过</w:t>
            </w:r>
            <w:r>
              <w:rPr>
                <w:rFonts w:hint="default" w:ascii="Times New Roman" w:hAnsi="Times New Roman" w:eastAsia="宋体" w:cs="Times New Roman"/>
                <w:sz w:val="24"/>
                <w:szCs w:val="22"/>
                <w:u w:val="single"/>
                <w:lang w:val="en-US" w:eastAsia="zh-CN"/>
              </w:rPr>
              <w:t>6</w:t>
            </w:r>
            <w:r>
              <w:rPr>
                <w:rFonts w:hint="eastAsia" w:ascii="Times New Roman" w:hAnsi="Times New Roman" w:eastAsia="宋体" w:cs="Times New Roman"/>
                <w:sz w:val="24"/>
                <w:szCs w:val="22"/>
                <w:u w:val="single"/>
                <w:lang w:val="en-US" w:eastAsia="zh-CN"/>
              </w:rPr>
              <w:t>个月，从其他施工场地抽调进场前经过培训和考核后方可上岗作业；</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⑤加强质量管理，做好管道和水处理构筑物基础施工，防止地基沉降；</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⑥严格按照国家标准进行项目污水处理厂和管网的设计及与防渗处理，污水管网沿线设置明显的警示标识，避免因施工挖损排污管道；</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⑦施工过程中管道装卸时轻拿轻放，防止管道出现刮痕和弯折；</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⑧管道连接形式采取热熔对接焊，施工过程中加强质量检查和监理，对焊接质量严把关，对不符合质量要求的施工部位返工修复或重新换新管，对超过质量不合格次数要求的焊工进行清退；</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⑨管道铺设完成后严格按照规范要求进行通水试验，详细检查是否存在泄漏点，一旦发现，采取措施修复；</w:t>
            </w:r>
          </w:p>
          <w:p>
            <w:pPr>
              <w:adjustRightInd w:val="0"/>
              <w:snapToGrid w:val="0"/>
              <w:spacing w:line="360" w:lineRule="auto"/>
              <w:ind w:firstLine="480" w:firstLineChars="200"/>
              <w:rPr>
                <w:rFonts w:hint="eastAsia" w:eastAsia="宋体"/>
                <w:sz w:val="24"/>
                <w:szCs w:val="22"/>
                <w:u w:val="single"/>
                <w:lang w:eastAsia="zh-CN"/>
              </w:rPr>
            </w:pPr>
            <w:r>
              <w:rPr>
                <w:rFonts w:hint="eastAsia" w:ascii="Times New Roman" w:hAnsi="Times New Roman" w:eastAsia="宋体" w:cs="Times New Roman"/>
                <w:sz w:val="24"/>
                <w:szCs w:val="22"/>
                <w:u w:val="single"/>
                <w:lang w:val="en-US" w:eastAsia="zh-CN"/>
              </w:rPr>
              <w:t>⑩绘制污水处理厂和管道施工竣工图并存档，一旦出现破损修复施工时，施工方案参考竣工图确定，防止施工挖断污水处理设施连接管道及污水管网；</w:t>
            </w:r>
          </w:p>
          <w:p>
            <w:pPr>
              <w:adjustRightInd w:val="0"/>
              <w:snapToGrid w:val="0"/>
              <w:spacing w:line="360" w:lineRule="auto"/>
              <w:ind w:firstLine="480" w:firstLineChars="200"/>
              <w:rPr>
                <w:rFonts w:hint="eastAsia"/>
                <w:sz w:val="24"/>
                <w:szCs w:val="22"/>
                <w:u w:val="none"/>
              </w:rPr>
            </w:pPr>
            <w:r>
              <w:rPr>
                <w:rFonts w:hint="eastAsia"/>
                <w:sz w:val="24"/>
                <w:szCs w:val="22"/>
                <w:u w:val="none"/>
                <w:lang w:eastAsia="zh-CN"/>
              </w:rPr>
              <w:t>（</w:t>
            </w:r>
            <w:r>
              <w:rPr>
                <w:rFonts w:hint="eastAsia"/>
                <w:sz w:val="24"/>
                <w:szCs w:val="22"/>
                <w:u w:val="none"/>
                <w:lang w:val="en-US" w:eastAsia="zh-CN"/>
              </w:rPr>
              <w:t>2</w:t>
            </w:r>
            <w:r>
              <w:rPr>
                <w:rFonts w:hint="eastAsia"/>
                <w:sz w:val="24"/>
                <w:szCs w:val="22"/>
                <w:u w:val="none"/>
                <w:lang w:eastAsia="zh-CN"/>
              </w:rPr>
              <w:t>）</w:t>
            </w:r>
            <w:r>
              <w:rPr>
                <w:rFonts w:hint="eastAsia"/>
                <w:sz w:val="24"/>
                <w:szCs w:val="22"/>
                <w:u w:val="none"/>
              </w:rPr>
              <w:t>防渗区采取的工程措施包括：</w:t>
            </w:r>
          </w:p>
          <w:p>
            <w:pPr>
              <w:adjustRightInd w:val="0"/>
              <w:snapToGrid w:val="0"/>
              <w:spacing w:line="360" w:lineRule="auto"/>
              <w:ind w:firstLine="480" w:firstLineChars="200"/>
              <w:rPr>
                <w:rFonts w:hint="eastAsia"/>
                <w:sz w:val="24"/>
                <w:szCs w:val="22"/>
                <w:u w:val="none"/>
              </w:rPr>
            </w:pPr>
            <w:r>
              <w:rPr>
                <w:rFonts w:hint="eastAsia"/>
                <w:sz w:val="24"/>
                <w:szCs w:val="22"/>
                <w:u w:val="none"/>
              </w:rPr>
              <w:t>①所有污水、污泥处理构筑物池体混凝土抗压强度、抗渗、抗冻性能必须达到设计要求底板混凝土高程和坡度要满足设计要求；池壁要垂直、表面平整，相临湿接缝部位的混凝土应紧密，保护层厚度符合规定：浇注池壁混凝土前，混凝土施工缝应凿毛并冲洗干净，混凝土要衔接紧密不得渗漏；预埋管件、止水带和填缝板要安装牢固，位置准确；每座水池必须做满水实验，确保质量合格。</w:t>
            </w:r>
          </w:p>
          <w:p>
            <w:pPr>
              <w:adjustRightInd w:val="0"/>
              <w:snapToGrid w:val="0"/>
              <w:spacing w:line="360" w:lineRule="auto"/>
              <w:ind w:firstLine="480" w:firstLineChars="200"/>
              <w:rPr>
                <w:rFonts w:hint="eastAsia"/>
                <w:sz w:val="24"/>
                <w:szCs w:val="22"/>
                <w:u w:val="none"/>
              </w:rPr>
            </w:pPr>
            <w:r>
              <w:rPr>
                <w:rFonts w:hint="eastAsia"/>
                <w:sz w:val="24"/>
                <w:szCs w:val="22"/>
                <w:u w:val="none"/>
              </w:rPr>
              <w:t>②污水输送采用管道输送，排水管道必须具有足够的强度，以承受外部荷载和内部水压排水管道除具有抗污水中杂质的冲刷和磨损的作用外，还应该具有一定的抗腐蚀性能，以免受污水或地下水的侵蚀作用而损坏：排水管道应具有良好的防渗漏性能，以防止污水渗出或地下水渗入；排水管道的内壁应光滑，以尽量减小管道输水的阻力损失。</w:t>
            </w:r>
          </w:p>
          <w:p>
            <w:pPr>
              <w:adjustRightInd w:val="0"/>
              <w:snapToGrid w:val="0"/>
              <w:spacing w:line="360" w:lineRule="auto"/>
              <w:ind w:firstLine="480" w:firstLineChars="200"/>
              <w:rPr>
                <w:rFonts w:hint="eastAsia"/>
                <w:sz w:val="24"/>
                <w:szCs w:val="22"/>
                <w:u w:val="none"/>
              </w:rPr>
            </w:pPr>
            <w:r>
              <w:rPr>
                <w:rFonts w:hint="eastAsia"/>
                <w:sz w:val="24"/>
                <w:szCs w:val="22"/>
                <w:u w:val="none"/>
              </w:rPr>
              <w:t>③防渗区地面采取粘土铺底，再在上层水泥进行硬化，各建构筑物应按照要求进行“防渗、防腐”处理。</w:t>
            </w:r>
          </w:p>
          <w:p>
            <w:pPr>
              <w:adjustRightInd w:val="0"/>
              <w:snapToGrid w:val="0"/>
              <w:spacing w:line="360" w:lineRule="auto"/>
              <w:ind w:firstLine="480" w:firstLineChars="200"/>
              <w:rPr>
                <w:rFonts w:hint="eastAsia"/>
                <w:sz w:val="24"/>
                <w:szCs w:val="22"/>
                <w:u w:val="none"/>
              </w:rPr>
            </w:pPr>
            <w:r>
              <w:rPr>
                <w:rFonts w:hint="eastAsia"/>
                <w:sz w:val="24"/>
                <w:szCs w:val="22"/>
                <w:u w:val="none"/>
              </w:rPr>
              <w:t>综上所述，本项目为生活污水收集处理项目，在采取上述防渗、防腐处理措施后，本项目对地下水基本不会造成明显影响。</w:t>
            </w:r>
          </w:p>
          <w:p>
            <w:pPr>
              <w:pStyle w:val="4"/>
              <w:rPr>
                <w:rFonts w:hint="default" w:ascii="Times New Roman" w:hAnsi="Times New Roman"/>
                <w:color w:val="000000" w:themeColor="text1"/>
                <w:lang w:val="en-US" w:eastAsia="zh-CN"/>
                <w14:textFill>
                  <w14:solidFill>
                    <w14:schemeClr w14:val="tx1"/>
                  </w14:solidFill>
                </w14:textFill>
              </w:rPr>
            </w:pPr>
            <w:bookmarkStart w:id="13" w:name="_Toc13793"/>
            <w:r>
              <w:rPr>
                <w:rFonts w:hint="eastAsia" w:ascii="Times New Roman" w:hAnsi="Times New Roman"/>
                <w:color w:val="000000" w:themeColor="text1"/>
                <w:lang w:val="en-US" w:eastAsia="zh-CN"/>
                <w14:textFill>
                  <w14:solidFill>
                    <w14:schemeClr w14:val="tx1"/>
                  </w14:solidFill>
                </w14:textFill>
              </w:rPr>
              <w:t>9环境经济损益分析</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本评价将从社会效益、环境效益及经济效益三方面分析本项目的环境经济损益。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w:t>
            </w:r>
            <w:r>
              <w:rPr>
                <w:rFonts w:hint="default" w:ascii="Times New Roman" w:hAnsi="Times New Roman" w:eastAsia="宋体" w:cs="Times New Roman"/>
                <w:sz w:val="24"/>
                <w:szCs w:val="22"/>
                <w:u w:val="single"/>
                <w:lang w:val="en-US" w:eastAsia="zh-CN"/>
              </w:rPr>
              <w:t>1</w:t>
            </w:r>
            <w:r>
              <w:rPr>
                <w:rFonts w:hint="eastAsia" w:ascii="Times New Roman" w:hAnsi="Times New Roman" w:eastAsia="宋体" w:cs="Times New Roman"/>
                <w:sz w:val="24"/>
                <w:szCs w:val="22"/>
                <w:u w:val="single"/>
                <w:lang w:val="en-US" w:eastAsia="zh-CN"/>
              </w:rPr>
              <w:t>）社会效益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本项目实施后将减少进入四乡河的水污染物数量，改善镇区环境卫生面貌，提高平茶镇镇区人民生活质量，提高水源的可利用率，保护下游水质，改善下游取水水源水质，项目的建设也为区域提供就业机会。同时，随着水质变清，使城市环境优美、整洁、卫生，将创造良好的投资环境，促进区域经济的发展，产生间接经济效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w:t>
            </w:r>
            <w:r>
              <w:rPr>
                <w:rFonts w:hint="default" w:ascii="Times New Roman" w:hAnsi="Times New Roman" w:eastAsia="宋体" w:cs="Times New Roman"/>
                <w:sz w:val="24"/>
                <w:szCs w:val="22"/>
                <w:u w:val="single"/>
                <w:lang w:val="en-US" w:eastAsia="zh-CN"/>
              </w:rPr>
              <w:t>2</w:t>
            </w:r>
            <w:r>
              <w:rPr>
                <w:rFonts w:hint="eastAsia" w:ascii="Times New Roman" w:hAnsi="Times New Roman" w:eastAsia="宋体" w:cs="Times New Roman"/>
                <w:sz w:val="24"/>
                <w:szCs w:val="22"/>
                <w:u w:val="single"/>
                <w:lang w:val="en-US" w:eastAsia="zh-CN"/>
              </w:rPr>
              <w:t>）经济效益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污水处理厂作为基础设施的重要组成部分，其本身并不产生直接的经济效益，其效益主要体现在环境效益和间接经济效益。污水处理站的</w:t>
            </w:r>
            <w:r>
              <w:rPr>
                <w:rFonts w:hint="eastAsia" w:cs="Times New Roman"/>
                <w:sz w:val="24"/>
                <w:szCs w:val="22"/>
                <w:u w:val="single"/>
                <w:lang w:val="en-US" w:eastAsia="zh-CN"/>
              </w:rPr>
              <w:t>建设</w:t>
            </w:r>
            <w:r>
              <w:rPr>
                <w:rFonts w:hint="eastAsia" w:ascii="Times New Roman" w:hAnsi="Times New Roman" w:eastAsia="宋体" w:cs="Times New Roman"/>
                <w:sz w:val="24"/>
                <w:szCs w:val="22"/>
                <w:u w:val="single"/>
                <w:lang w:val="en-US" w:eastAsia="zh-CN"/>
              </w:rPr>
              <w:t>将改善环境，提高环境质量水平，改善平茶镇及周边水域水质，避免和减轻污水排放对工农业生产及其国民经济发展所造成的经济损失等所产生的间接经济效益将是巨大的。</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w:t>
            </w:r>
            <w:r>
              <w:rPr>
                <w:rFonts w:hint="default" w:ascii="Times New Roman" w:hAnsi="Times New Roman" w:eastAsia="宋体" w:cs="Times New Roman"/>
                <w:sz w:val="24"/>
                <w:szCs w:val="22"/>
                <w:u w:val="single"/>
                <w:lang w:val="en-US" w:eastAsia="zh-CN"/>
              </w:rPr>
              <w:t>3</w:t>
            </w:r>
            <w:r>
              <w:rPr>
                <w:rFonts w:hint="eastAsia" w:ascii="Times New Roman" w:hAnsi="Times New Roman" w:eastAsia="宋体" w:cs="Times New Roman"/>
                <w:sz w:val="24"/>
                <w:szCs w:val="22"/>
                <w:u w:val="single"/>
                <w:lang w:val="en-US" w:eastAsia="zh-CN"/>
              </w:rPr>
              <w:t>）环境效益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1）废气治理后的环境效益</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项目建设完成后，在污水处理厂运行过程中，会产生一定量的恶臭，但本项目深度处理工艺处理的废水为项目近期、远期日处理均可达到《城镇污水处理厂污染物排放标准》(GB18918-2002）表1一级B标准的尾水，无明显恶臭，忽略不计，故本项目产生的恶臭主要来自现有项目的污水处理设施，如格栅、平流沉砂池、一体化设备、调节池、污泥浓缩间等产生的恶臭,本项目拟建大量绿化带，如乔木、灌木或草坪等，能够有效吸附恶臭气体，减少厂区恶臭的无组织排放量，极大的避免了项目运行过程中给区域空气质量带来的负面压力。</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2）废水治理后的环境效益</w:t>
            </w:r>
          </w:p>
          <w:p>
            <w:pPr>
              <w:pStyle w:val="26"/>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项目建成后，平茶镇镇区直排四乡河的镇区生活污水将由平茶污水厂统一收集处理，有效减少排入四乡河的废水污染物，即镇区生活污水尾水水质得到了有效提升，有效的减少了污染物的排放量，降低了对周围地表水环境及地下水环境的影响。</w:t>
            </w:r>
          </w:p>
          <w:p>
            <w:pPr>
              <w:adjustRightInd w:val="0"/>
              <w:snapToGrid w:val="0"/>
              <w:spacing w:line="360" w:lineRule="auto"/>
              <w:ind w:firstLine="480" w:firstLineChars="200"/>
              <w:rPr>
                <w:rFonts w:hint="eastAsia" w:ascii="Times New Roman" w:hAnsi="Times New Roman" w:eastAsia="宋体" w:cs="Times New Roman"/>
                <w:sz w:val="24"/>
                <w:szCs w:val="22"/>
                <w:u w:val="single"/>
                <w:lang w:val="en-US" w:eastAsia="zh-CN"/>
              </w:rPr>
            </w:pPr>
            <w:r>
              <w:rPr>
                <w:rFonts w:hint="eastAsia" w:ascii="Times New Roman" w:hAnsi="Times New Roman" w:eastAsia="宋体" w:cs="Times New Roman"/>
                <w:sz w:val="24"/>
                <w:szCs w:val="22"/>
                <w:u w:val="single"/>
                <w:lang w:val="en-US" w:eastAsia="zh-CN"/>
              </w:rPr>
              <w:t>3）噪声治理后的环境效益</w:t>
            </w:r>
          </w:p>
          <w:p>
            <w:pPr>
              <w:pStyle w:val="26"/>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default" w:ascii="Times New Roman" w:hAnsi="Times New Roman" w:eastAsia="宋体" w:cs="Times New Roman"/>
                <w:b w:val="0"/>
                <w:bCs/>
                <w:color w:val="auto"/>
                <w:kern w:val="2"/>
                <w:sz w:val="24"/>
                <w:szCs w:val="22"/>
                <w:u w:val="single"/>
                <w:lang w:val="en-US" w:eastAsia="zh-CN" w:bidi="ar-SA"/>
              </w:rPr>
              <w:t>通过采取噪声防治措施后，项目厂界噪声能达标排放。极大的降低了生产过程中给周围声环境质量造成的影响。</w:t>
            </w:r>
          </w:p>
          <w:p>
            <w:pPr>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default" w:ascii="Times New Roman" w:hAnsi="Times New Roman" w:eastAsia="宋体" w:cs="Times New Roman"/>
                <w:b w:val="0"/>
                <w:bCs/>
                <w:color w:val="auto"/>
                <w:kern w:val="2"/>
                <w:sz w:val="24"/>
                <w:szCs w:val="22"/>
                <w:u w:val="single"/>
                <w:lang w:val="en-US" w:eastAsia="zh-CN" w:bidi="ar-SA"/>
              </w:rPr>
              <w:t>综上，项目经采取相关治污措施后，产生的环境效益显著，而且促进了企业生产的良性循环，为企业发展的长期稳定性提供了可靠的保证。</w:t>
            </w:r>
          </w:p>
          <w:p>
            <w:pPr>
              <w:pStyle w:val="4"/>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10</w:t>
            </w:r>
            <w:r>
              <w:rPr>
                <w:rFonts w:hint="eastAsia" w:ascii="Times New Roman" w:hAnsi="Times New Roman"/>
                <w:color w:val="000000" w:themeColor="text1"/>
                <w14:textFill>
                  <w14:solidFill>
                    <w14:schemeClr w14:val="tx1"/>
                  </w14:solidFill>
                </w14:textFill>
              </w:rPr>
              <w:t>项目排污口设置</w:t>
            </w:r>
            <w:r>
              <w:rPr>
                <w:rFonts w:ascii="Times New Roman" w:hAnsi="Times New Roman"/>
                <w:color w:val="000000" w:themeColor="text1"/>
                <w14:textFill>
                  <w14:solidFill>
                    <w14:schemeClr w14:val="tx1"/>
                  </w14:solidFill>
                </w14:textFill>
              </w:rPr>
              <w:t>合理性分析</w:t>
            </w:r>
            <w:bookmarkEnd w:id="13"/>
          </w:p>
          <w:p>
            <w:pPr>
              <w:pStyle w:val="6"/>
              <w:spacing w:before="120"/>
              <w:rPr>
                <w:rFonts w:hint="default" w:ascii="Times New Roman" w:hAnsi="Times New Roman" w:eastAsia="宋体"/>
                <w:u w:val="none"/>
                <w:lang w:val="en-US" w:eastAsia="zh-CN"/>
              </w:rPr>
            </w:pPr>
            <w:r>
              <w:rPr>
                <w:rFonts w:hint="eastAsia" w:ascii="Times New Roman" w:hAnsi="Times New Roman" w:eastAsia="宋体"/>
                <w:u w:val="none"/>
                <w:lang w:val="en-US" w:eastAsia="zh-CN"/>
              </w:rPr>
              <w:t>10.1项目基本情况</w:t>
            </w:r>
          </w:p>
          <w:p>
            <w:pPr>
              <w:spacing w:line="360" w:lineRule="auto"/>
              <w:ind w:firstLine="48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本项目污水处理设施排污口设置情况见表4-15。</w:t>
            </w:r>
          </w:p>
          <w:p>
            <w:pPr>
              <w:adjustRightInd w:val="0"/>
              <w:snapToGrid w:val="0"/>
              <w:spacing w:line="360" w:lineRule="auto"/>
              <w:jc w:val="center"/>
              <w:rPr>
                <w:rFonts w:hint="eastAsia" w:ascii="Times New Roman" w:hAnsi="Times New Roman" w:eastAsia="宋体" w:cs="Times New Roman"/>
                <w:b/>
                <w:bCs/>
                <w:snapToGrid w:val="0"/>
                <w:kern w:val="0"/>
                <w:sz w:val="24"/>
                <w:szCs w:val="28"/>
                <w:u w:val="none"/>
                <w:lang w:val="en-US" w:eastAsia="zh-CN"/>
              </w:rPr>
            </w:pPr>
            <w:r>
              <w:rPr>
                <w:rFonts w:hint="eastAsia" w:ascii="Times New Roman" w:hAnsi="Times New Roman" w:eastAsia="宋体" w:cs="Times New Roman"/>
                <w:b/>
                <w:bCs/>
                <w:snapToGrid w:val="0"/>
                <w:kern w:val="0"/>
                <w:sz w:val="24"/>
                <w:szCs w:val="28"/>
                <w:u w:val="none"/>
                <w:lang w:val="en-US" w:eastAsia="zh-CN"/>
              </w:rPr>
              <w:t>表4-1</w:t>
            </w:r>
            <w:r>
              <w:rPr>
                <w:rFonts w:hint="eastAsia" w:cs="Times New Roman"/>
                <w:b/>
                <w:bCs/>
                <w:snapToGrid w:val="0"/>
                <w:kern w:val="0"/>
                <w:sz w:val="24"/>
                <w:szCs w:val="28"/>
                <w:u w:val="none"/>
                <w:lang w:val="en-US" w:eastAsia="zh-CN"/>
              </w:rPr>
              <w:t>6</w:t>
            </w:r>
            <w:r>
              <w:rPr>
                <w:rFonts w:hint="default" w:ascii="Times New Roman" w:hAnsi="Times New Roman" w:eastAsia="宋体" w:cs="Times New Roman"/>
                <w:b/>
                <w:bCs/>
                <w:snapToGrid w:val="0"/>
                <w:kern w:val="0"/>
                <w:sz w:val="24"/>
                <w:szCs w:val="28"/>
                <w:u w:val="none"/>
                <w:lang w:val="en-US" w:eastAsia="zh-CN"/>
              </w:rPr>
              <w:t xml:space="preserve"> </w:t>
            </w:r>
            <w:r>
              <w:rPr>
                <w:rFonts w:hint="eastAsia" w:ascii="Times New Roman" w:hAnsi="Times New Roman" w:eastAsia="宋体" w:cs="Times New Roman"/>
                <w:b/>
                <w:bCs/>
                <w:snapToGrid w:val="0"/>
                <w:kern w:val="0"/>
                <w:sz w:val="24"/>
                <w:szCs w:val="28"/>
                <w:u w:val="none"/>
                <w:lang w:val="en-US" w:eastAsia="zh-CN"/>
              </w:rPr>
              <w:t>污水处理设施排污口设置情况一览表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687"/>
              <w:gridCol w:w="1091"/>
              <w:gridCol w:w="665"/>
              <w:gridCol w:w="971"/>
              <w:gridCol w:w="987"/>
              <w:gridCol w:w="69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125"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污水治理设施名称</w:t>
                  </w:r>
                </w:p>
              </w:tc>
              <w:tc>
                <w:tcPr>
                  <w:tcW w:w="1687"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污染治理设施工艺</w:t>
                  </w:r>
                </w:p>
              </w:tc>
              <w:tc>
                <w:tcPr>
                  <w:tcW w:w="1091"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厂区总排口编号</w:t>
                  </w:r>
                </w:p>
              </w:tc>
              <w:tc>
                <w:tcPr>
                  <w:tcW w:w="665"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建设性质</w:t>
                  </w:r>
                </w:p>
              </w:tc>
              <w:tc>
                <w:tcPr>
                  <w:tcW w:w="971"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排污口类型</w:t>
                  </w:r>
                </w:p>
              </w:tc>
              <w:tc>
                <w:tcPr>
                  <w:tcW w:w="1684" w:type="dxa"/>
                  <w:gridSpan w:val="2"/>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服务人口（人）</w:t>
                  </w:r>
                </w:p>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0" w:type="auto"/>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服务面积（km</w:t>
                  </w:r>
                  <w:r>
                    <w:rPr>
                      <w:rFonts w:hint="eastAsia" w:ascii="Times New Roman" w:hAnsi="Times New Roman" w:eastAsia="宋体" w:cs="Times New Roman"/>
                      <w:b w:val="0"/>
                      <w:bCs w:val="0"/>
                      <w:color w:val="auto"/>
                      <w:kern w:val="0"/>
                      <w:sz w:val="21"/>
                      <w:szCs w:val="21"/>
                      <w:u w:val="none" w:color="auto"/>
                      <w:vertAlign w:val="superscript"/>
                      <w:lang w:val="en-US" w:eastAsia="zh-CN" w:bidi="ar-SA"/>
                    </w:rPr>
                    <w:t>2</w:t>
                  </w:r>
                  <w:r>
                    <w:rPr>
                      <w:rFonts w:hint="eastAsia" w:ascii="Times New Roman" w:hAnsi="Times New Roman" w:eastAsia="宋体" w:cs="Times New Roman"/>
                      <w:b w:val="0"/>
                      <w:bCs w:val="0"/>
                      <w:color w:val="auto"/>
                      <w:kern w:val="0"/>
                      <w:sz w:val="21"/>
                      <w:szCs w:val="21"/>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5"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1687"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1091"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665"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971"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987"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近期</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远期</w:t>
                  </w:r>
                </w:p>
              </w:tc>
              <w:tc>
                <w:tcPr>
                  <w:tcW w:w="0" w:type="auto"/>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平茶镇乡镇污水处理设施</w:t>
                  </w:r>
                </w:p>
              </w:tc>
              <w:tc>
                <w:tcPr>
                  <w:tcW w:w="1687"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宋体"/>
                      <w:szCs w:val="21"/>
                      <w:lang w:val="en-US" w:eastAsia="zh-CN"/>
                    </w:rPr>
                    <w:t>格栅+沉砂池+</w:t>
                  </w:r>
                  <w:r>
                    <w:rPr>
                      <w:rFonts w:hint="eastAsia" w:cs="宋体"/>
                      <w:szCs w:val="21"/>
                      <w:lang w:val="en-US" w:eastAsia="zh-CN"/>
                    </w:rPr>
                    <w:t>A</w:t>
                  </w:r>
                  <w:r>
                    <w:rPr>
                      <w:rFonts w:hint="eastAsia" w:cs="宋体"/>
                      <w:szCs w:val="21"/>
                      <w:vertAlign w:val="superscript"/>
                      <w:lang w:val="en-US" w:eastAsia="zh-CN"/>
                    </w:rPr>
                    <w:t>2</w:t>
                  </w:r>
                  <w:r>
                    <w:rPr>
                      <w:rFonts w:hint="eastAsia" w:cs="宋体"/>
                      <w:szCs w:val="21"/>
                      <w:lang w:val="en-US" w:eastAsia="zh-CN"/>
                    </w:rPr>
                    <w:t>/O</w:t>
                  </w:r>
                  <w:r>
                    <w:rPr>
                      <w:rFonts w:hint="eastAsia" w:ascii="Times New Roman" w:hAnsi="Times New Roman" w:eastAsia="宋体" w:cs="宋体"/>
                      <w:szCs w:val="21"/>
                      <w:lang w:val="en-US" w:eastAsia="zh-CN"/>
                    </w:rPr>
                    <w:t>+MBBR（一体化设备）+污泥浓缩设施</w:t>
                  </w:r>
                </w:p>
              </w:tc>
              <w:tc>
                <w:tcPr>
                  <w:tcW w:w="1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DW001</w:t>
                  </w:r>
                </w:p>
              </w:tc>
              <w:tc>
                <w:tcPr>
                  <w:tcW w:w="66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新建</w:t>
                  </w:r>
                </w:p>
              </w:tc>
              <w:tc>
                <w:tcPr>
                  <w:tcW w:w="97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市政</w:t>
                  </w:r>
                </w:p>
              </w:tc>
              <w:tc>
                <w:tcPr>
                  <w:tcW w:w="987"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4700</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5500</w:t>
                  </w:r>
                </w:p>
              </w:tc>
              <w:tc>
                <w:tcPr>
                  <w:tcW w:w="0" w:type="auto"/>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0.4815</w:t>
                  </w:r>
                </w:p>
              </w:tc>
            </w:tr>
          </w:tbl>
          <w:p>
            <w:pPr>
              <w:keepNext w:val="0"/>
              <w:keepLines w:val="0"/>
              <w:widowControl/>
              <w:suppressLineNumbers w:val="0"/>
              <w:jc w:val="left"/>
              <w:rPr>
                <w:rFonts w:hint="eastAsia" w:ascii="Times New Roman" w:hAnsi="Times New Roman" w:eastAsia="宋体" w:cstheme="majorBidi"/>
                <w:b/>
                <w:bCs/>
                <w:kern w:val="2"/>
                <w:sz w:val="28"/>
                <w:szCs w:val="28"/>
                <w:u w:val="none"/>
                <w:lang w:val="en-US" w:eastAsia="zh-CN" w:bidi="ar-SA"/>
              </w:rPr>
            </w:pPr>
            <w:r>
              <w:rPr>
                <w:rFonts w:hint="eastAsia" w:ascii="Times New Roman" w:hAnsi="Times New Roman" w:eastAsia="宋体" w:cstheme="majorBidi"/>
                <w:b/>
                <w:bCs/>
                <w:kern w:val="2"/>
                <w:sz w:val="28"/>
                <w:szCs w:val="28"/>
                <w:u w:val="none"/>
                <w:lang w:val="en-US" w:eastAsia="zh-CN" w:bidi="ar-SA"/>
              </w:rPr>
              <w:t>10.2入河排污口设置方案</w:t>
            </w:r>
          </w:p>
          <w:p>
            <w:pPr>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1</w:t>
            </w:r>
            <w:r>
              <w:rPr>
                <w:rFonts w:hint="eastAsia" w:ascii="Times New Roman" w:hAnsi="Times New Roman" w:eastAsia="宋体" w:cs="Times New Roman"/>
                <w:b w:val="0"/>
                <w:bCs/>
                <w:color w:val="auto"/>
                <w:kern w:val="2"/>
                <w:sz w:val="24"/>
                <w:szCs w:val="22"/>
                <w:u w:val="single"/>
                <w:lang w:val="en-US" w:eastAsia="zh-CN" w:bidi="ar-SA"/>
              </w:rPr>
              <w:t xml:space="preserve">）项目排污口基本情况 </w:t>
            </w:r>
          </w:p>
          <w:p>
            <w:pPr>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本项目污水处理设施排污口设置情况见下表。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76"/>
              <w:gridCol w:w="1276"/>
              <w:gridCol w:w="808"/>
              <w:gridCol w:w="757"/>
              <w:gridCol w:w="657"/>
              <w:gridCol w:w="923"/>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7"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厂区总排口编号</w:t>
                  </w:r>
                </w:p>
              </w:tc>
              <w:tc>
                <w:tcPr>
                  <w:tcW w:w="2556" w:type="dxa"/>
                  <w:gridSpan w:val="2"/>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入河排污口地理位置</w:t>
                  </w:r>
                </w:p>
              </w:tc>
              <w:tc>
                <w:tcPr>
                  <w:tcW w:w="819"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排污口类型</w:t>
                  </w:r>
                </w:p>
              </w:tc>
              <w:tc>
                <w:tcPr>
                  <w:tcW w:w="767"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排放方式</w:t>
                  </w:r>
                </w:p>
              </w:tc>
              <w:tc>
                <w:tcPr>
                  <w:tcW w:w="664"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入河方式</w:t>
                  </w:r>
                </w:p>
              </w:tc>
              <w:tc>
                <w:tcPr>
                  <w:tcW w:w="938"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排入水体</w:t>
                  </w:r>
                </w:p>
              </w:tc>
              <w:tc>
                <w:tcPr>
                  <w:tcW w:w="1644" w:type="dxa"/>
                  <w:vMerge w:val="restart"/>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排污口是否位于千人以上、千吨万人以上乡镇及县级以上饮用水源保护区内</w:t>
                  </w:r>
                </w:p>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57" w:type="dxa"/>
                  <w:vMerge w:val="continue"/>
                  <w:vAlign w:val="center"/>
                </w:tcPr>
                <w:p>
                  <w:pPr>
                    <w:widowControl w:val="0"/>
                    <w:spacing w:line="240" w:lineRule="auto"/>
                    <w:ind w:firstLine="0" w:firstLineChars="0"/>
                    <w:jc w:val="center"/>
                  </w:pPr>
                </w:p>
              </w:tc>
              <w:tc>
                <w:tcPr>
                  <w:tcW w:w="1278" w:type="dxa"/>
                  <w:vAlign w:val="center"/>
                </w:tcPr>
                <w:p>
                  <w:pPr>
                    <w:widowControl w:val="0"/>
                    <w:spacing w:line="240" w:lineRule="auto"/>
                    <w:ind w:firstLine="0" w:firstLineChars="0"/>
                    <w:jc w:val="center"/>
                    <w:rPr>
                      <w:rFonts w:hint="eastAsia" w:eastAsia="宋体"/>
                      <w:lang w:val="en-US" w:eastAsia="zh-CN"/>
                    </w:rPr>
                  </w:pPr>
                  <w:r>
                    <w:rPr>
                      <w:rFonts w:hint="eastAsia"/>
                      <w:lang w:val="en-US" w:eastAsia="zh-CN"/>
                    </w:rPr>
                    <w:t>经度</w:t>
                  </w:r>
                </w:p>
              </w:tc>
              <w:tc>
                <w:tcPr>
                  <w:tcW w:w="127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纬度</w:t>
                  </w:r>
                </w:p>
              </w:tc>
              <w:tc>
                <w:tcPr>
                  <w:tcW w:w="819"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767"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664"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938"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1644" w:type="dxa"/>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DW001</w:t>
                  </w:r>
                </w:p>
              </w:tc>
              <w:tc>
                <w:tcPr>
                  <w:tcW w:w="1278" w:type="dxa"/>
                  <w:vAlign w:val="center"/>
                </w:tcPr>
                <w:p>
                  <w:pPr>
                    <w:adjustRightInd w:val="0"/>
                    <w:snapToGrid w:val="0"/>
                    <w:jc w:val="both"/>
                    <w:rPr>
                      <w:rFonts w:hint="eastAsia"/>
                      <w:szCs w:val="22"/>
                    </w:rPr>
                  </w:pPr>
                  <w:r>
                    <w:rPr>
                      <w:rFonts w:hint="eastAsia"/>
                      <w:szCs w:val="22"/>
                    </w:rPr>
                    <w:t>109°23′</w:t>
                  </w:r>
                </w:p>
                <w:p>
                  <w:pPr>
                    <w:adjustRightInd w:val="0"/>
                    <w:snapToGrid w:val="0"/>
                    <w:jc w:val="both"/>
                    <w:rPr>
                      <w:rFonts w:hint="default" w:ascii="Times New Roman" w:hAnsi="Times New Roman" w:eastAsia="宋体" w:cs="Times New Roman"/>
                      <w:kern w:val="2"/>
                      <w:sz w:val="21"/>
                      <w:szCs w:val="22"/>
                      <w:lang w:val="en-US" w:eastAsia="zh-CN" w:bidi="ar-SA"/>
                    </w:rPr>
                  </w:pPr>
                  <w:r>
                    <w:rPr>
                      <w:rFonts w:hint="eastAsia"/>
                      <w:szCs w:val="22"/>
                    </w:rPr>
                    <w:t>33.02572″</w:t>
                  </w:r>
                </w:p>
              </w:tc>
              <w:tc>
                <w:tcPr>
                  <w:tcW w:w="1278" w:type="dxa"/>
                  <w:vAlign w:val="center"/>
                </w:tcPr>
                <w:p>
                  <w:pPr>
                    <w:adjustRightInd w:val="0"/>
                    <w:snapToGrid w:val="0"/>
                    <w:jc w:val="center"/>
                    <w:rPr>
                      <w:rFonts w:hint="eastAsia"/>
                      <w:szCs w:val="22"/>
                    </w:rPr>
                  </w:pPr>
                  <w:r>
                    <w:rPr>
                      <w:rFonts w:hint="eastAsia"/>
                      <w:szCs w:val="22"/>
                    </w:rPr>
                    <w:t>26°22′</w:t>
                  </w:r>
                </w:p>
                <w:p>
                  <w:pPr>
                    <w:adjustRightInd w:val="0"/>
                    <w:snapToGrid w:val="0"/>
                    <w:jc w:val="center"/>
                    <w:rPr>
                      <w:rFonts w:hint="default" w:ascii="Times New Roman" w:hAnsi="Times New Roman" w:eastAsia="宋体" w:cs="Times New Roman"/>
                      <w:kern w:val="2"/>
                      <w:sz w:val="21"/>
                      <w:szCs w:val="22"/>
                      <w:lang w:val="en-US" w:eastAsia="zh-CN" w:bidi="ar-SA"/>
                    </w:rPr>
                  </w:pPr>
                  <w:r>
                    <w:rPr>
                      <w:rFonts w:hint="eastAsia"/>
                      <w:szCs w:val="22"/>
                    </w:rPr>
                    <w:t>22.03941″</w:t>
                  </w:r>
                </w:p>
              </w:tc>
              <w:tc>
                <w:tcPr>
                  <w:tcW w:w="81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市政</w:t>
                  </w:r>
                </w:p>
              </w:tc>
              <w:tc>
                <w:tcPr>
                  <w:tcW w:w="767"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连续</w:t>
                  </w:r>
                </w:p>
              </w:tc>
              <w:tc>
                <w:tcPr>
                  <w:tcW w:w="66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明管</w:t>
                  </w:r>
                </w:p>
              </w:tc>
              <w:tc>
                <w:tcPr>
                  <w:tcW w:w="9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四乡河</w:t>
                  </w:r>
                </w:p>
              </w:tc>
              <w:tc>
                <w:tcPr>
                  <w:tcW w:w="164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否</w:t>
                  </w:r>
                </w:p>
              </w:tc>
            </w:tr>
          </w:tbl>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2</w:t>
            </w:r>
            <w:r>
              <w:rPr>
                <w:rFonts w:hint="eastAsia" w:ascii="Times New Roman" w:hAnsi="Times New Roman" w:eastAsia="宋体" w:cs="Times New Roman"/>
                <w:b w:val="0"/>
                <w:bCs/>
                <w:color w:val="auto"/>
                <w:kern w:val="2"/>
                <w:sz w:val="24"/>
                <w:szCs w:val="22"/>
                <w:u w:val="single"/>
                <w:lang w:val="en-US" w:eastAsia="zh-CN" w:bidi="ar-SA"/>
              </w:rPr>
              <w:t xml:space="preserve">）废水来源及构成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本项目污水处理设施废水来源及构成见下表。</w:t>
            </w:r>
          </w:p>
          <w:p>
            <w:pPr>
              <w:adjustRightInd w:val="0"/>
              <w:snapToGrid w:val="0"/>
              <w:spacing w:line="360" w:lineRule="auto"/>
              <w:jc w:val="center"/>
              <w:rPr>
                <w:rFonts w:hint="eastAsia" w:ascii="Times New Roman" w:hAnsi="Times New Roman" w:eastAsia="宋体" w:cs="Times New Roman"/>
                <w:b/>
                <w:bCs/>
                <w:snapToGrid w:val="0"/>
                <w:kern w:val="0"/>
                <w:sz w:val="24"/>
                <w:szCs w:val="28"/>
                <w:u w:val="none"/>
                <w:lang w:val="en-US" w:eastAsia="zh-CN"/>
              </w:rPr>
            </w:pPr>
            <w:r>
              <w:rPr>
                <w:rFonts w:hint="eastAsia" w:ascii="Times New Roman" w:hAnsi="Times New Roman" w:eastAsia="宋体" w:cs="Times New Roman"/>
                <w:b/>
                <w:bCs/>
                <w:snapToGrid w:val="0"/>
                <w:kern w:val="0"/>
                <w:sz w:val="24"/>
                <w:szCs w:val="28"/>
                <w:u w:val="none"/>
                <w:lang w:val="en-US" w:eastAsia="zh-CN"/>
              </w:rPr>
              <w:t>表4-1</w:t>
            </w:r>
            <w:r>
              <w:rPr>
                <w:rFonts w:hint="eastAsia" w:cs="Times New Roman"/>
                <w:b/>
                <w:bCs/>
                <w:snapToGrid w:val="0"/>
                <w:kern w:val="0"/>
                <w:sz w:val="24"/>
                <w:szCs w:val="28"/>
                <w:u w:val="none"/>
                <w:lang w:val="en-US" w:eastAsia="zh-CN"/>
              </w:rPr>
              <w:t>7</w:t>
            </w:r>
            <w:r>
              <w:rPr>
                <w:rFonts w:hint="default" w:ascii="Times New Roman" w:hAnsi="Times New Roman" w:eastAsia="宋体" w:cs="Times New Roman"/>
                <w:b/>
                <w:bCs/>
                <w:snapToGrid w:val="0"/>
                <w:kern w:val="0"/>
                <w:sz w:val="24"/>
                <w:szCs w:val="28"/>
                <w:u w:val="none"/>
                <w:lang w:val="en-US" w:eastAsia="zh-CN"/>
              </w:rPr>
              <w:t xml:space="preserve"> </w:t>
            </w:r>
            <w:r>
              <w:rPr>
                <w:rFonts w:hint="eastAsia" w:ascii="Times New Roman" w:hAnsi="Times New Roman" w:eastAsia="宋体" w:cs="Times New Roman"/>
                <w:b/>
                <w:bCs/>
                <w:snapToGrid w:val="0"/>
                <w:kern w:val="0"/>
                <w:sz w:val="24"/>
                <w:szCs w:val="28"/>
                <w:u w:val="none"/>
                <w:lang w:val="en-US" w:eastAsia="zh-CN"/>
              </w:rPr>
              <w:t>污水处理设施废水来源及构成表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091"/>
              <w:gridCol w:w="209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污水治理设施名称</w:t>
                  </w:r>
                </w:p>
              </w:tc>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废水来源</w:t>
                  </w:r>
                </w:p>
              </w:tc>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废水组成</w:t>
                  </w:r>
                </w:p>
              </w:tc>
              <w:tc>
                <w:tcPr>
                  <w:tcW w:w="2092"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污染物种类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平茶镇乡镇污水处理设施</w:t>
                  </w:r>
                </w:p>
              </w:tc>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平茶镇镇区范围居民污水</w:t>
                  </w:r>
                </w:p>
              </w:tc>
              <w:tc>
                <w:tcPr>
                  <w:tcW w:w="2091"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生活污水</w:t>
                  </w:r>
                </w:p>
              </w:tc>
              <w:tc>
                <w:tcPr>
                  <w:tcW w:w="2092"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有机物</w:t>
                  </w:r>
                </w:p>
              </w:tc>
            </w:tr>
          </w:tbl>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b w:val="0"/>
                <w:bCs/>
                <w:color w:val="auto"/>
                <w:kern w:val="2"/>
                <w:sz w:val="24"/>
                <w:szCs w:val="22"/>
                <w:u w:val="single"/>
                <w:lang w:val="en-US" w:eastAsia="zh-CN" w:bidi="ar-SA"/>
              </w:rPr>
              <w:t>3</w:t>
            </w:r>
            <w:r>
              <w:rPr>
                <w:rFonts w:hint="eastAsia" w:ascii="Times New Roman" w:hAnsi="Times New Roman" w:eastAsia="宋体" w:cs="Times New Roman"/>
                <w:b w:val="0"/>
                <w:bCs/>
                <w:color w:val="auto"/>
                <w:kern w:val="2"/>
                <w:sz w:val="24"/>
                <w:szCs w:val="22"/>
                <w:u w:val="single"/>
                <w:lang w:val="en-US" w:eastAsia="zh-CN" w:bidi="ar-SA"/>
              </w:rPr>
              <w:t>）污水所含主要污染物种类及其排放浓度、总量</w:t>
            </w:r>
          </w:p>
          <w:p>
            <w:pPr>
              <w:spacing w:line="360" w:lineRule="auto"/>
              <w:ind w:firstLine="480" w:firstLineChars="200"/>
            </w:pPr>
            <w:r>
              <w:rPr>
                <w:rFonts w:hint="eastAsia" w:ascii="Times New Roman" w:hAnsi="Times New Roman" w:eastAsia="宋体" w:cs="Times New Roman"/>
                <w:b w:val="0"/>
                <w:bCs/>
                <w:color w:val="auto"/>
                <w:kern w:val="2"/>
                <w:sz w:val="24"/>
                <w:szCs w:val="22"/>
                <w:u w:val="single"/>
                <w:lang w:val="en-US" w:eastAsia="zh-CN" w:bidi="ar-SA"/>
              </w:rPr>
              <w:t>本项目污水处理设施排放污水所含主要污染物种类及其排放浓度、总量见下</w:t>
            </w:r>
            <w:r>
              <w:rPr>
                <w:rFonts w:hint="eastAsia" w:ascii="宋体" w:hAnsi="宋体" w:eastAsia="宋体" w:cs="宋体"/>
                <w:color w:val="000000"/>
                <w:kern w:val="0"/>
                <w:sz w:val="24"/>
                <w:szCs w:val="24"/>
                <w:lang w:val="en-US" w:eastAsia="zh-CN" w:bidi="ar"/>
              </w:rPr>
              <w:t>表。</w:t>
            </w:r>
          </w:p>
          <w:p>
            <w:pPr>
              <w:adjustRightInd w:val="0"/>
              <w:snapToGrid w:val="0"/>
              <w:spacing w:line="360" w:lineRule="auto"/>
              <w:jc w:val="center"/>
              <w:rPr>
                <w:rFonts w:hint="eastAsia" w:ascii="Times New Roman" w:hAnsi="Times New Roman" w:eastAsia="宋体" w:cs="Times New Roman"/>
                <w:b/>
                <w:bCs/>
                <w:snapToGrid w:val="0"/>
                <w:kern w:val="0"/>
                <w:sz w:val="24"/>
                <w:szCs w:val="28"/>
                <w:u w:val="none"/>
                <w:lang w:val="en-US" w:eastAsia="zh-CN"/>
              </w:rPr>
            </w:pPr>
            <w:r>
              <w:rPr>
                <w:rFonts w:hint="eastAsia" w:ascii="Times New Roman" w:hAnsi="Times New Roman" w:eastAsia="宋体" w:cs="Times New Roman"/>
                <w:b/>
                <w:bCs/>
                <w:snapToGrid w:val="0"/>
                <w:kern w:val="0"/>
                <w:sz w:val="24"/>
                <w:szCs w:val="28"/>
                <w:u w:val="none"/>
                <w:lang w:val="en-US" w:eastAsia="zh-CN"/>
              </w:rPr>
              <w:t>表4-1</w:t>
            </w:r>
            <w:r>
              <w:rPr>
                <w:rFonts w:hint="eastAsia" w:cs="Times New Roman"/>
                <w:b/>
                <w:bCs/>
                <w:snapToGrid w:val="0"/>
                <w:kern w:val="0"/>
                <w:sz w:val="24"/>
                <w:szCs w:val="28"/>
                <w:u w:val="none"/>
                <w:lang w:val="en-US" w:eastAsia="zh-CN"/>
              </w:rPr>
              <w:t>8</w:t>
            </w:r>
            <w:r>
              <w:rPr>
                <w:rFonts w:hint="default" w:ascii="Times New Roman" w:hAnsi="Times New Roman" w:eastAsia="宋体" w:cs="Times New Roman"/>
                <w:b/>
                <w:bCs/>
                <w:snapToGrid w:val="0"/>
                <w:kern w:val="0"/>
                <w:sz w:val="24"/>
                <w:szCs w:val="28"/>
                <w:u w:val="none"/>
                <w:lang w:val="en-US" w:eastAsia="zh-CN"/>
              </w:rPr>
              <w:t xml:space="preserve"> </w:t>
            </w:r>
            <w:r>
              <w:rPr>
                <w:rFonts w:hint="eastAsia" w:ascii="Times New Roman" w:hAnsi="Times New Roman" w:eastAsia="宋体" w:cs="Times New Roman"/>
                <w:b/>
                <w:bCs/>
                <w:snapToGrid w:val="0"/>
                <w:kern w:val="0"/>
                <w:sz w:val="24"/>
                <w:szCs w:val="28"/>
                <w:u w:val="none"/>
                <w:lang w:val="en-US" w:eastAsia="zh-CN"/>
              </w:rPr>
              <w:t>污水处理设施排污情况表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399"/>
              <w:gridCol w:w="278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815" w:type="dxa"/>
                  <w:gridSpan w:val="2"/>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入河排污口排放污水总量（万m</w:t>
                  </w:r>
                  <w:r>
                    <w:rPr>
                      <w:rFonts w:hint="eastAsia" w:ascii="Times New Roman" w:hAnsi="Times New Roman" w:eastAsia="宋体" w:cs="Times New Roman"/>
                      <w:b w:val="0"/>
                      <w:bCs w:val="0"/>
                      <w:color w:val="auto"/>
                      <w:kern w:val="0"/>
                      <w:sz w:val="21"/>
                      <w:szCs w:val="21"/>
                      <w:u w:val="none" w:color="auto"/>
                      <w:vertAlign w:val="superscript"/>
                      <w:lang w:val="en-US" w:eastAsia="zh-CN" w:bidi="ar-SA"/>
                    </w:rPr>
                    <w:t>3</w:t>
                  </w:r>
                  <w:r>
                    <w:rPr>
                      <w:rFonts w:hint="eastAsia" w:ascii="Times New Roman" w:hAnsi="Times New Roman" w:eastAsia="宋体" w:cs="Times New Roman"/>
                      <w:b w:val="0"/>
                      <w:bCs w:val="0"/>
                      <w:color w:val="auto"/>
                      <w:kern w:val="0"/>
                      <w:sz w:val="21"/>
                      <w:szCs w:val="21"/>
                      <w:u w:val="none" w:color="auto"/>
                      <w:lang w:val="en-US" w:eastAsia="zh-CN" w:bidi="ar-SA"/>
                    </w:rPr>
                    <w:t>/a）</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近期</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815" w:type="dxa"/>
                  <w:gridSpan w:val="2"/>
                  <w:vMerge w:val="continue"/>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14.6</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主要污染物排放浓度（mg/L）</w:t>
                  </w: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CODcr</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60</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BOD</w:t>
                  </w:r>
                  <w:r>
                    <w:rPr>
                      <w:rFonts w:hint="eastAsia" w:ascii="Times New Roman" w:hAnsi="Times New Roman" w:eastAsia="宋体" w:cs="Times New Roman"/>
                      <w:b w:val="0"/>
                      <w:bCs w:val="0"/>
                      <w:color w:val="auto"/>
                      <w:kern w:val="0"/>
                      <w:sz w:val="21"/>
                      <w:szCs w:val="21"/>
                      <w:u w:val="none" w:color="auto"/>
                      <w:vertAlign w:val="subscript"/>
                      <w:lang w:val="en-US" w:eastAsia="zh-CN" w:bidi="ar-SA"/>
                    </w:rPr>
                    <w:t>5</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20</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SS</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20</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NH3-N</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8</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主要污染物排放总量（t/a）</w:t>
                  </w: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CODcr</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8.76</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BOD</w:t>
                  </w:r>
                  <w:r>
                    <w:rPr>
                      <w:rFonts w:hint="eastAsia" w:ascii="Times New Roman" w:hAnsi="Times New Roman" w:eastAsia="宋体" w:cs="Times New Roman"/>
                      <w:b w:val="0"/>
                      <w:bCs w:val="0"/>
                      <w:color w:val="auto"/>
                      <w:kern w:val="0"/>
                      <w:sz w:val="21"/>
                      <w:szCs w:val="21"/>
                      <w:u w:val="none" w:color="auto"/>
                      <w:vertAlign w:val="subscript"/>
                      <w:lang w:val="en-US" w:eastAsia="zh-CN" w:bidi="ar-SA"/>
                    </w:rPr>
                    <w:t>5</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2.92</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SS</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2.92</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140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NH3-N</w:t>
                  </w:r>
                </w:p>
              </w:tc>
              <w:tc>
                <w:tcPr>
                  <w:tcW w:w="2814"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1.168</w:t>
                  </w:r>
                </w:p>
              </w:tc>
              <w:tc>
                <w:tcPr>
                  <w:tcW w:w="281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1.752</w:t>
                  </w:r>
                </w:p>
              </w:tc>
            </w:tr>
          </w:tbl>
          <w:p>
            <w:pPr>
              <w:keepNext w:val="0"/>
              <w:keepLines w:val="0"/>
              <w:widowControl/>
              <w:suppressLineNumbers w:val="0"/>
              <w:jc w:val="left"/>
              <w:rPr>
                <w:rFonts w:hint="eastAsia" w:ascii="Times New Roman" w:hAnsi="Times New Roman" w:eastAsia="宋体" w:cstheme="majorBidi"/>
                <w:b/>
                <w:bCs/>
                <w:kern w:val="2"/>
                <w:sz w:val="28"/>
                <w:szCs w:val="28"/>
                <w:u w:val="none"/>
                <w:lang w:val="en-US" w:eastAsia="zh-CN" w:bidi="ar-SA"/>
              </w:rPr>
            </w:pPr>
            <w:r>
              <w:rPr>
                <w:rFonts w:hint="eastAsia" w:ascii="Times New Roman" w:hAnsi="Times New Roman" w:eastAsia="宋体" w:cstheme="majorBidi"/>
                <w:b/>
                <w:bCs/>
                <w:kern w:val="2"/>
                <w:sz w:val="28"/>
                <w:szCs w:val="28"/>
                <w:u w:val="none"/>
                <w:lang w:val="en-US" w:eastAsia="zh-CN" w:bidi="ar-SA"/>
              </w:rPr>
              <w:t xml:space="preserve">10.3水域管理要求和现有取排水状况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1</w:t>
            </w:r>
            <w:r>
              <w:rPr>
                <w:rFonts w:hint="eastAsia" w:ascii="Times New Roman" w:hAnsi="Times New Roman" w:eastAsia="宋体" w:cs="Times New Roman"/>
                <w:b w:val="0"/>
                <w:bCs/>
                <w:color w:val="auto"/>
                <w:kern w:val="2"/>
                <w:sz w:val="24"/>
                <w:szCs w:val="22"/>
                <w:u w:val="single"/>
                <w:lang w:val="en-US" w:eastAsia="zh-CN" w:bidi="ar-SA"/>
              </w:rPr>
              <w:t xml:space="preserve">）水域管理要求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本项目污水处理设施排污口受纳水体水域管理要求见下表。</w:t>
            </w:r>
          </w:p>
          <w:p>
            <w:pPr>
              <w:adjustRightInd w:val="0"/>
              <w:snapToGrid w:val="0"/>
              <w:spacing w:line="360" w:lineRule="auto"/>
              <w:jc w:val="center"/>
              <w:rPr>
                <w:rFonts w:hint="eastAsia" w:ascii="Times New Roman" w:hAnsi="Times New Roman" w:eastAsia="宋体" w:cs="Times New Roman"/>
                <w:b/>
                <w:bCs/>
                <w:snapToGrid w:val="0"/>
                <w:kern w:val="0"/>
                <w:sz w:val="24"/>
                <w:szCs w:val="28"/>
                <w:u w:val="none"/>
                <w:lang w:val="en-US" w:eastAsia="zh-CN"/>
              </w:rPr>
            </w:pPr>
            <w:r>
              <w:rPr>
                <w:rFonts w:hint="eastAsia" w:ascii="Times New Roman" w:hAnsi="Times New Roman" w:eastAsia="宋体" w:cs="Times New Roman"/>
                <w:b/>
                <w:bCs/>
                <w:snapToGrid w:val="0"/>
                <w:kern w:val="0"/>
                <w:sz w:val="24"/>
                <w:szCs w:val="28"/>
                <w:u w:val="none"/>
                <w:lang w:val="en-US" w:eastAsia="zh-CN"/>
              </w:rPr>
              <w:t>表4-</w:t>
            </w:r>
            <w:r>
              <w:rPr>
                <w:rFonts w:hint="eastAsia" w:cs="Times New Roman"/>
                <w:b/>
                <w:bCs/>
                <w:snapToGrid w:val="0"/>
                <w:kern w:val="0"/>
                <w:sz w:val="24"/>
                <w:szCs w:val="28"/>
                <w:u w:val="none"/>
                <w:lang w:val="en-US" w:eastAsia="zh-CN"/>
              </w:rPr>
              <w:t>19</w:t>
            </w:r>
            <w:r>
              <w:rPr>
                <w:rFonts w:hint="default" w:ascii="Times New Roman" w:hAnsi="Times New Roman" w:eastAsia="宋体" w:cs="Times New Roman"/>
                <w:b/>
                <w:bCs/>
                <w:snapToGrid w:val="0"/>
                <w:kern w:val="0"/>
                <w:sz w:val="24"/>
                <w:szCs w:val="28"/>
                <w:u w:val="none"/>
                <w:lang w:val="en-US" w:eastAsia="zh-CN"/>
              </w:rPr>
              <w:t xml:space="preserve"> </w:t>
            </w:r>
            <w:r>
              <w:rPr>
                <w:rFonts w:hint="eastAsia" w:ascii="Times New Roman" w:hAnsi="Times New Roman" w:eastAsia="宋体" w:cs="Times New Roman"/>
                <w:b/>
                <w:bCs/>
                <w:snapToGrid w:val="0"/>
                <w:kern w:val="0"/>
                <w:sz w:val="24"/>
                <w:szCs w:val="28"/>
                <w:u w:val="none"/>
                <w:lang w:val="en-US" w:eastAsia="zh-CN"/>
              </w:rPr>
              <w:t>污水处理设施排污口受纳水体水域管理要求表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392"/>
              <w:gridCol w:w="1394"/>
              <w:gridCol w:w="1392"/>
              <w:gridCol w:w="139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排放口编号</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直接</w:t>
                  </w:r>
                  <w:r>
                    <w:rPr>
                      <w:rFonts w:hint="eastAsia" w:cs="Times New Roman"/>
                      <w:b w:val="0"/>
                      <w:bCs w:val="0"/>
                      <w:color w:val="auto"/>
                      <w:kern w:val="0"/>
                      <w:sz w:val="21"/>
                      <w:szCs w:val="21"/>
                      <w:u w:val="none" w:color="auto"/>
                      <w:lang w:val="en-US" w:eastAsia="zh-CN" w:bidi="ar-SA"/>
                    </w:rPr>
                    <w:t>受纳</w:t>
                  </w:r>
                  <w:r>
                    <w:rPr>
                      <w:rFonts w:hint="eastAsia" w:ascii="Times New Roman" w:hAnsi="Times New Roman" w:eastAsia="宋体" w:cs="Times New Roman"/>
                      <w:b w:val="0"/>
                      <w:bCs w:val="0"/>
                      <w:color w:val="auto"/>
                      <w:kern w:val="0"/>
                      <w:sz w:val="21"/>
                      <w:szCs w:val="21"/>
                      <w:u w:val="none" w:color="auto"/>
                      <w:lang w:val="en-US" w:eastAsia="zh-CN" w:bidi="ar-SA"/>
                    </w:rPr>
                    <w:t>水体名称</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直接</w:t>
                  </w:r>
                  <w:r>
                    <w:rPr>
                      <w:rFonts w:hint="eastAsia" w:cs="Times New Roman"/>
                      <w:b w:val="0"/>
                      <w:bCs w:val="0"/>
                      <w:color w:val="auto"/>
                      <w:kern w:val="0"/>
                      <w:sz w:val="21"/>
                      <w:szCs w:val="21"/>
                      <w:u w:val="none" w:color="auto"/>
                      <w:lang w:val="en-US" w:eastAsia="zh-CN" w:bidi="ar-SA"/>
                    </w:rPr>
                    <w:t>受纳</w:t>
                  </w:r>
                  <w:r>
                    <w:rPr>
                      <w:rFonts w:hint="eastAsia" w:ascii="Times New Roman" w:hAnsi="Times New Roman" w:eastAsia="宋体" w:cs="Times New Roman"/>
                      <w:b w:val="0"/>
                      <w:bCs w:val="0"/>
                      <w:color w:val="auto"/>
                      <w:kern w:val="0"/>
                      <w:sz w:val="21"/>
                      <w:szCs w:val="21"/>
                      <w:u w:val="none" w:color="auto"/>
                      <w:lang w:val="en-US" w:eastAsia="zh-CN" w:bidi="ar-SA"/>
                    </w:rPr>
                    <w:t>水体排污口下游长度</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直接</w:t>
                  </w:r>
                  <w:r>
                    <w:rPr>
                      <w:rFonts w:hint="eastAsia" w:cs="Times New Roman"/>
                      <w:b w:val="0"/>
                      <w:bCs w:val="0"/>
                      <w:color w:val="auto"/>
                      <w:kern w:val="0"/>
                      <w:sz w:val="21"/>
                      <w:szCs w:val="21"/>
                      <w:u w:val="none" w:color="auto"/>
                      <w:lang w:val="en-US" w:eastAsia="zh-CN" w:bidi="ar-SA"/>
                    </w:rPr>
                    <w:t>受纳</w:t>
                  </w:r>
                  <w:r>
                    <w:rPr>
                      <w:rFonts w:hint="eastAsia" w:ascii="Times New Roman" w:hAnsi="Times New Roman" w:eastAsia="宋体" w:cs="Times New Roman"/>
                      <w:b w:val="0"/>
                      <w:bCs w:val="0"/>
                      <w:color w:val="auto"/>
                      <w:kern w:val="0"/>
                      <w:sz w:val="21"/>
                      <w:szCs w:val="21"/>
                      <w:u w:val="none" w:color="auto"/>
                      <w:lang w:val="en-US" w:eastAsia="zh-CN" w:bidi="ar-SA"/>
                    </w:rPr>
                    <w:t>水体水域功能</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直接</w:t>
                  </w:r>
                  <w:r>
                    <w:rPr>
                      <w:rFonts w:hint="eastAsia" w:cs="Times New Roman"/>
                      <w:b w:val="0"/>
                      <w:bCs w:val="0"/>
                      <w:color w:val="auto"/>
                      <w:kern w:val="0"/>
                      <w:sz w:val="21"/>
                      <w:szCs w:val="21"/>
                      <w:u w:val="none" w:color="auto"/>
                      <w:lang w:val="en-US" w:eastAsia="zh-CN" w:bidi="ar-SA"/>
                    </w:rPr>
                    <w:t>受纳</w:t>
                  </w:r>
                  <w:r>
                    <w:rPr>
                      <w:rFonts w:hint="eastAsia" w:ascii="Times New Roman" w:hAnsi="Times New Roman" w:eastAsia="宋体" w:cs="Times New Roman"/>
                      <w:b w:val="0"/>
                      <w:bCs w:val="0"/>
                      <w:color w:val="auto"/>
                      <w:kern w:val="0"/>
                      <w:sz w:val="21"/>
                      <w:szCs w:val="21"/>
                      <w:u w:val="none" w:color="auto"/>
                      <w:lang w:val="en-US" w:eastAsia="zh-CN" w:bidi="ar-SA"/>
                    </w:rPr>
                    <w:t>水体功能目标</w:t>
                  </w:r>
                </w:p>
              </w:tc>
              <w:tc>
                <w:tcPr>
                  <w:tcW w:w="1410"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现状水质调查（现状监测）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DW001</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四乡河</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4km</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农业用水区</w:t>
                  </w:r>
                </w:p>
              </w:tc>
              <w:tc>
                <w:tcPr>
                  <w:tcW w:w="1409"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宋体" w:hAnsi="宋体" w:eastAsia="宋体" w:cs="宋体"/>
                      <w:b w:val="0"/>
                      <w:bCs w:val="0"/>
                      <w:color w:val="auto"/>
                      <w:kern w:val="0"/>
                      <w:sz w:val="21"/>
                      <w:szCs w:val="21"/>
                      <w:u w:val="none" w:color="auto"/>
                      <w:lang w:val="en-US" w:eastAsia="zh-CN" w:bidi="ar-SA"/>
                    </w:rPr>
                    <w:t>Ⅲ</w:t>
                  </w:r>
                  <w:r>
                    <w:rPr>
                      <w:rFonts w:hint="eastAsia" w:ascii="Times New Roman" w:hAnsi="Times New Roman" w:eastAsia="宋体" w:cs="Times New Roman"/>
                      <w:b w:val="0"/>
                      <w:bCs w:val="0"/>
                      <w:color w:val="auto"/>
                      <w:kern w:val="0"/>
                      <w:sz w:val="21"/>
                      <w:szCs w:val="21"/>
                      <w:u w:val="none" w:color="auto"/>
                      <w:lang w:val="en-US" w:eastAsia="zh-CN" w:bidi="ar-SA"/>
                    </w:rPr>
                    <w:t>类</w:t>
                  </w:r>
                </w:p>
              </w:tc>
              <w:tc>
                <w:tcPr>
                  <w:tcW w:w="1410"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r>
                    <w:rPr>
                      <w:rFonts w:hint="eastAsia" w:ascii="宋体" w:hAnsi="宋体" w:eastAsia="宋体" w:cs="宋体"/>
                      <w:b w:val="0"/>
                      <w:bCs w:val="0"/>
                      <w:color w:val="auto"/>
                      <w:kern w:val="0"/>
                      <w:sz w:val="21"/>
                      <w:szCs w:val="21"/>
                      <w:u w:val="none" w:color="auto"/>
                      <w:lang w:val="en-US" w:eastAsia="zh-CN" w:bidi="ar-SA"/>
                    </w:rPr>
                    <w:t>Ⅲ</w:t>
                  </w:r>
                  <w:r>
                    <w:rPr>
                      <w:rFonts w:hint="eastAsia" w:ascii="Times New Roman" w:hAnsi="Times New Roman" w:eastAsia="宋体" w:cs="Times New Roman"/>
                      <w:b w:val="0"/>
                      <w:bCs w:val="0"/>
                      <w:color w:val="auto"/>
                      <w:kern w:val="0"/>
                      <w:sz w:val="21"/>
                      <w:szCs w:val="21"/>
                      <w:u w:val="none" w:color="auto"/>
                      <w:lang w:val="en-US" w:eastAsia="zh-CN" w:bidi="ar-SA"/>
                    </w:rPr>
                    <w:t>类水质要求</w:t>
                  </w:r>
                </w:p>
              </w:tc>
            </w:tr>
          </w:tbl>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①水功能区水质管理目标与要求</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项目污水处理设施所在地水域对入河排污口设置的基本要求及其要求的符合性均见下表。</w:t>
            </w:r>
          </w:p>
          <w:p>
            <w:pPr>
              <w:adjustRightInd w:val="0"/>
              <w:snapToGrid w:val="0"/>
              <w:spacing w:line="360" w:lineRule="auto"/>
              <w:jc w:val="center"/>
              <w:rPr>
                <w:rFonts w:hint="eastAsia" w:ascii="Times New Roman" w:hAnsi="Times New Roman" w:eastAsia="宋体" w:cs="Times New Roman"/>
                <w:b/>
                <w:bCs/>
                <w:snapToGrid w:val="0"/>
                <w:kern w:val="0"/>
                <w:sz w:val="24"/>
                <w:szCs w:val="28"/>
                <w:u w:val="none"/>
                <w:lang w:val="en-US" w:eastAsia="zh-CN"/>
              </w:rPr>
            </w:pPr>
            <w:r>
              <w:rPr>
                <w:rFonts w:hint="eastAsia" w:cs="Times New Roman"/>
                <w:b/>
                <w:bCs/>
                <w:snapToGrid w:val="0"/>
                <w:kern w:val="0"/>
                <w:sz w:val="24"/>
                <w:szCs w:val="28"/>
                <w:u w:val="none"/>
                <w:lang w:val="en-US" w:eastAsia="zh-CN"/>
              </w:rPr>
              <w:t>表4-20</w:t>
            </w:r>
            <w:r>
              <w:rPr>
                <w:rFonts w:hint="default" w:ascii="Times New Roman" w:hAnsi="Times New Roman" w:eastAsia="宋体" w:cs="Times New Roman"/>
                <w:b/>
                <w:bCs/>
                <w:snapToGrid w:val="0"/>
                <w:kern w:val="0"/>
                <w:sz w:val="24"/>
                <w:szCs w:val="28"/>
                <w:u w:val="none"/>
                <w:lang w:val="en-US" w:eastAsia="zh-CN"/>
              </w:rPr>
              <w:t xml:space="preserve"> </w:t>
            </w:r>
            <w:r>
              <w:rPr>
                <w:rFonts w:hint="eastAsia" w:ascii="Times New Roman" w:hAnsi="Times New Roman" w:eastAsia="宋体" w:cs="Times New Roman"/>
                <w:b/>
                <w:bCs/>
                <w:snapToGrid w:val="0"/>
                <w:kern w:val="0"/>
                <w:sz w:val="24"/>
                <w:szCs w:val="28"/>
                <w:u w:val="none"/>
                <w:lang w:val="en-US" w:eastAsia="zh-CN"/>
              </w:rPr>
              <w:t>入河排污口设置基本要求及其符合性统计表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5046"/>
              <w:gridCol w:w="107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序号</w:t>
                  </w:r>
                </w:p>
              </w:tc>
              <w:tc>
                <w:tcPr>
                  <w:tcW w:w="5095" w:type="dxa"/>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入河排污口设置要求</w:t>
                  </w:r>
                </w:p>
              </w:tc>
              <w:tc>
                <w:tcPr>
                  <w:tcW w:w="1086"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符合性分析</w:t>
                  </w:r>
                </w:p>
              </w:tc>
              <w:tc>
                <w:tcPr>
                  <w:tcW w:w="926" w:type="dxa"/>
                  <w:vMerge w:val="restart"/>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一</w:t>
                  </w:r>
                </w:p>
              </w:tc>
              <w:tc>
                <w:tcPr>
                  <w:tcW w:w="5095" w:type="dxa"/>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基本要求</w:t>
                  </w:r>
                </w:p>
              </w:tc>
              <w:tc>
                <w:tcPr>
                  <w:tcW w:w="1086"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926" w:type="dxa"/>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1</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排污口应设置在饮用水源地二级保护区以外</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2</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排污口不能对下游水质产生明显影响；不能因排污口的建设而使得饮用水源地二级保护区内水质标准低于国家规定的《地面水环境质量标准》（</w:t>
                  </w:r>
                  <w:r>
                    <w:rPr>
                      <w:rFonts w:hint="default" w:ascii="Times New Roman" w:hAnsi="Times New Roman" w:eastAsia="宋体" w:cs="Times New Roman"/>
                      <w:b w:val="0"/>
                      <w:bCs w:val="0"/>
                      <w:color w:val="auto"/>
                      <w:kern w:val="0"/>
                      <w:sz w:val="21"/>
                      <w:szCs w:val="21"/>
                      <w:u w:val="none" w:color="auto"/>
                      <w:lang w:val="en-US" w:eastAsia="zh-CN" w:bidi="ar-SA"/>
                    </w:rPr>
                    <w:t>GB3838-2002</w:t>
                  </w:r>
                  <w:r>
                    <w:rPr>
                      <w:rFonts w:hint="eastAsia" w:ascii="Times New Roman" w:hAnsi="Times New Roman" w:eastAsia="宋体" w:cs="Times New Roman"/>
                      <w:b w:val="0"/>
                      <w:bCs w:val="0"/>
                      <w:color w:val="auto"/>
                      <w:kern w:val="0"/>
                      <w:sz w:val="21"/>
                      <w:szCs w:val="21"/>
                      <w:u w:val="none" w:color="auto"/>
                      <w:lang w:val="en-US" w:eastAsia="zh-CN" w:bidi="ar-SA"/>
                    </w:rPr>
                    <w:t>）Ⅲ类标准</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本项目为减排项目</w:t>
                  </w:r>
                </w:p>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3</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不能因排污口的建设而使得下游水源地一级保护区的水质低于《地面水环境质量标准》（</w:t>
                  </w:r>
                  <w:r>
                    <w:rPr>
                      <w:rFonts w:hint="default" w:ascii="Times New Roman" w:hAnsi="Times New Roman" w:eastAsia="宋体" w:cs="Times New Roman"/>
                      <w:b w:val="0"/>
                      <w:bCs w:val="0"/>
                      <w:color w:val="auto"/>
                      <w:kern w:val="0"/>
                      <w:sz w:val="21"/>
                      <w:szCs w:val="21"/>
                      <w:u w:val="none" w:color="auto"/>
                      <w:lang w:val="en-US" w:eastAsia="zh-CN" w:bidi="ar-SA"/>
                    </w:rPr>
                    <w:t>GB3838-2002</w:t>
                  </w:r>
                  <w:r>
                    <w:rPr>
                      <w:rFonts w:hint="eastAsia" w:ascii="Times New Roman" w:hAnsi="Times New Roman" w:eastAsia="宋体" w:cs="Times New Roman"/>
                      <w:b w:val="0"/>
                      <w:bCs w:val="0"/>
                      <w:color w:val="auto"/>
                      <w:kern w:val="0"/>
                      <w:sz w:val="21"/>
                      <w:szCs w:val="21"/>
                      <w:u w:val="none" w:color="auto"/>
                      <w:lang w:val="en-US" w:eastAsia="zh-CN" w:bidi="ar-SA"/>
                    </w:rPr>
                    <w:t>）中Ⅱ类标准</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二</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其他要求</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4</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排水规模合适，排水水质符合水功能区相关要求</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5</w:t>
                  </w:r>
                </w:p>
              </w:tc>
              <w:tc>
                <w:tcPr>
                  <w:tcW w:w="5095" w:type="dxa"/>
                  <w:vAlign w:val="center"/>
                </w:tcPr>
                <w:p>
                  <w:pPr>
                    <w:widowControl w:val="0"/>
                    <w:spacing w:line="240" w:lineRule="auto"/>
                    <w:ind w:firstLine="0" w:firstLineChars="0"/>
                    <w:jc w:val="center"/>
                    <w:rPr>
                      <w:rFonts w:hint="eastAsia"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与相关产业政策以及规划、法律</w:t>
                  </w:r>
                </w:p>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法规等符合</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6</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与相关行政规章制度相符合</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7</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与环境保护相关要求相符合</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8</w:t>
                  </w:r>
                </w:p>
              </w:tc>
              <w:tc>
                <w:tcPr>
                  <w:tcW w:w="5095"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与水功能区管理要求相符合</w:t>
                  </w:r>
                </w:p>
              </w:tc>
              <w:tc>
                <w:tcPr>
                  <w:tcW w:w="108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符合</w:t>
                  </w:r>
                </w:p>
              </w:tc>
              <w:tc>
                <w:tcPr>
                  <w:tcW w:w="926" w:type="dxa"/>
                  <w:vAlign w:val="center"/>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p>
              </w:tc>
            </w:tr>
          </w:tbl>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根据上述分析，本项目污水处理设施排污口设置符合入河排污口设置的基本要求及其他要求。</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2</w:t>
            </w:r>
            <w:r>
              <w:rPr>
                <w:rFonts w:hint="eastAsia" w:ascii="Times New Roman" w:hAnsi="Times New Roman" w:eastAsia="宋体" w:cs="Times New Roman"/>
                <w:b w:val="0"/>
                <w:bCs/>
                <w:color w:val="auto"/>
                <w:kern w:val="2"/>
                <w:sz w:val="24"/>
                <w:szCs w:val="22"/>
                <w:u w:val="single"/>
                <w:lang w:val="en-US" w:eastAsia="zh-CN" w:bidi="ar-SA"/>
              </w:rPr>
              <w:t xml:space="preserve">）水域内取排水状况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①取水状况</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污水处理设施排污口下游水域取水口设置情况见下表。</w:t>
            </w:r>
          </w:p>
          <w:p>
            <w:pPr>
              <w:adjustRightInd w:val="0"/>
              <w:snapToGrid w:val="0"/>
              <w:spacing w:line="360" w:lineRule="auto"/>
              <w:jc w:val="center"/>
              <w:rPr>
                <w:rFonts w:hint="eastAsia" w:cs="Times New Roman"/>
                <w:b/>
                <w:bCs/>
                <w:snapToGrid w:val="0"/>
                <w:kern w:val="0"/>
                <w:sz w:val="24"/>
                <w:szCs w:val="28"/>
                <w:u w:val="none"/>
                <w:lang w:val="en-US" w:eastAsia="zh-CN"/>
              </w:rPr>
            </w:pPr>
            <w:r>
              <w:rPr>
                <w:rFonts w:hint="eastAsia" w:cs="Times New Roman"/>
                <w:b/>
                <w:bCs/>
                <w:snapToGrid w:val="0"/>
                <w:kern w:val="0"/>
                <w:sz w:val="24"/>
                <w:szCs w:val="28"/>
                <w:u w:val="none"/>
                <w:lang w:val="en-US" w:eastAsia="zh-CN"/>
              </w:rPr>
              <w:t>表4-21 污水处理设施排污口下游水域取水口设置情况表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3"/>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9"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排污口下游自来水厂名称</w:t>
                  </w:r>
                </w:p>
              </w:tc>
              <w:tc>
                <w:tcPr>
                  <w:tcW w:w="4646"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9"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排污口下游自来水厂取水口所在水域</w:t>
                  </w:r>
                </w:p>
              </w:tc>
              <w:tc>
                <w:tcPr>
                  <w:tcW w:w="4646"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排污口下游四乡河无饮用水取水口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9"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ascii="Times New Roman" w:hAnsi="Times New Roman" w:eastAsia="宋体" w:cs="Times New Roman"/>
                      <w:b w:val="0"/>
                      <w:bCs w:val="0"/>
                      <w:color w:val="auto"/>
                      <w:kern w:val="0"/>
                      <w:sz w:val="21"/>
                      <w:szCs w:val="21"/>
                      <w:u w:val="none" w:color="auto"/>
                      <w:lang w:val="en-US" w:eastAsia="zh-CN" w:bidi="ar-SA"/>
                    </w:rPr>
                    <w:t>排污口与下游饮用水水源取水口距离</w:t>
                  </w:r>
                </w:p>
              </w:tc>
              <w:tc>
                <w:tcPr>
                  <w:tcW w:w="4646" w:type="dxa"/>
                </w:tcPr>
                <w:p>
                  <w:pPr>
                    <w:widowControl w:val="0"/>
                    <w:spacing w:line="240" w:lineRule="auto"/>
                    <w:ind w:firstLine="0" w:firstLineChars="0"/>
                    <w:jc w:val="center"/>
                    <w:rPr>
                      <w:rFonts w:hint="default" w:ascii="Times New Roman" w:hAnsi="Times New Roman" w:eastAsia="宋体" w:cs="Times New Roman"/>
                      <w:b w:val="0"/>
                      <w:bCs w:val="0"/>
                      <w:color w:val="auto"/>
                      <w:kern w:val="0"/>
                      <w:sz w:val="21"/>
                      <w:szCs w:val="21"/>
                      <w:u w:val="none" w:color="auto"/>
                      <w:lang w:val="en-US" w:eastAsia="zh-CN" w:bidi="ar-SA"/>
                    </w:rPr>
                  </w:pPr>
                  <w:r>
                    <w:rPr>
                      <w:rFonts w:hint="eastAsia" w:cs="Times New Roman"/>
                      <w:b w:val="0"/>
                      <w:bCs w:val="0"/>
                      <w:color w:val="auto"/>
                      <w:kern w:val="0"/>
                      <w:sz w:val="21"/>
                      <w:szCs w:val="21"/>
                      <w:u w:val="none" w:color="auto"/>
                      <w:lang w:val="en-US" w:eastAsia="zh-CN" w:bidi="ar-SA"/>
                    </w:rPr>
                    <w:t>无</w:t>
                  </w:r>
                </w:p>
              </w:tc>
            </w:tr>
          </w:tbl>
          <w:p>
            <w:pPr>
              <w:keepNext w:val="0"/>
              <w:keepLines w:val="0"/>
              <w:widowControl/>
              <w:suppressLineNumbers w:val="0"/>
              <w:jc w:val="left"/>
              <w:rPr>
                <w:rFonts w:hint="eastAsia" w:ascii="Times New Roman" w:hAnsi="Times New Roman" w:eastAsia="宋体" w:cstheme="majorBidi"/>
                <w:b/>
                <w:bCs/>
                <w:kern w:val="2"/>
                <w:sz w:val="28"/>
                <w:szCs w:val="28"/>
                <w:u w:val="none"/>
                <w:lang w:val="en-US" w:eastAsia="zh-CN" w:bidi="ar-SA"/>
              </w:rPr>
            </w:pPr>
            <w:r>
              <w:rPr>
                <w:rFonts w:hint="eastAsia" w:ascii="Times New Roman" w:hAnsi="Times New Roman" w:eastAsia="宋体" w:cstheme="majorBidi"/>
                <w:b/>
                <w:bCs/>
                <w:kern w:val="2"/>
                <w:sz w:val="28"/>
                <w:szCs w:val="28"/>
                <w:u w:val="none"/>
                <w:lang w:val="en-US" w:eastAsia="zh-CN" w:bidi="ar-SA"/>
              </w:rPr>
              <w:t xml:space="preserve">10.4入河排污口设置对水功能区水质和水生态环境影响分析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1</w:t>
            </w:r>
            <w:r>
              <w:rPr>
                <w:rFonts w:hint="eastAsia" w:ascii="Times New Roman" w:hAnsi="Times New Roman" w:eastAsia="宋体" w:cs="Times New Roman"/>
                <w:b w:val="0"/>
                <w:bCs/>
                <w:color w:val="auto"/>
                <w:kern w:val="2"/>
                <w:sz w:val="24"/>
                <w:szCs w:val="22"/>
                <w:u w:val="single"/>
                <w:lang w:val="en-US" w:eastAsia="zh-CN" w:bidi="ar-SA"/>
              </w:rPr>
              <w:t>）影响范围</w:t>
            </w:r>
          </w:p>
          <w:p>
            <w:pPr>
              <w:spacing w:line="360" w:lineRule="auto"/>
              <w:ind w:firstLine="480" w:firstLineChars="200"/>
              <w:rPr>
                <w:rFonts w:hint="default"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本项目污水处理厂影响范围为排污口下游四乡河4km</w:t>
            </w:r>
            <w:r>
              <w:rPr>
                <w:rFonts w:hint="eastAsia" w:cs="Times New Roman"/>
                <w:b w:val="0"/>
                <w:bCs/>
                <w:color w:val="auto"/>
                <w:kern w:val="2"/>
                <w:sz w:val="24"/>
                <w:szCs w:val="22"/>
                <w:u w:val="single"/>
                <w:lang w:val="en-US" w:eastAsia="zh-CN" w:bidi="ar-SA"/>
              </w:rPr>
              <w:t>。</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2</w:t>
            </w:r>
            <w:r>
              <w:rPr>
                <w:rFonts w:hint="eastAsia" w:ascii="Times New Roman" w:hAnsi="Times New Roman" w:eastAsia="宋体" w:cs="Times New Roman"/>
                <w:b w:val="0"/>
                <w:bCs/>
                <w:color w:val="auto"/>
                <w:kern w:val="2"/>
                <w:sz w:val="24"/>
                <w:szCs w:val="22"/>
                <w:u w:val="single"/>
                <w:lang w:val="en-US" w:eastAsia="zh-CN" w:bidi="ar-SA"/>
              </w:rPr>
              <w:t>）对水功能区水质影响分析</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根据本项目《</w:t>
            </w:r>
            <w:r>
              <w:rPr>
                <w:rFonts w:hint="eastAsia" w:cs="Times New Roman"/>
                <w:b w:val="0"/>
                <w:bCs/>
                <w:color w:val="auto"/>
                <w:kern w:val="2"/>
                <w:sz w:val="24"/>
                <w:szCs w:val="22"/>
                <w:u w:val="single"/>
                <w:lang w:val="en-US" w:eastAsia="zh-CN" w:bidi="ar-SA"/>
              </w:rPr>
              <w:t>地表水专章</w:t>
            </w:r>
            <w:r>
              <w:rPr>
                <w:rFonts w:hint="eastAsia" w:ascii="Times New Roman" w:hAnsi="Times New Roman" w:eastAsia="宋体" w:cs="Times New Roman"/>
                <w:b w:val="0"/>
                <w:bCs/>
                <w:color w:val="auto"/>
                <w:kern w:val="2"/>
                <w:sz w:val="24"/>
                <w:szCs w:val="22"/>
                <w:u w:val="single"/>
                <w:lang w:val="en-US" w:eastAsia="zh-CN" w:bidi="ar-SA"/>
              </w:rPr>
              <w:t>》预测内容可知，本项目建成后，在达标排放的情况下，污水处理设施能大幅度消减服务范围内生活污水污染物排放，具有较大的环境正效益，从整体水功能区影响分析，对下游水体水质均有较大程度的改善</w:t>
            </w:r>
            <w:r>
              <w:rPr>
                <w:rFonts w:hint="eastAsia" w:cs="Times New Roman"/>
                <w:b w:val="0"/>
                <w:bCs/>
                <w:color w:val="auto"/>
                <w:kern w:val="2"/>
                <w:sz w:val="24"/>
                <w:szCs w:val="22"/>
                <w:u w:val="single"/>
                <w:lang w:val="en-US" w:eastAsia="zh-CN" w:bidi="ar-SA"/>
              </w:rPr>
              <w:t>。</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3</w:t>
            </w:r>
            <w:r>
              <w:rPr>
                <w:rFonts w:hint="eastAsia" w:ascii="Times New Roman" w:hAnsi="Times New Roman" w:eastAsia="宋体" w:cs="Times New Roman"/>
                <w:b w:val="0"/>
                <w:bCs/>
                <w:color w:val="auto"/>
                <w:kern w:val="2"/>
                <w:sz w:val="24"/>
                <w:szCs w:val="22"/>
                <w:u w:val="single"/>
                <w:lang w:val="en-US" w:eastAsia="zh-CN" w:bidi="ar-SA"/>
              </w:rPr>
              <w:t xml:space="preserve">）对水生态的影响分析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①对珍稀水生生物及鱼类的影响本项目污水处理设施纳污废水种类为居民生活污水，排放尾水均不含有重金属污染物、放射性物质，项目实施后，对下游水体水质有改善作用，项目区域无重要湿地、珍稀濒危水生生物生境，排入河流水体时，对水生动植物、鱼类生存发育影响较小，尾水排放对水生生物生产力、生物多样性产生影响较小。</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 xml:space="preserve">②对水体富营养化的影响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项目污水处理设施纳污范围内污水通过市政管网收集至污水处理设施，经处理后排入所在区域纳污水体，纳污水体不属于封闭式湖泊、水塘，项目处理达标后的尾水不含典型营养盐类污染物，</w:t>
            </w:r>
            <w:r>
              <w:rPr>
                <w:rFonts w:hint="default" w:ascii="Times New Roman" w:hAnsi="Times New Roman" w:eastAsia="宋体" w:cs="Times New Roman"/>
                <w:b w:val="0"/>
                <w:bCs/>
                <w:color w:val="auto"/>
                <w:kern w:val="2"/>
                <w:sz w:val="24"/>
                <w:szCs w:val="22"/>
                <w:u w:val="single"/>
                <w:lang w:val="en-US" w:eastAsia="zh-CN" w:bidi="ar-SA"/>
              </w:rPr>
              <w:t>TP</w:t>
            </w: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TN</w:t>
            </w:r>
            <w:r>
              <w:rPr>
                <w:rFonts w:hint="eastAsia" w:ascii="Times New Roman" w:hAnsi="Times New Roman" w:eastAsia="宋体" w:cs="Times New Roman"/>
                <w:b w:val="0"/>
                <w:bCs/>
                <w:color w:val="auto"/>
                <w:kern w:val="2"/>
                <w:sz w:val="24"/>
                <w:szCs w:val="22"/>
                <w:u w:val="single"/>
                <w:lang w:val="en-US" w:eastAsia="zh-CN" w:bidi="ar-SA"/>
              </w:rPr>
              <w:t>污染物排放总量较少，且较项目建设前有较大地削减，对下游</w:t>
            </w:r>
            <w:r>
              <w:rPr>
                <w:rFonts w:hint="default" w:ascii="Times New Roman" w:hAnsi="Times New Roman" w:eastAsia="宋体" w:cs="Times New Roman"/>
                <w:b w:val="0"/>
                <w:bCs/>
                <w:color w:val="auto"/>
                <w:kern w:val="2"/>
                <w:sz w:val="24"/>
                <w:szCs w:val="22"/>
                <w:u w:val="single"/>
                <w:lang w:val="en-US" w:eastAsia="zh-CN" w:bidi="ar-SA"/>
              </w:rPr>
              <w:t>TP</w:t>
            </w: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TN</w:t>
            </w:r>
            <w:r>
              <w:rPr>
                <w:rFonts w:hint="eastAsia" w:ascii="Times New Roman" w:hAnsi="Times New Roman" w:eastAsia="宋体" w:cs="Times New Roman"/>
                <w:b w:val="0"/>
                <w:bCs/>
                <w:color w:val="auto"/>
                <w:kern w:val="2"/>
                <w:sz w:val="24"/>
                <w:szCs w:val="22"/>
                <w:u w:val="single"/>
                <w:lang w:val="en-US" w:eastAsia="zh-CN" w:bidi="ar-SA"/>
              </w:rPr>
              <w:t>水质有改善作用，因此污水处理设施排污口尾水排放不会对</w:t>
            </w:r>
            <w:r>
              <w:rPr>
                <w:rFonts w:hint="eastAsia" w:cs="Times New Roman"/>
                <w:b w:val="0"/>
                <w:bCs/>
                <w:color w:val="auto"/>
                <w:kern w:val="2"/>
                <w:sz w:val="24"/>
                <w:szCs w:val="22"/>
                <w:u w:val="single"/>
                <w:lang w:val="en-US" w:eastAsia="zh-CN" w:bidi="ar-SA"/>
              </w:rPr>
              <w:t>四乡河</w:t>
            </w:r>
            <w:r>
              <w:rPr>
                <w:rFonts w:hint="eastAsia" w:ascii="Times New Roman" w:hAnsi="Times New Roman" w:eastAsia="宋体" w:cs="Times New Roman"/>
                <w:b w:val="0"/>
                <w:bCs/>
                <w:color w:val="auto"/>
                <w:kern w:val="2"/>
                <w:sz w:val="24"/>
                <w:szCs w:val="22"/>
                <w:u w:val="single"/>
                <w:lang w:val="en-US" w:eastAsia="zh-CN" w:bidi="ar-SA"/>
              </w:rPr>
              <w:t>水富营养化产生负面影响。</w:t>
            </w:r>
          </w:p>
          <w:p>
            <w:pPr>
              <w:keepNext w:val="0"/>
              <w:keepLines w:val="0"/>
              <w:widowControl/>
              <w:suppressLineNumbers w:val="0"/>
              <w:jc w:val="left"/>
              <w:rPr>
                <w:rFonts w:hint="eastAsia" w:ascii="Times New Roman" w:hAnsi="Times New Roman" w:eastAsia="宋体" w:cstheme="majorBidi"/>
                <w:b/>
                <w:bCs/>
                <w:kern w:val="2"/>
                <w:sz w:val="28"/>
                <w:szCs w:val="28"/>
                <w:u w:val="none"/>
                <w:lang w:val="en-US" w:eastAsia="zh-CN" w:bidi="ar-SA"/>
              </w:rPr>
            </w:pPr>
            <w:r>
              <w:rPr>
                <w:rFonts w:hint="eastAsia" w:cstheme="majorBidi"/>
                <w:b/>
                <w:bCs/>
                <w:kern w:val="2"/>
                <w:sz w:val="28"/>
                <w:szCs w:val="28"/>
                <w:u w:val="none"/>
                <w:lang w:val="en-US" w:eastAsia="zh-CN" w:bidi="ar-SA"/>
              </w:rPr>
              <w:t>10.</w:t>
            </w:r>
            <w:r>
              <w:rPr>
                <w:rFonts w:hint="eastAsia" w:ascii="Times New Roman" w:hAnsi="Times New Roman" w:eastAsia="宋体" w:cstheme="majorBidi"/>
                <w:b/>
                <w:bCs/>
                <w:kern w:val="2"/>
                <w:sz w:val="28"/>
                <w:szCs w:val="28"/>
                <w:u w:val="none"/>
                <w:lang w:val="en-US" w:eastAsia="zh-CN" w:bidi="ar-SA"/>
              </w:rPr>
              <w:t>5入河排污口设置对第三者影响分析</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1</w:t>
            </w:r>
            <w:r>
              <w:rPr>
                <w:rFonts w:hint="eastAsia" w:ascii="Times New Roman" w:hAnsi="Times New Roman" w:eastAsia="宋体" w:cs="Times New Roman"/>
                <w:b w:val="0"/>
                <w:bCs/>
                <w:color w:val="auto"/>
                <w:kern w:val="2"/>
                <w:sz w:val="24"/>
                <w:szCs w:val="22"/>
                <w:u w:val="single"/>
                <w:lang w:val="en-US" w:eastAsia="zh-CN" w:bidi="ar-SA"/>
              </w:rPr>
              <w:t xml:space="preserve">）对取水单位的影响分析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根据现状调查，本项目污水处理设施排污口下游纳污水域控制范围内无取水口。</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2</w:t>
            </w:r>
            <w:r>
              <w:rPr>
                <w:rFonts w:hint="eastAsia" w:ascii="Times New Roman" w:hAnsi="Times New Roman" w:eastAsia="宋体" w:cs="Times New Roman"/>
                <w:b w:val="0"/>
                <w:bCs/>
                <w:color w:val="auto"/>
                <w:kern w:val="2"/>
                <w:sz w:val="24"/>
                <w:szCs w:val="22"/>
                <w:u w:val="single"/>
                <w:lang w:val="en-US" w:eastAsia="zh-CN" w:bidi="ar-SA"/>
              </w:rPr>
              <w:t xml:space="preserve">）对周边居民影响分析 </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根据《</w:t>
            </w:r>
            <w:r>
              <w:rPr>
                <w:rFonts w:hint="eastAsia" w:cs="Times New Roman"/>
                <w:b w:val="0"/>
                <w:bCs/>
                <w:color w:val="auto"/>
                <w:kern w:val="2"/>
                <w:sz w:val="24"/>
                <w:szCs w:val="22"/>
                <w:u w:val="single"/>
                <w:lang w:val="en-US" w:eastAsia="zh-CN" w:bidi="ar-SA"/>
              </w:rPr>
              <w:t>地表水专章</w:t>
            </w:r>
            <w:r>
              <w:rPr>
                <w:rFonts w:hint="eastAsia" w:ascii="Times New Roman" w:hAnsi="Times New Roman" w:eastAsia="宋体" w:cs="Times New Roman"/>
                <w:b w:val="0"/>
                <w:bCs/>
                <w:color w:val="auto"/>
                <w:kern w:val="2"/>
                <w:sz w:val="24"/>
                <w:szCs w:val="22"/>
                <w:u w:val="single"/>
                <w:lang w:val="en-US" w:eastAsia="zh-CN" w:bidi="ar-SA"/>
              </w:rPr>
              <w:t>》预测，本项目建成后，在达标排放的情况下，污水处理设施能大幅度消减服务范围内生活污水污染物排放，具有较大的环境正效益，从整体水功能区影响分析，对下游水体水质均有较大程度的改善，有利于改善周边居民的生活环境。</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综上分析，本项目入河排污口的设置对第三者影响较小，但是要采取适当措施避免污水处理厂发生非正常排放事故。</w:t>
            </w:r>
          </w:p>
          <w:p>
            <w:pPr>
              <w:keepNext w:val="0"/>
              <w:keepLines w:val="0"/>
              <w:widowControl/>
              <w:suppressLineNumbers w:val="0"/>
              <w:jc w:val="left"/>
              <w:rPr>
                <w:rFonts w:hint="eastAsia" w:cstheme="majorBidi"/>
                <w:b/>
                <w:bCs/>
                <w:kern w:val="2"/>
                <w:sz w:val="28"/>
                <w:szCs w:val="28"/>
                <w:u w:val="none"/>
                <w:lang w:val="en-US" w:eastAsia="zh-CN" w:bidi="ar-SA"/>
              </w:rPr>
            </w:pPr>
            <w:r>
              <w:rPr>
                <w:rFonts w:hint="eastAsia" w:cstheme="majorBidi"/>
                <w:b/>
                <w:bCs/>
                <w:kern w:val="2"/>
                <w:sz w:val="28"/>
                <w:szCs w:val="28"/>
                <w:u w:val="none"/>
                <w:lang w:val="en-US" w:eastAsia="zh-CN" w:bidi="ar-SA"/>
              </w:rPr>
              <w:t>10.6污水处理措施及效果分析</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本项目为污水治理设施，属于减排项目。根据建设单位提供的设计资料，污水处理系统的工艺流程为：污水进水首先经过</w:t>
            </w:r>
            <w:r>
              <w:rPr>
                <w:rFonts w:hint="eastAsia" w:cs="Times New Roman"/>
                <w:b w:val="0"/>
                <w:bCs/>
                <w:color w:val="auto"/>
                <w:kern w:val="2"/>
                <w:sz w:val="24"/>
                <w:szCs w:val="22"/>
                <w:u w:val="single"/>
                <w:lang w:val="en-US" w:eastAsia="zh-CN" w:bidi="ar-SA"/>
              </w:rPr>
              <w:t>提篮式格栅（粗格栅）</w:t>
            </w:r>
            <w:r>
              <w:rPr>
                <w:rFonts w:hint="eastAsia" w:ascii="Times New Roman" w:hAnsi="Times New Roman" w:eastAsia="宋体" w:cs="Times New Roman"/>
                <w:b w:val="0"/>
                <w:bCs/>
                <w:color w:val="auto"/>
                <w:kern w:val="2"/>
                <w:sz w:val="24"/>
                <w:szCs w:val="22"/>
                <w:u w:val="single"/>
                <w:lang w:val="en-US" w:eastAsia="zh-CN" w:bidi="ar-SA"/>
              </w:rPr>
              <w:t>去除粗大悬浮物和固体废物后经一体化泵站提升泵提升至细格栅平流沉砂池、经细格栅沉砂池去除大小颗粒物后进入调节池，调节池调节水量后经提升泵提升至一体化设备，通过</w:t>
            </w:r>
          </w:p>
          <w:p>
            <w:pPr>
              <w:keepNext w:val="0"/>
              <w:keepLines w:val="0"/>
              <w:widowControl/>
              <w:suppressLineNumbers w:val="0"/>
              <w:spacing w:line="360" w:lineRule="auto"/>
              <w:jc w:val="left"/>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A</w:t>
            </w:r>
            <w:r>
              <w:rPr>
                <w:rFonts w:hint="eastAsia" w:ascii="Times New Roman" w:hAnsi="Times New Roman" w:eastAsia="宋体" w:cs="Times New Roman"/>
                <w:b w:val="0"/>
                <w:bCs/>
                <w:color w:val="auto"/>
                <w:kern w:val="2"/>
                <w:sz w:val="24"/>
                <w:szCs w:val="22"/>
                <w:u w:val="single"/>
                <w:vertAlign w:val="superscript"/>
                <w:lang w:val="en-US" w:eastAsia="zh-CN" w:bidi="ar-SA"/>
              </w:rPr>
              <w:t>2</w:t>
            </w:r>
            <w:r>
              <w:rPr>
                <w:rFonts w:hint="eastAsia" w:ascii="Times New Roman" w:hAnsi="Times New Roman" w:eastAsia="宋体" w:cs="Times New Roman"/>
                <w:b w:val="0"/>
                <w:bCs/>
                <w:color w:val="auto"/>
                <w:kern w:val="2"/>
                <w:sz w:val="24"/>
                <w:szCs w:val="22"/>
                <w:u w:val="single"/>
                <w:lang w:val="en-US" w:eastAsia="zh-CN" w:bidi="ar-SA"/>
              </w:rPr>
              <w:t>/O+MBBR生化处理厌氧-缺氧-好氧过程，利用微生物去除废水中的小分子有机物和容易降解的有机物，并且达到脱氮除磷的效果。随后进入紫外消毒装置进行深度处理，一体化设备出水进入景观生物塘达到</w:t>
            </w:r>
            <w:r>
              <w:rPr>
                <w:rFonts w:hint="default" w:ascii="Times New Roman" w:hAnsi="Times New Roman" w:eastAsia="宋体" w:cs="Times New Roman"/>
                <w:b w:val="0"/>
                <w:bCs/>
                <w:color w:val="auto"/>
                <w:kern w:val="2"/>
                <w:sz w:val="24"/>
                <w:szCs w:val="22"/>
                <w:u w:val="single"/>
                <w:lang w:val="en-US" w:eastAsia="zh-CN" w:bidi="ar-SA"/>
              </w:rPr>
              <w:t>《城镇污水处理厂污染物排放标准》</w:t>
            </w: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GB18918</w:t>
            </w: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2002</w:t>
            </w:r>
            <w:r>
              <w:rPr>
                <w:rFonts w:hint="eastAsia" w:ascii="Times New Roman" w:hAnsi="Times New Roman" w:eastAsia="宋体" w:cs="Times New Roman"/>
                <w:b w:val="0"/>
                <w:bCs/>
                <w:color w:val="auto"/>
                <w:kern w:val="2"/>
                <w:sz w:val="24"/>
                <w:szCs w:val="22"/>
                <w:u w:val="single"/>
                <w:lang w:val="en-US" w:eastAsia="zh-CN" w:bidi="ar-SA"/>
              </w:rPr>
              <w:t>）</w:t>
            </w:r>
            <w:r>
              <w:rPr>
                <w:rFonts w:hint="default" w:ascii="Times New Roman" w:hAnsi="Times New Roman" w:eastAsia="宋体" w:cs="Times New Roman"/>
                <w:b w:val="0"/>
                <w:bCs/>
                <w:color w:val="auto"/>
                <w:kern w:val="2"/>
                <w:sz w:val="24"/>
                <w:szCs w:val="22"/>
                <w:u w:val="single"/>
                <w:lang w:val="en-US" w:eastAsia="zh-CN" w:bidi="ar-SA"/>
              </w:rPr>
              <w:t>一级</w:t>
            </w:r>
            <w:r>
              <w:rPr>
                <w:rFonts w:hint="eastAsia" w:ascii="Times New Roman" w:hAnsi="Times New Roman" w:eastAsia="宋体" w:cs="Times New Roman"/>
                <w:b w:val="0"/>
                <w:bCs/>
                <w:color w:val="auto"/>
                <w:kern w:val="2"/>
                <w:sz w:val="24"/>
                <w:szCs w:val="22"/>
                <w:u w:val="single"/>
                <w:lang w:val="en-US" w:eastAsia="zh-CN" w:bidi="ar-SA"/>
              </w:rPr>
              <w:t>B</w:t>
            </w:r>
            <w:r>
              <w:rPr>
                <w:rFonts w:hint="default" w:ascii="Times New Roman" w:hAnsi="Times New Roman" w:eastAsia="宋体" w:cs="Times New Roman"/>
                <w:b w:val="0"/>
                <w:bCs/>
                <w:color w:val="auto"/>
                <w:kern w:val="2"/>
                <w:sz w:val="24"/>
                <w:szCs w:val="22"/>
                <w:u w:val="single"/>
                <w:lang w:val="en-US" w:eastAsia="zh-CN" w:bidi="ar-SA"/>
              </w:rPr>
              <w:t>标准</w:t>
            </w:r>
            <w:r>
              <w:rPr>
                <w:rFonts w:hint="eastAsia" w:ascii="Times New Roman" w:hAnsi="Times New Roman" w:eastAsia="宋体" w:cs="Times New Roman"/>
                <w:b w:val="0"/>
                <w:bCs/>
                <w:color w:val="auto"/>
                <w:kern w:val="2"/>
                <w:sz w:val="24"/>
                <w:szCs w:val="22"/>
                <w:u w:val="single"/>
                <w:lang w:val="en-US" w:eastAsia="zh-CN" w:bidi="ar-SA"/>
              </w:rPr>
              <w:t>后排入四乡河。一体化设备沉淀污泥由污泥管进入贮泥池后定期外运至靖州县污水处理厂进行脱水处理。</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污水处理设施尾水达到《城镇污水处理厂污染物排放标准》（</w:t>
            </w:r>
            <w:r>
              <w:rPr>
                <w:rFonts w:hint="default" w:ascii="Times New Roman" w:hAnsi="Times New Roman" w:eastAsia="宋体" w:cs="Times New Roman"/>
                <w:b w:val="0"/>
                <w:bCs/>
                <w:color w:val="auto"/>
                <w:kern w:val="2"/>
                <w:sz w:val="24"/>
                <w:szCs w:val="22"/>
                <w:u w:val="single"/>
                <w:lang w:val="en-US" w:eastAsia="zh-CN" w:bidi="ar-SA"/>
              </w:rPr>
              <w:t>GB18918-2002</w:t>
            </w:r>
            <w:r>
              <w:rPr>
                <w:rFonts w:hint="eastAsia" w:ascii="Times New Roman" w:hAnsi="Times New Roman" w:eastAsia="宋体" w:cs="Times New Roman"/>
                <w:b w:val="0"/>
                <w:bCs/>
                <w:color w:val="auto"/>
                <w:kern w:val="2"/>
                <w:sz w:val="24"/>
                <w:szCs w:val="22"/>
                <w:u w:val="single"/>
                <w:lang w:val="en-US" w:eastAsia="zh-CN" w:bidi="ar-SA"/>
              </w:rPr>
              <w:t>）一级B标准排放，能满足达标排放的要求，并提出总量控制要求。本项目污水处理设施设置了调节池，如发生短暂的事故风险，能容纳事故排放时的污水。</w:t>
            </w:r>
          </w:p>
          <w:p>
            <w:pPr>
              <w:spacing w:line="360" w:lineRule="auto"/>
              <w:ind w:firstLine="480" w:firstLineChars="200"/>
              <w:rPr>
                <w:rFonts w:hint="default" w:cstheme="majorBidi"/>
                <w:b/>
                <w:bCs/>
                <w:kern w:val="2"/>
                <w:sz w:val="28"/>
                <w:szCs w:val="28"/>
                <w:u w:val="non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综合上述分析，本项目污水处理设施污水处理工艺和应急措施能满足尾水达标排放和总量控制的要求。</w:t>
            </w:r>
          </w:p>
          <w:p>
            <w:pPr>
              <w:keepNext w:val="0"/>
              <w:keepLines w:val="0"/>
              <w:widowControl/>
              <w:suppressLineNumbers w:val="0"/>
              <w:jc w:val="left"/>
              <w:rPr>
                <w:rFonts w:hint="eastAsia" w:cstheme="majorBidi"/>
                <w:b/>
                <w:bCs/>
                <w:kern w:val="2"/>
                <w:sz w:val="28"/>
                <w:szCs w:val="28"/>
                <w:u w:val="none"/>
                <w:lang w:val="en-US" w:eastAsia="zh-CN" w:bidi="ar-SA"/>
              </w:rPr>
            </w:pPr>
            <w:r>
              <w:rPr>
                <w:rFonts w:hint="eastAsia" w:cstheme="majorBidi"/>
                <w:b/>
                <w:bCs/>
                <w:kern w:val="2"/>
                <w:sz w:val="28"/>
                <w:szCs w:val="28"/>
                <w:u w:val="none"/>
                <w:lang w:val="en-US" w:eastAsia="zh-CN" w:bidi="ar-SA"/>
              </w:rPr>
              <w:t>10.7入河排污口设置合理性分析</w:t>
            </w:r>
          </w:p>
          <w:p>
            <w:pPr>
              <w:spacing w:line="360" w:lineRule="auto"/>
              <w:ind w:firstLine="480" w:firstLineChars="200"/>
              <w:rPr>
                <w:rFonts w:hint="eastAsia" w:ascii="Times New Roman" w:hAnsi="Times New Roman" w:eastAsia="宋体" w:cs="Times New Roman"/>
                <w:b w:val="0"/>
                <w:bCs/>
                <w:color w:val="auto"/>
                <w:kern w:val="2"/>
                <w:sz w:val="24"/>
                <w:szCs w:val="22"/>
                <w:u w:val="single"/>
                <w:lang w:val="en-US" w:eastAsia="zh-CN" w:bidi="ar-SA"/>
              </w:rPr>
            </w:pPr>
            <w:r>
              <w:rPr>
                <w:rFonts w:hint="eastAsia" w:ascii="Times New Roman" w:hAnsi="Times New Roman" w:eastAsia="宋体" w:cs="Times New Roman"/>
                <w:b w:val="0"/>
                <w:bCs/>
                <w:color w:val="auto"/>
                <w:kern w:val="2"/>
                <w:sz w:val="24"/>
                <w:szCs w:val="22"/>
                <w:u w:val="single"/>
                <w:lang w:val="en-US" w:eastAsia="zh-CN" w:bidi="ar-SA"/>
              </w:rPr>
              <w:t>根据以上分析可知，本项目污水处理设施入河排污口设置符合入河排污口设置的基本要求及其他要求，项目属于减排项目，本项目建成后，在达标排放的情况下，污水处理设施服务区内污水排放中的污染物均得到大幅度消减，具有较大的环境正效益，从整体水功能区影响分析，对下游水体水质均有较大程度的改善，正常水文条件小，实际上能提升污水处理设施排污口纳污水域的纳污能力，不会超过纳污水体现状的纳污能力，尾水排放对水生动植物、鱼类生存发育、水生生物生产力、生物多样性产生影响较小，排污口的设置对对第三者影响较小，污水处理工艺和应急措施能满足尾水达标排放和总量控制的要求。综合以上结论，本项目污水处理设施入河排污口设置方案合理。</w:t>
            </w:r>
          </w:p>
          <w:p>
            <w:pPr>
              <w:pStyle w:val="4"/>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11</w:t>
            </w:r>
            <w:r>
              <w:rPr>
                <w:rFonts w:hint="eastAsia" w:ascii="Times New Roman" w:hAnsi="Times New Roman" w:eastAsia="宋体" w:cs="Times New Roman"/>
                <w:color w:val="000000" w:themeColor="text1"/>
                <w:lang w:val="en-US" w:eastAsia="zh-CN"/>
                <w14:textFill>
                  <w14:solidFill>
                    <w14:schemeClr w14:val="tx1"/>
                  </w14:solidFill>
                </w14:textFill>
              </w:rPr>
              <w:t>环境管理及监测计划</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（1）环境管理</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项目营运期环境管理根据项目所在区域的环境特点，设立环境管理部门，配备专职管理人员，对区域内进行环境监督、管理工作。环保管理人员应在各自的岗位责任制中明确所负的环保责任。</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环境管理的职能为：制定和实施各项环境管理计划；委托监测部门对项目区域内环境质量跟踪监测；对生活垃圾收集、清理情况的管理；检查治理设施运行情况，及时处理出现的问题，保证治理设施的正常运行；不定期地进行巡查，特别是各环境保护对象，保护生态环境不被破坏，保证保护生态与工程运行相协调；协调配合上级环保主管部门所进行的环境调查等活动。</w:t>
            </w:r>
          </w:p>
          <w:p>
            <w:pPr>
              <w:spacing w:line="240" w:lineRule="auto"/>
              <w:ind w:firstLine="482" w:firstLineChars="200"/>
              <w:jc w:val="center"/>
              <w:rPr>
                <w:rFonts w:hint="eastAsia" w:ascii="Times New Roman" w:hAnsi="Times New Roman" w:eastAsia="宋体" w:cs="Times New Roman"/>
                <w:b/>
                <w:bCs/>
                <w:color w:val="000000"/>
                <w:kern w:val="24"/>
                <w:sz w:val="24"/>
                <w:u w:val="single" w:color="auto"/>
              </w:rPr>
            </w:pPr>
            <w:r>
              <w:rPr>
                <w:rFonts w:hint="eastAsia" w:ascii="Times New Roman" w:hAnsi="Times New Roman" w:eastAsia="宋体" w:cs="Times New Roman"/>
                <w:b/>
                <w:bCs/>
                <w:color w:val="auto"/>
                <w:kern w:val="0"/>
                <w:sz w:val="24"/>
                <w:szCs w:val="21"/>
                <w:u w:val="single" w:color="auto"/>
                <w:lang w:val="en-US" w:eastAsia="zh-CN" w:bidi="ar-SA"/>
              </w:rPr>
              <w:t>表4-</w:t>
            </w:r>
            <w:r>
              <w:rPr>
                <w:rFonts w:hint="eastAsia" w:cs="Times New Roman"/>
                <w:b/>
                <w:bCs/>
                <w:color w:val="auto"/>
                <w:kern w:val="0"/>
                <w:sz w:val="24"/>
                <w:szCs w:val="21"/>
                <w:u w:val="single" w:color="auto"/>
                <w:lang w:val="en-US" w:eastAsia="zh-CN" w:bidi="ar-SA"/>
              </w:rPr>
              <w:t>22</w:t>
            </w:r>
            <w:r>
              <w:rPr>
                <w:rFonts w:hint="eastAsia" w:ascii="Times New Roman" w:hAnsi="Times New Roman" w:eastAsia="宋体" w:cs="Times New Roman"/>
                <w:b/>
                <w:bCs/>
                <w:color w:val="auto"/>
                <w:kern w:val="0"/>
                <w:sz w:val="24"/>
                <w:szCs w:val="21"/>
                <w:u w:val="single" w:color="auto"/>
                <w:lang w:val="en-US" w:eastAsia="zh-CN" w:bidi="ar-SA"/>
              </w:rPr>
              <w:t xml:space="preserve"> </w:t>
            </w:r>
            <w:r>
              <w:rPr>
                <w:rFonts w:hint="eastAsia" w:ascii="Times New Roman" w:hAnsi="Times New Roman" w:cs="Times New Roman"/>
                <w:b/>
                <w:bCs/>
                <w:color w:val="000000"/>
                <w:kern w:val="24"/>
                <w:sz w:val="24"/>
                <w:u w:val="single" w:color="auto"/>
                <w:lang w:val="en-US" w:eastAsia="zh-CN"/>
              </w:rPr>
              <w:t>施工期</w:t>
            </w:r>
            <w:r>
              <w:rPr>
                <w:rFonts w:hint="eastAsia" w:ascii="Times New Roman" w:hAnsi="Times New Roman" w:eastAsia="宋体" w:cs="Times New Roman"/>
                <w:b/>
                <w:bCs/>
                <w:color w:val="000000"/>
                <w:kern w:val="24"/>
                <w:sz w:val="24"/>
                <w:u w:val="single" w:color="auto"/>
              </w:rPr>
              <w:t>环境管理一览表</w:t>
            </w:r>
          </w:p>
          <w:tbl>
            <w:tblPr>
              <w:tblStyle w:val="21"/>
              <w:tblW w:w="8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5962"/>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u w:val="single" w:color="auto"/>
                    </w:rPr>
                  </w:pPr>
                  <w:r>
                    <w:rPr>
                      <w:rFonts w:hint="eastAsia" w:ascii="Times New Roman" w:hAnsi="Times New Roman" w:eastAsia="宋体" w:cs="Times New Roman"/>
                      <w:b/>
                      <w:bCs/>
                      <w:color w:val="000000"/>
                      <w:kern w:val="24"/>
                      <w:sz w:val="21"/>
                      <w:szCs w:val="21"/>
                      <w:u w:val="single" w:color="auto"/>
                    </w:rPr>
                    <w:t>防治对象</w:t>
                  </w:r>
                </w:p>
              </w:tc>
              <w:tc>
                <w:tcPr>
                  <w:tcW w:w="5962"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u w:val="single" w:color="auto"/>
                    </w:rPr>
                  </w:pPr>
                  <w:r>
                    <w:rPr>
                      <w:rFonts w:hint="eastAsia" w:ascii="Times New Roman" w:hAnsi="Times New Roman" w:eastAsia="宋体" w:cs="Times New Roman"/>
                      <w:b/>
                      <w:bCs/>
                      <w:color w:val="000000"/>
                      <w:kern w:val="24"/>
                      <w:sz w:val="21"/>
                      <w:szCs w:val="21"/>
                      <w:u w:val="single" w:color="auto"/>
                    </w:rPr>
                    <w:t>防治措施</w:t>
                  </w:r>
                </w:p>
              </w:tc>
              <w:tc>
                <w:tcPr>
                  <w:tcW w:w="1206"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u w:val="single" w:color="auto"/>
                    </w:rPr>
                  </w:pPr>
                  <w:r>
                    <w:rPr>
                      <w:rFonts w:hint="eastAsia" w:ascii="Times New Roman" w:hAnsi="Times New Roman" w:eastAsia="宋体" w:cs="Times New Roman"/>
                      <w:b/>
                      <w:bCs/>
                      <w:color w:val="000000"/>
                      <w:kern w:val="24"/>
                      <w:sz w:val="21"/>
                      <w:szCs w:val="21"/>
                      <w:u w:val="single" w:color="auto"/>
                    </w:rPr>
                    <w:t>监管方式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废水</w:t>
                  </w:r>
                </w:p>
              </w:tc>
              <w:tc>
                <w:tcPr>
                  <w:tcW w:w="5962"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color="auto"/>
                      <w:lang w:val="en-US"/>
                    </w:rPr>
                  </w:pPr>
                  <w:r>
                    <w:rPr>
                      <w:rFonts w:hint="eastAsia" w:ascii="Times New Roman" w:hAnsi="Times New Roman" w:eastAsia="宋体" w:cs="Times New Roman"/>
                      <w:color w:val="000000"/>
                      <w:kern w:val="24"/>
                      <w:sz w:val="21"/>
                      <w:szCs w:val="21"/>
                      <w:u w:val="single" w:color="auto"/>
                    </w:rPr>
                    <w:t>施工人员如厕、洗手等依托</w:t>
                  </w:r>
                  <w:r>
                    <w:rPr>
                      <w:rFonts w:hint="eastAsia" w:ascii="Times New Roman" w:hAnsi="Times New Roman" w:eastAsia="宋体" w:cs="Times New Roman"/>
                      <w:color w:val="000000"/>
                      <w:kern w:val="24"/>
                      <w:sz w:val="21"/>
                      <w:szCs w:val="21"/>
                      <w:u w:val="single" w:color="auto"/>
                      <w:lang w:eastAsia="zh-CN"/>
                    </w:rPr>
                    <w:t>附近居民</w:t>
                  </w:r>
                  <w:r>
                    <w:rPr>
                      <w:rFonts w:hint="eastAsia" w:ascii="Times New Roman" w:hAnsi="Times New Roman" w:eastAsia="宋体" w:cs="Times New Roman"/>
                      <w:color w:val="000000"/>
                      <w:kern w:val="24"/>
                      <w:sz w:val="21"/>
                      <w:szCs w:val="21"/>
                      <w:u w:val="single" w:color="auto"/>
                    </w:rPr>
                    <w:t>的设施</w:t>
                  </w:r>
                </w:p>
              </w:tc>
              <w:tc>
                <w:tcPr>
                  <w:tcW w:w="1206"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color="auto"/>
                      <w:lang w:val="en-US" w:eastAsia="zh-CN"/>
                    </w:rPr>
                  </w:pPr>
                  <w:r>
                    <w:rPr>
                      <w:rFonts w:hint="eastAsia" w:ascii="Times New Roman" w:hAnsi="Times New Roman" w:cs="Times New Roman"/>
                      <w:color w:val="000000"/>
                      <w:kern w:val="24"/>
                      <w:sz w:val="21"/>
                      <w:szCs w:val="21"/>
                      <w:u w:val="single" w:color="auto"/>
                      <w:lang w:val="en-US" w:eastAsia="zh-CN"/>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废气</w:t>
                  </w:r>
                </w:p>
              </w:tc>
              <w:tc>
                <w:tcPr>
                  <w:tcW w:w="5962"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lang w:val="en-US" w:eastAsia="zh-CN"/>
                    </w:rPr>
                    <w:t>按照《怀化市扬尘污染防治条例》(2021.3.1)要求</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噪声</w:t>
                  </w:r>
                </w:p>
              </w:tc>
              <w:tc>
                <w:tcPr>
                  <w:tcW w:w="5962"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严格执行《建设工程施工场地文明施工及环境管理暂行规定》</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固体废物</w:t>
                  </w:r>
                </w:p>
              </w:tc>
              <w:tc>
                <w:tcPr>
                  <w:tcW w:w="5962"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color="auto"/>
                      <w:lang w:val="en-US" w:eastAsia="zh-CN"/>
                    </w:rPr>
                  </w:pPr>
                  <w:r>
                    <w:rPr>
                      <w:rFonts w:hint="eastAsia" w:ascii="Times New Roman" w:hAnsi="Times New Roman" w:eastAsia="宋体" w:cs="Times New Roman"/>
                      <w:color w:val="000000"/>
                      <w:kern w:val="24"/>
                      <w:sz w:val="21"/>
                      <w:szCs w:val="21"/>
                      <w:u w:val="single" w:color="auto"/>
                    </w:rPr>
                    <w:t>由施工单位安排专人负责施工人员生活区日常生活垃圾的清扫工作，将施工期生活垃圾收集到预定的垃圾收集站</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color="auto"/>
                    </w:rPr>
                  </w:pPr>
                  <w:r>
                    <w:rPr>
                      <w:rFonts w:hint="eastAsia" w:ascii="Times New Roman" w:hAnsi="Times New Roman" w:eastAsia="宋体" w:cs="Times New Roman"/>
                      <w:color w:val="000000"/>
                      <w:kern w:val="24"/>
                      <w:sz w:val="21"/>
                      <w:szCs w:val="21"/>
                      <w:u w:val="single" w:color="auto"/>
                    </w:rPr>
                    <w:t>实地调查</w:t>
                  </w:r>
                </w:p>
              </w:tc>
            </w:tr>
          </w:tbl>
          <w:p>
            <w:pPr>
              <w:spacing w:line="240" w:lineRule="auto"/>
              <w:jc w:val="both"/>
              <w:rPr>
                <w:rFonts w:hint="eastAsia" w:ascii="Times New Roman" w:hAnsi="Times New Roman" w:eastAsia="宋体" w:cs="Times New Roman"/>
                <w:b/>
                <w:bCs/>
                <w:color w:val="auto"/>
                <w:kern w:val="0"/>
                <w:sz w:val="24"/>
                <w:szCs w:val="21"/>
                <w:u w:val="none" w:color="auto"/>
                <w:lang w:val="en-US" w:eastAsia="zh-CN" w:bidi="ar-SA"/>
              </w:rPr>
            </w:pPr>
          </w:p>
          <w:p>
            <w:pPr>
              <w:spacing w:line="240" w:lineRule="auto"/>
              <w:ind w:firstLine="482" w:firstLineChars="200"/>
              <w:jc w:val="center"/>
              <w:rPr>
                <w:rFonts w:hint="eastAsia" w:ascii="Times New Roman" w:hAnsi="Times New Roman" w:eastAsia="宋体" w:cs="Times New Roman"/>
                <w:b/>
                <w:bCs/>
                <w:color w:val="000000"/>
                <w:kern w:val="24"/>
                <w:sz w:val="24"/>
              </w:rPr>
            </w:pPr>
            <w:r>
              <w:rPr>
                <w:rFonts w:hint="eastAsia" w:ascii="Times New Roman" w:hAnsi="Times New Roman" w:eastAsia="宋体" w:cs="Times New Roman"/>
                <w:b/>
                <w:bCs/>
                <w:color w:val="auto"/>
                <w:kern w:val="0"/>
                <w:sz w:val="24"/>
                <w:szCs w:val="21"/>
                <w:u w:val="none" w:color="auto"/>
                <w:lang w:val="en-US" w:eastAsia="zh-CN" w:bidi="ar-SA"/>
              </w:rPr>
              <w:t>表4-</w:t>
            </w:r>
            <w:r>
              <w:rPr>
                <w:rFonts w:hint="eastAsia" w:cs="Times New Roman"/>
                <w:b/>
                <w:bCs/>
                <w:color w:val="auto"/>
                <w:kern w:val="0"/>
                <w:sz w:val="24"/>
                <w:szCs w:val="21"/>
                <w:u w:val="none" w:color="auto"/>
                <w:lang w:val="en-US" w:eastAsia="zh-CN" w:bidi="ar-SA"/>
              </w:rPr>
              <w:t>23</w:t>
            </w:r>
            <w:r>
              <w:rPr>
                <w:rFonts w:hint="eastAsia" w:ascii="Times New Roman" w:hAnsi="Times New Roman" w:eastAsia="宋体" w:cs="Times New Roman"/>
                <w:b/>
                <w:bCs/>
                <w:color w:val="auto"/>
                <w:kern w:val="0"/>
                <w:sz w:val="24"/>
                <w:szCs w:val="21"/>
                <w:u w:val="none" w:color="auto"/>
                <w:lang w:val="en-US" w:eastAsia="zh-CN" w:bidi="ar-SA"/>
              </w:rPr>
              <w:t xml:space="preserve"> </w:t>
            </w:r>
            <w:r>
              <w:rPr>
                <w:rFonts w:hint="eastAsia" w:ascii="Times New Roman" w:hAnsi="Times New Roman" w:eastAsia="宋体" w:cs="Times New Roman"/>
                <w:b/>
                <w:bCs/>
                <w:color w:val="000000"/>
                <w:kern w:val="24"/>
                <w:sz w:val="24"/>
              </w:rPr>
              <w:t>营运期环境管理一览表</w:t>
            </w:r>
          </w:p>
          <w:tbl>
            <w:tblPr>
              <w:tblStyle w:val="21"/>
              <w:tblW w:w="8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5962"/>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rPr>
                  </w:pPr>
                  <w:r>
                    <w:rPr>
                      <w:rFonts w:hint="eastAsia" w:ascii="Times New Roman" w:hAnsi="Times New Roman" w:eastAsia="宋体" w:cs="Times New Roman"/>
                      <w:b/>
                      <w:bCs/>
                      <w:color w:val="000000"/>
                      <w:kern w:val="24"/>
                      <w:sz w:val="21"/>
                      <w:szCs w:val="21"/>
                    </w:rPr>
                    <w:t>防治对象</w:t>
                  </w:r>
                </w:p>
              </w:tc>
              <w:tc>
                <w:tcPr>
                  <w:tcW w:w="5962"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rPr>
                  </w:pPr>
                  <w:r>
                    <w:rPr>
                      <w:rFonts w:hint="eastAsia" w:ascii="Times New Roman" w:hAnsi="Times New Roman" w:eastAsia="宋体" w:cs="Times New Roman"/>
                      <w:b/>
                      <w:bCs/>
                      <w:color w:val="000000"/>
                      <w:kern w:val="24"/>
                      <w:sz w:val="21"/>
                      <w:szCs w:val="21"/>
                    </w:rPr>
                    <w:t>防治措施</w:t>
                  </w:r>
                </w:p>
              </w:tc>
              <w:tc>
                <w:tcPr>
                  <w:tcW w:w="1206" w:type="dxa"/>
                  <w:noWrap w:val="0"/>
                  <w:vAlign w:val="center"/>
                </w:tcPr>
                <w:p>
                  <w:pPr>
                    <w:spacing w:line="240" w:lineRule="auto"/>
                    <w:ind w:firstLine="0" w:firstLineChars="0"/>
                    <w:jc w:val="center"/>
                    <w:rPr>
                      <w:rFonts w:hint="eastAsia" w:ascii="Times New Roman" w:hAnsi="Times New Roman" w:eastAsia="宋体" w:cs="Times New Roman"/>
                      <w:b/>
                      <w:bCs/>
                      <w:color w:val="000000"/>
                      <w:kern w:val="24"/>
                      <w:sz w:val="21"/>
                      <w:szCs w:val="21"/>
                    </w:rPr>
                  </w:pPr>
                  <w:r>
                    <w:rPr>
                      <w:rFonts w:hint="eastAsia" w:ascii="Times New Roman" w:hAnsi="Times New Roman" w:eastAsia="宋体" w:cs="Times New Roman"/>
                      <w:b/>
                      <w:bCs/>
                      <w:color w:val="000000"/>
                      <w:kern w:val="24"/>
                      <w:sz w:val="21"/>
                      <w:szCs w:val="21"/>
                    </w:rPr>
                    <w:t>监管方式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废水</w:t>
                  </w:r>
                </w:p>
              </w:tc>
              <w:tc>
                <w:tcPr>
                  <w:tcW w:w="5962"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lang w:val="en-US"/>
                    </w:rPr>
                  </w:pPr>
                  <w:r>
                    <w:rPr>
                      <w:rFonts w:hint="eastAsia" w:ascii="Times New Roman" w:hAnsi="Times New Roman" w:eastAsia="宋体" w:cs="Times New Roman"/>
                      <w:color w:val="000000"/>
                      <w:kern w:val="24"/>
                      <w:sz w:val="21"/>
                      <w:szCs w:val="21"/>
                      <w:lang w:val="en-US" w:eastAsia="zh-CN"/>
                    </w:rPr>
                    <w:t>采用“格栅+沉砂池+</w:t>
                  </w:r>
                  <w:r>
                    <w:rPr>
                      <w:rFonts w:hint="eastAsia" w:cs="Times New Roman"/>
                      <w:color w:val="000000"/>
                      <w:kern w:val="24"/>
                      <w:sz w:val="21"/>
                      <w:szCs w:val="21"/>
                      <w:lang w:val="en-US" w:eastAsia="zh-CN"/>
                    </w:rPr>
                    <w:t>A</w:t>
                  </w:r>
                  <w:r>
                    <w:rPr>
                      <w:rFonts w:hint="eastAsia" w:cs="Times New Roman"/>
                      <w:color w:val="000000"/>
                      <w:kern w:val="24"/>
                      <w:sz w:val="21"/>
                      <w:szCs w:val="21"/>
                      <w:vertAlign w:val="superscript"/>
                      <w:lang w:val="en-US" w:eastAsia="zh-CN"/>
                    </w:rPr>
                    <w:t>2</w:t>
                  </w:r>
                  <w:r>
                    <w:rPr>
                      <w:rFonts w:hint="eastAsia" w:cs="Times New Roman"/>
                      <w:color w:val="000000"/>
                      <w:kern w:val="24"/>
                      <w:sz w:val="21"/>
                      <w:szCs w:val="21"/>
                      <w:lang w:val="en-US" w:eastAsia="zh-CN"/>
                    </w:rPr>
                    <w:t>/O</w:t>
                  </w:r>
                  <w:r>
                    <w:rPr>
                      <w:rFonts w:hint="eastAsia" w:ascii="Times New Roman" w:hAnsi="Times New Roman" w:eastAsia="宋体" w:cs="Times New Roman"/>
                      <w:color w:val="000000"/>
                      <w:kern w:val="24"/>
                      <w:sz w:val="21"/>
                      <w:szCs w:val="21"/>
                      <w:lang w:val="en-US" w:eastAsia="zh-CN"/>
                    </w:rPr>
                    <w:t>+MBBR（一体化设备）+污泥浓缩设施”处理后排入四乡河</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抽样监测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废气</w:t>
                  </w:r>
                </w:p>
              </w:tc>
              <w:tc>
                <w:tcPr>
                  <w:tcW w:w="5962"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lang w:val="en-US" w:eastAsia="zh-CN"/>
                    </w:rPr>
                    <w:t>一体化设备产生废气经自带活性炭除臭设备处理后无组织排放，</w:t>
                  </w:r>
                  <w:r>
                    <w:rPr>
                      <w:rFonts w:hint="eastAsia" w:ascii="Times New Roman" w:hAnsi="Times New Roman" w:eastAsia="宋体" w:cs="Times New Roman"/>
                      <w:color w:val="000000"/>
                      <w:kern w:val="24"/>
                      <w:sz w:val="21"/>
                      <w:szCs w:val="21"/>
                    </w:rPr>
                    <w:t>加强绿化、</w:t>
                  </w:r>
                  <w:r>
                    <w:rPr>
                      <w:rFonts w:hint="eastAsia" w:ascii="Times New Roman" w:hAnsi="Times New Roman" w:eastAsia="宋体" w:cs="Times New Roman"/>
                      <w:color w:val="000000"/>
                      <w:kern w:val="24"/>
                      <w:sz w:val="21"/>
                      <w:szCs w:val="21"/>
                      <w:lang w:eastAsia="zh-CN"/>
                    </w:rPr>
                    <w:t>通风</w:t>
                  </w:r>
                  <w:r>
                    <w:rPr>
                      <w:rFonts w:hint="eastAsia" w:ascii="Times New Roman" w:hAnsi="Times New Roman" w:eastAsia="宋体" w:cs="Times New Roman"/>
                      <w:color w:val="000000"/>
                      <w:kern w:val="24"/>
                      <w:sz w:val="21"/>
                      <w:szCs w:val="21"/>
                    </w:rPr>
                    <w:t>措施正常运行</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lang w:val="en-US" w:eastAsia="zh-CN"/>
                    </w:rPr>
                    <w:t>抽样监测</w:t>
                  </w:r>
                  <w:r>
                    <w:rPr>
                      <w:rFonts w:hint="eastAsia" w:ascii="Times New Roman" w:hAnsi="Times New Roman" w:eastAsia="宋体" w:cs="Times New Roman"/>
                      <w:color w:val="000000"/>
                      <w:kern w:val="24"/>
                      <w:sz w:val="21"/>
                      <w:szCs w:val="21"/>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噪声</w:t>
                  </w:r>
                </w:p>
              </w:tc>
              <w:tc>
                <w:tcPr>
                  <w:tcW w:w="5962"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水泵采取减振基础并采取坐垫空架处理、加强进出车辆的管理</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108"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固体废物</w:t>
                  </w:r>
                </w:p>
              </w:tc>
              <w:tc>
                <w:tcPr>
                  <w:tcW w:w="5962"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lang w:val="en-US" w:eastAsia="zh-CN"/>
                    </w:rPr>
                  </w:pPr>
                  <w:r>
                    <w:rPr>
                      <w:rFonts w:hint="eastAsia" w:ascii="Times New Roman" w:hAnsi="Times New Roman" w:eastAsia="宋体" w:cs="Times New Roman"/>
                      <w:color w:val="000000"/>
                      <w:sz w:val="21"/>
                      <w:szCs w:val="21"/>
                      <w:u w:val="none" w:color="auto"/>
                    </w:rPr>
                    <w:t>栅渣</w:t>
                  </w:r>
                  <w:r>
                    <w:rPr>
                      <w:rFonts w:hint="eastAsia" w:ascii="Times New Roman" w:hAnsi="Times New Roman" w:eastAsia="宋体" w:cs="Times New Roman"/>
                      <w:color w:val="000000"/>
                      <w:sz w:val="21"/>
                      <w:szCs w:val="21"/>
                      <w:u w:val="none" w:color="auto"/>
                      <w:lang w:eastAsia="zh-CN"/>
                    </w:rPr>
                    <w:t>、</w:t>
                  </w:r>
                  <w:r>
                    <w:rPr>
                      <w:rFonts w:hint="eastAsia" w:ascii="Times New Roman" w:hAnsi="Times New Roman" w:eastAsia="宋体" w:cs="Times New Roman"/>
                      <w:color w:val="000000"/>
                      <w:sz w:val="21"/>
                      <w:szCs w:val="21"/>
                      <w:u w:val="none" w:color="auto"/>
                      <w:lang w:val="en-US" w:eastAsia="zh-CN"/>
                    </w:rPr>
                    <w:t>沉砂、生活垃圾</w:t>
                  </w:r>
                  <w:r>
                    <w:rPr>
                      <w:rFonts w:hint="default" w:ascii="Times New Roman" w:hAnsi="Times New Roman" w:eastAsia="宋体" w:cs="Times New Roman"/>
                      <w:bCs/>
                      <w:color w:val="000000"/>
                      <w:sz w:val="21"/>
                      <w:szCs w:val="21"/>
                    </w:rPr>
                    <w:t>交</w:t>
                  </w:r>
                  <w:r>
                    <w:rPr>
                      <w:rFonts w:hint="eastAsia" w:ascii="Times New Roman" w:hAnsi="Times New Roman" w:eastAsia="宋体" w:cs="Times New Roman"/>
                      <w:bCs/>
                      <w:color w:val="000000"/>
                      <w:sz w:val="21"/>
                      <w:szCs w:val="21"/>
                      <w:lang w:eastAsia="zh-CN"/>
                    </w:rPr>
                    <w:t>由</w:t>
                  </w:r>
                  <w:r>
                    <w:rPr>
                      <w:rFonts w:hint="default" w:ascii="Times New Roman" w:hAnsi="Times New Roman" w:eastAsia="宋体" w:cs="Times New Roman"/>
                      <w:bCs/>
                      <w:color w:val="000000"/>
                      <w:sz w:val="21"/>
                      <w:szCs w:val="21"/>
                    </w:rPr>
                    <w:t>环卫部门统一处理</w:t>
                  </w:r>
                  <w:r>
                    <w:rPr>
                      <w:rFonts w:hint="eastAsia" w:ascii="Times New Roman" w:hAnsi="Times New Roman" w:eastAsia="宋体" w:cs="Times New Roman"/>
                      <w:bCs/>
                      <w:color w:val="000000"/>
                      <w:sz w:val="21"/>
                      <w:szCs w:val="21"/>
                      <w:lang w:val="en-US" w:eastAsia="zh-CN"/>
                    </w:rPr>
                    <w:t>，</w:t>
                  </w:r>
                  <w:r>
                    <w:rPr>
                      <w:rFonts w:hint="eastAsia" w:ascii="Times New Roman" w:hAnsi="Times New Roman" w:eastAsia="宋体" w:cs="Times New Roman"/>
                      <w:color w:val="000000"/>
                      <w:kern w:val="24"/>
                      <w:sz w:val="21"/>
                      <w:szCs w:val="21"/>
                    </w:rPr>
                    <w:t>污泥定期运往</w:t>
                  </w:r>
                  <w:r>
                    <w:rPr>
                      <w:rFonts w:hint="eastAsia" w:ascii="Times New Roman" w:hAnsi="Times New Roman" w:eastAsia="宋体" w:cs="Times New Roman"/>
                      <w:color w:val="000000"/>
                      <w:kern w:val="24"/>
                      <w:sz w:val="21"/>
                      <w:szCs w:val="21"/>
                      <w:lang w:val="en-US" w:eastAsia="zh-CN"/>
                    </w:rPr>
                    <w:t>靖州</w:t>
                  </w:r>
                  <w:r>
                    <w:rPr>
                      <w:rFonts w:hint="eastAsia" w:ascii="Times New Roman" w:hAnsi="Times New Roman" w:eastAsia="宋体" w:cs="Times New Roman"/>
                      <w:color w:val="000000"/>
                      <w:kern w:val="24"/>
                      <w:sz w:val="21"/>
                      <w:szCs w:val="21"/>
                    </w:rPr>
                    <w:t>县污水处理厂</w:t>
                  </w:r>
                  <w:r>
                    <w:rPr>
                      <w:rFonts w:hint="eastAsia" w:ascii="Times New Roman" w:hAnsi="Times New Roman" w:eastAsia="宋体" w:cs="Times New Roman"/>
                      <w:color w:val="000000"/>
                      <w:kern w:val="24"/>
                      <w:sz w:val="21"/>
                      <w:szCs w:val="21"/>
                      <w:lang w:eastAsia="zh-CN"/>
                    </w:rPr>
                    <w:t>。</w:t>
                  </w:r>
                  <w:r>
                    <w:rPr>
                      <w:rFonts w:hint="eastAsia" w:ascii="Times New Roman" w:hAnsi="Times New Roman" w:eastAsia="宋体" w:cs="Times New Roman"/>
                      <w:color w:val="000000"/>
                      <w:kern w:val="24"/>
                      <w:sz w:val="21"/>
                      <w:szCs w:val="21"/>
                      <w:lang w:val="en-US" w:eastAsia="zh-CN"/>
                    </w:rPr>
                    <w:t>废活性炭暂存于</w:t>
                  </w:r>
                  <w:r>
                    <w:rPr>
                      <w:rFonts w:hint="eastAsia" w:ascii="Times New Roman" w:hAnsi="Times New Roman" w:eastAsia="宋体" w:cs="Times New Roman"/>
                      <w:szCs w:val="22"/>
                      <w:u w:val="none"/>
                      <w:lang w:val="en-US" w:eastAsia="zh-CN"/>
                    </w:rPr>
                    <w:t>10m</w:t>
                  </w:r>
                  <w:r>
                    <w:rPr>
                      <w:rFonts w:hint="eastAsia" w:ascii="Times New Roman" w:hAnsi="Times New Roman" w:eastAsia="宋体" w:cs="Times New Roman"/>
                      <w:szCs w:val="22"/>
                      <w:u w:val="none"/>
                      <w:vertAlign w:val="superscript"/>
                      <w:lang w:val="en-US" w:eastAsia="zh-CN"/>
                    </w:rPr>
                    <w:t>2</w:t>
                  </w:r>
                  <w:r>
                    <w:rPr>
                      <w:rFonts w:hint="eastAsia" w:ascii="Times New Roman" w:hAnsi="Times New Roman" w:eastAsia="宋体" w:cs="Times New Roman"/>
                      <w:szCs w:val="22"/>
                      <w:u w:val="none"/>
                    </w:rPr>
                    <w:t>危废暂存间暂存后交</w:t>
                  </w:r>
                  <w:r>
                    <w:rPr>
                      <w:rFonts w:hint="eastAsia" w:cs="Times New Roman"/>
                      <w:szCs w:val="22"/>
                      <w:u w:val="none"/>
                      <w:lang w:val="en-US" w:eastAsia="zh-CN"/>
                    </w:rPr>
                    <w:t>由有</w:t>
                  </w:r>
                  <w:r>
                    <w:rPr>
                      <w:rFonts w:hint="eastAsia" w:ascii="Times New Roman" w:hAnsi="Times New Roman" w:eastAsia="宋体" w:cs="Times New Roman"/>
                      <w:szCs w:val="22"/>
                      <w:u w:val="none"/>
                      <w:lang w:val="en-US" w:eastAsia="zh-CN"/>
                    </w:rPr>
                    <w:t>资质的单位处理</w:t>
                  </w:r>
                </w:p>
              </w:tc>
              <w:tc>
                <w:tcPr>
                  <w:tcW w:w="1206"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rPr>
                  </w:pPr>
                  <w:r>
                    <w:rPr>
                      <w:rFonts w:hint="eastAsia" w:ascii="Times New Roman" w:hAnsi="Times New Roman" w:eastAsia="宋体" w:cs="Times New Roman"/>
                      <w:color w:val="000000"/>
                      <w:kern w:val="24"/>
                      <w:sz w:val="21"/>
                      <w:szCs w:val="21"/>
                    </w:rPr>
                    <w:t>实地调查</w:t>
                  </w:r>
                </w:p>
              </w:tc>
            </w:tr>
          </w:tbl>
          <w:p>
            <w:pPr>
              <w:spacing w:line="360" w:lineRule="auto"/>
              <w:ind w:firstLine="480" w:firstLineChars="200"/>
              <w:rPr>
                <w:rFonts w:hint="eastAsia" w:ascii="Times New Roman" w:hAnsi="Times New Roman" w:eastAsia="宋体" w:cs="Times New Roman"/>
                <w:bCs/>
                <w:sz w:val="24"/>
              </w:rPr>
            </w:pPr>
            <w:bookmarkStart w:id="14" w:name="_Toc69097702"/>
            <w:r>
              <w:rPr>
                <w:rFonts w:hint="eastAsia" w:ascii="Times New Roman" w:hAnsi="Times New Roman" w:eastAsia="宋体" w:cs="Times New Roman"/>
                <w:bCs/>
                <w:sz w:val="24"/>
              </w:rPr>
              <w:t>（2）</w:t>
            </w:r>
            <w:r>
              <w:rPr>
                <w:rFonts w:ascii="Times New Roman" w:hAnsi="Times New Roman" w:eastAsia="宋体" w:cs="Times New Roman"/>
                <w:bCs/>
                <w:sz w:val="24"/>
              </w:rPr>
              <w:t>环境监测</w:t>
            </w:r>
            <w:bookmarkEnd w:id="14"/>
            <w:r>
              <w:rPr>
                <w:rFonts w:hint="eastAsia" w:ascii="Times New Roman" w:hAnsi="Times New Roman" w:eastAsia="宋体" w:cs="Times New Roman"/>
                <w:bCs/>
                <w:sz w:val="24"/>
              </w:rPr>
              <w:t>计划</w:t>
            </w:r>
          </w:p>
          <w:p>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环境监测是环境管理必不可少的科学手段，通过有效的环境监测，可及时了解项目区的环境质量状况。本项目的环境监测分施工期和营运期进行，可委托</w:t>
            </w:r>
            <w:r>
              <w:rPr>
                <w:rFonts w:hint="eastAsia" w:ascii="Times New Roman" w:hAnsi="Times New Roman" w:eastAsia="宋体" w:cs="Times New Roman"/>
                <w:kern w:val="0"/>
                <w:sz w:val="24"/>
                <w:lang w:val="en-US" w:eastAsia="zh-CN"/>
              </w:rPr>
              <w:t>有资质的单位</w:t>
            </w:r>
            <w:r>
              <w:rPr>
                <w:rFonts w:hint="eastAsia" w:ascii="Times New Roman" w:hAnsi="Times New Roman" w:eastAsia="宋体" w:cs="Times New Roman"/>
                <w:kern w:val="0"/>
                <w:sz w:val="24"/>
              </w:rPr>
              <w:t>执行，环境监理计划包括环境空气、噪声</w:t>
            </w:r>
            <w:r>
              <w:rPr>
                <w:rFonts w:hint="eastAsia" w:cs="Times New Roman"/>
                <w:kern w:val="0"/>
                <w:sz w:val="24"/>
                <w:lang w:eastAsia="zh-CN"/>
              </w:rPr>
              <w:t>、</w:t>
            </w:r>
            <w:r>
              <w:rPr>
                <w:rFonts w:hint="eastAsia" w:cs="Times New Roman"/>
                <w:kern w:val="0"/>
                <w:sz w:val="24"/>
                <w:lang w:val="en-US" w:eastAsia="zh-CN"/>
              </w:rPr>
              <w:t>地表</w:t>
            </w:r>
            <w:r>
              <w:rPr>
                <w:rFonts w:hint="eastAsia" w:ascii="Times New Roman" w:hAnsi="Times New Roman" w:eastAsia="宋体" w:cs="Times New Roman"/>
                <w:kern w:val="0"/>
                <w:sz w:val="24"/>
              </w:rPr>
              <w:t>水环境</w:t>
            </w:r>
            <w:r>
              <w:rPr>
                <w:rFonts w:hint="eastAsia" w:cs="Times New Roman"/>
                <w:kern w:val="0"/>
                <w:sz w:val="24"/>
                <w:lang w:val="en-US" w:eastAsia="zh-CN"/>
              </w:rPr>
              <w:t>和地下水环境</w:t>
            </w:r>
            <w:r>
              <w:rPr>
                <w:rFonts w:hint="eastAsia" w:ascii="Times New Roman" w:hAnsi="Times New Roman" w:eastAsia="宋体" w:cs="Times New Roman"/>
                <w:kern w:val="0"/>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28"/>
                <w:sz w:val="24"/>
              </w:rPr>
              <w:t>本项目环境监测计划包括水、气、声三部分，</w:t>
            </w:r>
            <w:r>
              <w:rPr>
                <w:rFonts w:ascii="Times New Roman" w:hAnsi="Times New Roman" w:eastAsia="宋体" w:cs="Times New Roman"/>
                <w:bCs/>
                <w:sz w:val="24"/>
              </w:rPr>
              <w:t>环境监测计划见</w:t>
            </w:r>
            <w:r>
              <w:rPr>
                <w:rFonts w:hint="eastAsia" w:ascii="Times New Roman" w:hAnsi="Times New Roman" w:eastAsia="宋体" w:cs="Times New Roman"/>
                <w:bCs/>
                <w:sz w:val="24"/>
              </w:rPr>
              <w:t>下表：</w:t>
            </w:r>
          </w:p>
          <w:p>
            <w:pPr>
              <w:widowControl w:val="0"/>
              <w:autoSpaceDE w:val="0"/>
              <w:autoSpaceDN w:val="0"/>
              <w:adjustRightInd w:val="0"/>
              <w:spacing w:line="240" w:lineRule="auto"/>
              <w:ind w:firstLine="0" w:firstLineChars="0"/>
              <w:jc w:val="center"/>
              <w:textAlignment w:val="baseline"/>
              <w:rPr>
                <w:rFonts w:hint="default" w:ascii="Times New Roman" w:hAnsi="Times New Roman" w:eastAsia="宋体" w:cs="Times New Roman"/>
                <w:b/>
                <w:bCs/>
                <w:color w:val="auto"/>
                <w:kern w:val="0"/>
                <w:sz w:val="24"/>
                <w:szCs w:val="21"/>
                <w:u w:val="none" w:color="auto"/>
                <w:lang w:val="en-US" w:eastAsia="zh-CN" w:bidi="ar-SA"/>
              </w:rPr>
            </w:pPr>
            <w:r>
              <w:rPr>
                <w:rFonts w:hint="eastAsia" w:cs="Times New Roman"/>
                <w:b/>
                <w:bCs/>
                <w:color w:val="auto"/>
                <w:kern w:val="0"/>
                <w:sz w:val="24"/>
                <w:szCs w:val="21"/>
                <w:u w:val="none" w:color="auto"/>
                <w:lang w:val="en-US" w:eastAsia="zh-CN" w:bidi="ar-SA"/>
              </w:rPr>
              <w:t xml:space="preserve">表4-24 </w:t>
            </w:r>
            <w:r>
              <w:rPr>
                <w:rFonts w:ascii="Times New Roman" w:hAnsi="Times New Roman" w:eastAsia="宋体" w:cs="Times New Roman"/>
                <w:b/>
                <w:bCs/>
                <w:color w:val="auto"/>
                <w:kern w:val="0"/>
                <w:sz w:val="24"/>
                <w:szCs w:val="24"/>
                <w:lang w:val="en-US" w:eastAsia="zh-CN" w:bidi="ar-SA"/>
              </w:rPr>
              <w:t>环境监测计划</w:t>
            </w:r>
            <w:r>
              <w:rPr>
                <w:rFonts w:hint="eastAsia" w:cs="Times New Roman"/>
                <w:b/>
                <w:bCs/>
                <w:color w:val="auto"/>
                <w:kern w:val="0"/>
                <w:sz w:val="24"/>
                <w:szCs w:val="24"/>
                <w:lang w:val="en-US" w:eastAsia="zh-CN" w:bidi="ar-SA"/>
              </w:rPr>
              <w:t>（近期）</w:t>
            </w:r>
          </w:p>
          <w:tbl>
            <w:tblPr>
              <w:tblStyle w:val="21"/>
              <w:tblW w:w="8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9"/>
              <w:gridCol w:w="1130"/>
              <w:gridCol w:w="1813"/>
              <w:gridCol w:w="2340"/>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要素</w:t>
                  </w:r>
                </w:p>
              </w:tc>
              <w:tc>
                <w:tcPr>
                  <w:tcW w:w="1130"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阶段</w:t>
                  </w:r>
                </w:p>
              </w:tc>
              <w:tc>
                <w:tcPr>
                  <w:tcW w:w="1813"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监测地点</w:t>
                  </w:r>
                </w:p>
              </w:tc>
              <w:tc>
                <w:tcPr>
                  <w:tcW w:w="2340"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监测目的</w:t>
                  </w:r>
                </w:p>
              </w:tc>
              <w:tc>
                <w:tcPr>
                  <w:tcW w:w="1703"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379"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hint="eastAsia" w:ascii="Times New Roman" w:hAnsi="Times New Roman" w:eastAsia="宋体" w:cs="Times New Roman"/>
                      <w:color w:val="000000"/>
                      <w:kern w:val="24"/>
                      <w:sz w:val="21"/>
                      <w:szCs w:val="21"/>
                      <w:u w:val="single"/>
                    </w:rPr>
                    <w:t>大气</w:t>
                  </w:r>
                </w:p>
              </w:tc>
              <w:tc>
                <w:tcPr>
                  <w:tcW w:w="1130"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厂界四周</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、H</w:t>
                  </w:r>
                  <w:r>
                    <w:rPr>
                      <w:rFonts w:ascii="Times New Roman" w:hAnsi="Times New Roman" w:eastAsia="宋体" w:cs="Times New Roman"/>
                      <w:color w:val="000000"/>
                      <w:kern w:val="24"/>
                      <w:sz w:val="21"/>
                      <w:szCs w:val="21"/>
                      <w:u w:val="single"/>
                      <w:vertAlign w:val="subscript"/>
                    </w:rPr>
                    <w:t>2</w:t>
                  </w:r>
                  <w:r>
                    <w:rPr>
                      <w:rFonts w:ascii="Times New Roman" w:hAnsi="Times New Roman" w:eastAsia="宋体" w:cs="Times New Roman"/>
                      <w:color w:val="000000"/>
                      <w:kern w:val="24"/>
                      <w:sz w:val="21"/>
                      <w:szCs w:val="21"/>
                      <w:u w:val="single"/>
                    </w:rPr>
                    <w:t>S</w:t>
                  </w:r>
                </w:p>
              </w:tc>
              <w:tc>
                <w:tcPr>
                  <w:tcW w:w="1703"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lang w:val="en-US" w:eastAsia="zh-CN"/>
                    </w:rPr>
                  </w:pPr>
                  <w:r>
                    <w:rPr>
                      <w:rFonts w:hint="eastAsia" w:ascii="Times New Roman" w:hAnsi="Times New Roman" w:eastAsia="宋体" w:cs="Times New Roman"/>
                      <w:sz w:val="21"/>
                      <w:szCs w:val="21"/>
                      <w:u w:val="single"/>
                      <w:lang w:val="en-US" w:eastAsia="zh-CN"/>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噪声</w:t>
                  </w:r>
                </w:p>
              </w:tc>
              <w:tc>
                <w:tcPr>
                  <w:tcW w:w="1130" w:type="dxa"/>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厂界四周</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等效连续声级</w:t>
                  </w:r>
                </w:p>
              </w:tc>
              <w:tc>
                <w:tcPr>
                  <w:tcW w:w="1703"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lang w:eastAsia="zh-CN"/>
                    </w:rPr>
                  </w:pPr>
                  <w:r>
                    <w:rPr>
                      <w:rFonts w:ascii="Times New Roman" w:hAnsi="Times New Roman" w:eastAsia="宋体" w:cs="Times New Roman"/>
                      <w:color w:val="000000"/>
                      <w:kern w:val="24"/>
                      <w:sz w:val="21"/>
                      <w:szCs w:val="21"/>
                      <w:u w:val="single"/>
                    </w:rPr>
                    <w:t>1次/</w:t>
                  </w:r>
                  <w:r>
                    <w:rPr>
                      <w:rFonts w:hint="eastAsia" w:ascii="Times New Roman" w:hAnsi="Times New Roman" w:eastAsia="宋体" w:cs="Times New Roman"/>
                      <w:color w:val="000000"/>
                      <w:kern w:val="24"/>
                      <w:sz w:val="21"/>
                      <w:szCs w:val="21"/>
                      <w:u w:val="single"/>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vMerge w:val="restart"/>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hint="eastAsia" w:cs="Times New Roman"/>
                      <w:color w:val="000000"/>
                      <w:kern w:val="24"/>
                      <w:sz w:val="21"/>
                      <w:szCs w:val="21"/>
                      <w:u w:val="single"/>
                      <w:lang w:val="en-US" w:eastAsia="zh-CN"/>
                    </w:rPr>
                    <w:t>地表</w:t>
                  </w:r>
                  <w:r>
                    <w:rPr>
                      <w:rFonts w:ascii="Times New Roman" w:hAnsi="Times New Roman" w:eastAsia="宋体" w:cs="Times New Roman"/>
                      <w:color w:val="000000"/>
                      <w:kern w:val="24"/>
                      <w:sz w:val="21"/>
                      <w:szCs w:val="21"/>
                      <w:u w:val="single"/>
                    </w:rPr>
                    <w:t>水</w:t>
                  </w:r>
                </w:p>
              </w:tc>
              <w:tc>
                <w:tcPr>
                  <w:tcW w:w="1130" w:type="dxa"/>
                  <w:vMerge w:val="restart"/>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lang w:val="en-US" w:eastAsia="zh-CN" w:bidi="ar-SA"/>
                    </w:rPr>
                  </w:pPr>
                  <w:r>
                    <w:rPr>
                      <w:rFonts w:ascii="Times New Roman" w:hAnsi="Times New Roman" w:eastAsia="宋体" w:cs="Times New Roman"/>
                      <w:color w:val="000000"/>
                      <w:kern w:val="24"/>
                      <w:sz w:val="21"/>
                      <w:szCs w:val="21"/>
                      <w:u w:val="single"/>
                    </w:rPr>
                    <w:t>进水口</w:t>
                  </w:r>
                </w:p>
              </w:tc>
              <w:tc>
                <w:tcPr>
                  <w:tcW w:w="2340"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lang w:val="en-US" w:eastAsia="zh-CN"/>
                    </w:rPr>
                  </w:pPr>
                  <w:r>
                    <w:rPr>
                      <w:rFonts w:hint="eastAsia" w:cs="Times New Roman"/>
                      <w:color w:val="000000"/>
                      <w:kern w:val="24"/>
                      <w:sz w:val="21"/>
                      <w:szCs w:val="21"/>
                      <w:u w:val="single"/>
                      <w:lang w:val="en-US" w:eastAsia="zh-CN"/>
                    </w:rPr>
                    <w:t>流量</w:t>
                  </w:r>
                </w:p>
              </w:tc>
              <w:tc>
                <w:tcPr>
                  <w:tcW w:w="1703" w:type="dxa"/>
                  <w:noWrap w:val="0"/>
                  <w:vAlign w:val="center"/>
                </w:tcPr>
                <w:p>
                  <w:pPr>
                    <w:spacing w:line="240" w:lineRule="auto"/>
                    <w:ind w:firstLine="0" w:firstLineChars="0"/>
                    <w:jc w:val="center"/>
                    <w:rPr>
                      <w:rFonts w:hint="default" w:cs="Times New Roman"/>
                      <w:color w:val="000000"/>
                      <w:kern w:val="24"/>
                      <w:sz w:val="21"/>
                      <w:szCs w:val="21"/>
                      <w:u w:val="single"/>
                      <w:lang w:val="en-US" w:eastAsia="zh-CN"/>
                    </w:rPr>
                  </w:pPr>
                  <w:r>
                    <w:rPr>
                      <w:rFonts w:hint="eastAsia" w:cs="Times New Roman"/>
                      <w:color w:val="000000"/>
                      <w:kern w:val="24"/>
                      <w:sz w:val="21"/>
                      <w:szCs w:val="21"/>
                      <w:u w:val="single"/>
                      <w:lang w:val="en-US" w:eastAsia="zh-CN"/>
                    </w:rPr>
                    <w:t>在线监测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vMerge w:val="continue"/>
                  <w:noWrap w:val="0"/>
                  <w:vAlign w:val="center"/>
                </w:tcPr>
                <w:p>
                  <w:pPr>
                    <w:spacing w:line="240" w:lineRule="auto"/>
                    <w:ind w:firstLine="0" w:firstLineChars="0"/>
                    <w:jc w:val="center"/>
                    <w:rPr>
                      <w:rFonts w:hint="eastAsia" w:cs="Times New Roman"/>
                      <w:color w:val="000000"/>
                      <w:kern w:val="24"/>
                      <w:sz w:val="21"/>
                      <w:szCs w:val="21"/>
                      <w:u w:val="single"/>
                      <w:lang w:val="en-US" w:eastAsia="zh-CN"/>
                    </w:rPr>
                  </w:pPr>
                </w:p>
              </w:tc>
              <w:tc>
                <w:tcPr>
                  <w:tcW w:w="1130" w:type="dxa"/>
                  <w:vMerge w:val="continue"/>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lang w:val="en-US" w:eastAsia="zh-CN" w:bidi="ar-SA"/>
                    </w:rPr>
                  </w:pPr>
                  <w:r>
                    <w:rPr>
                      <w:rFonts w:ascii="Times New Roman" w:hAnsi="Times New Roman" w:eastAsia="宋体" w:cs="Times New Roman"/>
                      <w:color w:val="000000"/>
                      <w:kern w:val="24"/>
                      <w:sz w:val="21"/>
                      <w:szCs w:val="21"/>
                      <w:u w:val="single"/>
                    </w:rPr>
                    <w:t>出水口</w:t>
                  </w:r>
                </w:p>
              </w:tc>
              <w:tc>
                <w:tcPr>
                  <w:tcW w:w="2340"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lang w:val="en-US" w:eastAsia="zh-CN"/>
                    </w:rPr>
                  </w:pPr>
                  <w:r>
                    <w:rPr>
                      <w:rFonts w:hint="eastAsia" w:cs="Times New Roman"/>
                      <w:color w:val="000000"/>
                      <w:kern w:val="24"/>
                      <w:sz w:val="21"/>
                      <w:szCs w:val="21"/>
                      <w:u w:val="single"/>
                      <w:lang w:val="en-US" w:eastAsia="zh-CN"/>
                    </w:rPr>
                    <w:t>流量</w:t>
                  </w:r>
                </w:p>
              </w:tc>
              <w:tc>
                <w:tcPr>
                  <w:tcW w:w="1703" w:type="dxa"/>
                  <w:noWrap w:val="0"/>
                  <w:vAlign w:val="center"/>
                </w:tcPr>
                <w:p>
                  <w:pPr>
                    <w:spacing w:line="240" w:lineRule="auto"/>
                    <w:ind w:firstLine="0" w:firstLineChars="0"/>
                    <w:jc w:val="center"/>
                    <w:rPr>
                      <w:rFonts w:hint="default" w:cs="Times New Roman"/>
                      <w:color w:val="000000"/>
                      <w:kern w:val="24"/>
                      <w:sz w:val="21"/>
                      <w:szCs w:val="21"/>
                      <w:u w:val="single"/>
                      <w:lang w:val="en-US" w:eastAsia="zh-CN"/>
                    </w:rPr>
                  </w:pPr>
                  <w:r>
                    <w:rPr>
                      <w:rFonts w:hint="eastAsia" w:cs="Times New Roman"/>
                      <w:color w:val="000000"/>
                      <w:kern w:val="24"/>
                      <w:sz w:val="21"/>
                      <w:szCs w:val="21"/>
                      <w:u w:val="single"/>
                      <w:lang w:val="en-US" w:eastAsia="zh-CN"/>
                    </w:rPr>
                    <w:t>在线监测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vMerge w:val="continue"/>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130" w:type="dxa"/>
                  <w:vMerge w:val="continue"/>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进水口</w:t>
                  </w:r>
                </w:p>
              </w:tc>
              <w:tc>
                <w:tcPr>
                  <w:tcW w:w="2340"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lang w:val="en-US" w:eastAsia="zh-CN"/>
                    </w:rPr>
                  </w:pPr>
                  <w:r>
                    <w:rPr>
                      <w:rFonts w:ascii="Times New Roman" w:hAnsi="Times New Roman" w:eastAsia="宋体" w:cs="Times New Roman"/>
                      <w:color w:val="000000"/>
                      <w:kern w:val="24"/>
                      <w:sz w:val="21"/>
                      <w:szCs w:val="21"/>
                      <w:u w:val="single"/>
                    </w:rPr>
                    <w:t>COD</w:t>
                  </w:r>
                  <w:r>
                    <w:rPr>
                      <w:rFonts w:hint="eastAsia" w:ascii="Times New Roman" w:hAnsi="Times New Roman" w:eastAsia="宋体" w:cs="Times New Roman"/>
                      <w:color w:val="000000"/>
                      <w:kern w:val="24"/>
                      <w:sz w:val="21"/>
                      <w:szCs w:val="21"/>
                      <w:u w:val="single"/>
                    </w:rPr>
                    <w:t>cr</w:t>
                  </w: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-N</w:t>
                  </w:r>
                </w:p>
              </w:tc>
              <w:tc>
                <w:tcPr>
                  <w:tcW w:w="1703" w:type="dxa"/>
                  <w:vMerge w:val="restart"/>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lang w:val="en-US" w:eastAsia="zh-CN"/>
                    </w:rPr>
                  </w:pPr>
                  <w:r>
                    <w:rPr>
                      <w:rFonts w:hint="eastAsia" w:cs="Times New Roman"/>
                      <w:color w:val="000000"/>
                      <w:kern w:val="24"/>
                      <w:sz w:val="21"/>
                      <w:szCs w:val="21"/>
                      <w:u w:val="single"/>
                      <w:lang w:val="en-US" w:eastAsia="zh-CN"/>
                    </w:rPr>
                    <w:t>1季度/次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79" w:type="dxa"/>
                  <w:vMerge w:val="continue"/>
                  <w:tcBorders>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130" w:type="dxa"/>
                  <w:vMerge w:val="continue"/>
                  <w:tcBorders>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出水口</w:t>
                  </w:r>
                </w:p>
              </w:tc>
              <w:tc>
                <w:tcPr>
                  <w:tcW w:w="2340"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lang w:val="en-US" w:eastAsia="zh-CN"/>
                    </w:rPr>
                  </w:pPr>
                  <w:r>
                    <w:rPr>
                      <w:rFonts w:ascii="Times New Roman" w:hAnsi="Times New Roman" w:eastAsia="宋体" w:cs="Times New Roman"/>
                      <w:color w:val="000000"/>
                      <w:kern w:val="24"/>
                      <w:sz w:val="21"/>
                      <w:szCs w:val="21"/>
                      <w:u w:val="single"/>
                    </w:rPr>
                    <w:t>COD</w:t>
                  </w:r>
                  <w:r>
                    <w:rPr>
                      <w:rFonts w:hint="eastAsia" w:ascii="Times New Roman" w:hAnsi="Times New Roman" w:eastAsia="宋体" w:cs="Times New Roman"/>
                      <w:color w:val="000000"/>
                      <w:kern w:val="24"/>
                      <w:sz w:val="21"/>
                      <w:szCs w:val="21"/>
                      <w:u w:val="single"/>
                    </w:rPr>
                    <w:t>cr</w:t>
                  </w: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-N、TN、TP</w:t>
                  </w:r>
                  <w:r>
                    <w:rPr>
                      <w:rFonts w:hint="eastAsia" w:ascii="Times New Roman" w:hAnsi="Times New Roman" w:eastAsia="宋体" w:cs="Times New Roman"/>
                      <w:color w:val="000000"/>
                      <w:kern w:val="24"/>
                      <w:sz w:val="21"/>
                      <w:szCs w:val="21"/>
                      <w:u w:val="single"/>
                    </w:rPr>
                    <w:t>、</w:t>
                  </w:r>
                  <w:r>
                    <w:rPr>
                      <w:rFonts w:ascii="Times New Roman" w:hAnsi="Times New Roman" w:eastAsia="宋体" w:cs="Times New Roman"/>
                      <w:color w:val="000000"/>
                      <w:kern w:val="24"/>
                      <w:sz w:val="21"/>
                      <w:szCs w:val="21"/>
                      <w:u w:val="single"/>
                    </w:rPr>
                    <w:t>水温</w:t>
                  </w:r>
                </w:p>
              </w:tc>
              <w:tc>
                <w:tcPr>
                  <w:tcW w:w="1703" w:type="dxa"/>
                  <w:vMerge w:val="continue"/>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r>
          </w:tbl>
          <w:p>
            <w:pPr>
              <w:widowControl w:val="0"/>
              <w:autoSpaceDE w:val="0"/>
              <w:autoSpaceDN w:val="0"/>
              <w:adjustRightInd w:val="0"/>
              <w:spacing w:line="240" w:lineRule="auto"/>
              <w:ind w:firstLine="0" w:firstLineChars="0"/>
              <w:jc w:val="both"/>
              <w:textAlignment w:val="baseline"/>
              <w:rPr>
                <w:rFonts w:hint="eastAsia" w:ascii="Times New Roman" w:hAnsi="Times New Roman" w:eastAsia="宋体" w:cs="Times New Roman"/>
                <w:b/>
                <w:bCs/>
                <w:color w:val="auto"/>
                <w:kern w:val="0"/>
                <w:sz w:val="24"/>
                <w:szCs w:val="21"/>
                <w:u w:val="none" w:color="auto"/>
                <w:lang w:val="en-US" w:eastAsia="zh-CN" w:bidi="ar-SA"/>
              </w:rPr>
            </w:pPr>
          </w:p>
          <w:p>
            <w:pPr>
              <w:widowControl w:val="0"/>
              <w:autoSpaceDE w:val="0"/>
              <w:autoSpaceDN w:val="0"/>
              <w:adjustRightInd w:val="0"/>
              <w:spacing w:line="240" w:lineRule="auto"/>
              <w:ind w:firstLine="0" w:firstLineChars="0"/>
              <w:jc w:val="center"/>
              <w:textAlignment w:val="baseline"/>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1"/>
                <w:u w:val="none" w:color="auto"/>
                <w:lang w:val="en-US" w:eastAsia="zh-CN" w:bidi="ar-SA"/>
              </w:rPr>
              <w:t>表4-</w:t>
            </w:r>
            <w:r>
              <w:rPr>
                <w:rFonts w:hint="eastAsia" w:cs="Times New Roman"/>
                <w:b/>
                <w:bCs/>
                <w:color w:val="auto"/>
                <w:kern w:val="0"/>
                <w:sz w:val="24"/>
                <w:szCs w:val="21"/>
                <w:u w:val="none" w:color="auto"/>
                <w:lang w:val="en-US" w:eastAsia="zh-CN" w:bidi="ar-SA"/>
              </w:rPr>
              <w:t>25</w:t>
            </w:r>
            <w:r>
              <w:rPr>
                <w:rFonts w:hint="eastAsia" w:ascii="Times New Roman" w:hAnsi="Times New Roman" w:eastAsia="宋体" w:cs="Times New Roman"/>
                <w:b/>
                <w:bCs/>
                <w:color w:val="auto"/>
                <w:kern w:val="0"/>
                <w:sz w:val="24"/>
                <w:szCs w:val="21"/>
                <w:u w:val="none" w:color="auto"/>
                <w:lang w:val="en-US" w:eastAsia="zh-CN" w:bidi="ar-SA"/>
              </w:rPr>
              <w:t xml:space="preserve"> </w:t>
            </w:r>
            <w:r>
              <w:rPr>
                <w:rFonts w:ascii="Times New Roman" w:hAnsi="Times New Roman" w:eastAsia="宋体" w:cs="Times New Roman"/>
                <w:b/>
                <w:bCs/>
                <w:color w:val="auto"/>
                <w:kern w:val="0"/>
                <w:sz w:val="24"/>
                <w:szCs w:val="24"/>
                <w:lang w:val="en-US" w:eastAsia="zh-CN" w:bidi="ar-SA"/>
              </w:rPr>
              <w:t>环境监测计划</w:t>
            </w:r>
            <w:r>
              <w:rPr>
                <w:rFonts w:hint="eastAsia" w:cs="Times New Roman"/>
                <w:b/>
                <w:bCs/>
                <w:color w:val="auto"/>
                <w:kern w:val="0"/>
                <w:sz w:val="24"/>
                <w:szCs w:val="24"/>
                <w:lang w:val="en-US" w:eastAsia="zh-CN" w:bidi="ar-SA"/>
              </w:rPr>
              <w:t>（远期）</w:t>
            </w:r>
          </w:p>
          <w:tbl>
            <w:tblPr>
              <w:tblStyle w:val="21"/>
              <w:tblW w:w="8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9"/>
              <w:gridCol w:w="1130"/>
              <w:gridCol w:w="1813"/>
              <w:gridCol w:w="2340"/>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要素</w:t>
                  </w:r>
                </w:p>
              </w:tc>
              <w:tc>
                <w:tcPr>
                  <w:tcW w:w="1130"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阶段</w:t>
                  </w:r>
                </w:p>
              </w:tc>
              <w:tc>
                <w:tcPr>
                  <w:tcW w:w="1813"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监测地点</w:t>
                  </w:r>
                </w:p>
              </w:tc>
              <w:tc>
                <w:tcPr>
                  <w:tcW w:w="2340"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监测目的</w:t>
                  </w:r>
                </w:p>
              </w:tc>
              <w:tc>
                <w:tcPr>
                  <w:tcW w:w="1703" w:type="dxa"/>
                  <w:noWrap w:val="0"/>
                  <w:vAlign w:val="center"/>
                </w:tcPr>
                <w:p>
                  <w:pPr>
                    <w:spacing w:line="240" w:lineRule="auto"/>
                    <w:ind w:firstLine="0" w:firstLineChars="0"/>
                    <w:jc w:val="center"/>
                    <w:rPr>
                      <w:rFonts w:ascii="Times New Roman" w:hAnsi="Times New Roman" w:eastAsia="宋体" w:cs="Times New Roman"/>
                      <w:b/>
                      <w:bCs/>
                      <w:color w:val="000000"/>
                      <w:kern w:val="24"/>
                      <w:sz w:val="21"/>
                      <w:szCs w:val="21"/>
                      <w:u w:val="single"/>
                    </w:rPr>
                  </w:pPr>
                  <w:r>
                    <w:rPr>
                      <w:rFonts w:ascii="Times New Roman" w:hAnsi="Times New Roman" w:eastAsia="宋体" w:cs="Times New Roman"/>
                      <w:b/>
                      <w:bCs/>
                      <w:color w:val="000000"/>
                      <w:kern w:val="24"/>
                      <w:sz w:val="21"/>
                      <w:szCs w:val="21"/>
                      <w:u w:val="single"/>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379"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hint="eastAsia" w:ascii="Times New Roman" w:hAnsi="Times New Roman" w:eastAsia="宋体" w:cs="Times New Roman"/>
                      <w:color w:val="000000"/>
                      <w:kern w:val="24"/>
                      <w:sz w:val="21"/>
                      <w:szCs w:val="21"/>
                      <w:u w:val="single"/>
                    </w:rPr>
                    <w:t>大气</w:t>
                  </w:r>
                </w:p>
              </w:tc>
              <w:tc>
                <w:tcPr>
                  <w:tcW w:w="1130"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厂界四周</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、H</w:t>
                  </w:r>
                  <w:r>
                    <w:rPr>
                      <w:rFonts w:ascii="Times New Roman" w:hAnsi="Times New Roman" w:eastAsia="宋体" w:cs="Times New Roman"/>
                      <w:color w:val="000000"/>
                      <w:kern w:val="24"/>
                      <w:sz w:val="21"/>
                      <w:szCs w:val="21"/>
                      <w:u w:val="single"/>
                      <w:vertAlign w:val="subscript"/>
                    </w:rPr>
                    <w:t>2</w:t>
                  </w:r>
                  <w:r>
                    <w:rPr>
                      <w:rFonts w:ascii="Times New Roman" w:hAnsi="Times New Roman" w:eastAsia="宋体" w:cs="Times New Roman"/>
                      <w:color w:val="000000"/>
                      <w:kern w:val="24"/>
                      <w:sz w:val="21"/>
                      <w:szCs w:val="21"/>
                      <w:u w:val="single"/>
                    </w:rPr>
                    <w:t>S</w:t>
                  </w:r>
                </w:p>
              </w:tc>
              <w:tc>
                <w:tcPr>
                  <w:tcW w:w="1703" w:type="dxa"/>
                  <w:noWrap w:val="0"/>
                  <w:vAlign w:val="center"/>
                </w:tcPr>
                <w:p>
                  <w:pPr>
                    <w:spacing w:line="240" w:lineRule="auto"/>
                    <w:ind w:firstLine="0" w:firstLineChars="0"/>
                    <w:jc w:val="center"/>
                    <w:rPr>
                      <w:rFonts w:hint="default" w:ascii="Times New Roman" w:hAnsi="Times New Roman" w:eastAsia="宋体" w:cs="Times New Roman"/>
                      <w:color w:val="000000"/>
                      <w:kern w:val="24"/>
                      <w:sz w:val="21"/>
                      <w:szCs w:val="21"/>
                      <w:u w:val="single"/>
                      <w:lang w:val="en-US" w:eastAsia="zh-CN"/>
                    </w:rPr>
                  </w:pPr>
                  <w:r>
                    <w:rPr>
                      <w:rFonts w:hint="eastAsia" w:ascii="Times New Roman" w:hAnsi="Times New Roman" w:eastAsia="宋体" w:cs="Times New Roman"/>
                      <w:sz w:val="21"/>
                      <w:szCs w:val="21"/>
                      <w:u w:val="single"/>
                      <w:lang w:val="en-US" w:eastAsia="zh-CN"/>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噪声</w:t>
                  </w:r>
                </w:p>
              </w:tc>
              <w:tc>
                <w:tcPr>
                  <w:tcW w:w="1130" w:type="dxa"/>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厂界四周</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等效连续声级</w:t>
                  </w:r>
                </w:p>
              </w:tc>
              <w:tc>
                <w:tcPr>
                  <w:tcW w:w="1703" w:type="dxa"/>
                  <w:noWrap w:val="0"/>
                  <w:vAlign w:val="center"/>
                </w:tcPr>
                <w:p>
                  <w:pPr>
                    <w:spacing w:line="240" w:lineRule="auto"/>
                    <w:ind w:firstLine="0" w:firstLineChars="0"/>
                    <w:jc w:val="center"/>
                    <w:rPr>
                      <w:rFonts w:hint="eastAsia" w:ascii="Times New Roman" w:hAnsi="Times New Roman" w:eastAsia="宋体" w:cs="Times New Roman"/>
                      <w:color w:val="000000"/>
                      <w:kern w:val="24"/>
                      <w:sz w:val="21"/>
                      <w:szCs w:val="21"/>
                      <w:u w:val="single"/>
                      <w:lang w:eastAsia="zh-CN"/>
                    </w:rPr>
                  </w:pPr>
                  <w:r>
                    <w:rPr>
                      <w:rFonts w:ascii="Times New Roman" w:hAnsi="Times New Roman" w:eastAsia="宋体" w:cs="Times New Roman"/>
                      <w:color w:val="000000"/>
                      <w:kern w:val="24"/>
                      <w:sz w:val="21"/>
                      <w:szCs w:val="21"/>
                      <w:u w:val="single"/>
                    </w:rPr>
                    <w:t>1次/</w:t>
                  </w:r>
                  <w:r>
                    <w:rPr>
                      <w:rFonts w:hint="eastAsia" w:ascii="Times New Roman" w:hAnsi="Times New Roman" w:eastAsia="宋体" w:cs="Times New Roman"/>
                      <w:color w:val="000000"/>
                      <w:kern w:val="24"/>
                      <w:sz w:val="21"/>
                      <w:szCs w:val="21"/>
                      <w:u w:val="single"/>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379" w:type="dxa"/>
                  <w:vMerge w:val="restart"/>
                  <w:tcBorders>
                    <w:top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hint="eastAsia" w:cs="Times New Roman"/>
                      <w:color w:val="000000"/>
                      <w:kern w:val="24"/>
                      <w:sz w:val="21"/>
                      <w:szCs w:val="21"/>
                      <w:u w:val="single"/>
                      <w:lang w:val="en-US" w:eastAsia="zh-CN"/>
                    </w:rPr>
                    <w:t>地表</w:t>
                  </w:r>
                  <w:r>
                    <w:rPr>
                      <w:rFonts w:ascii="Times New Roman" w:hAnsi="Times New Roman" w:eastAsia="宋体" w:cs="Times New Roman"/>
                      <w:color w:val="000000"/>
                      <w:kern w:val="24"/>
                      <w:sz w:val="21"/>
                      <w:szCs w:val="21"/>
                      <w:u w:val="single"/>
                    </w:rPr>
                    <w:t>水</w:t>
                  </w:r>
                </w:p>
              </w:tc>
              <w:tc>
                <w:tcPr>
                  <w:tcW w:w="1130" w:type="dxa"/>
                  <w:vMerge w:val="restart"/>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营运期</w:t>
                  </w: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进水口</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COD</w:t>
                  </w:r>
                  <w:r>
                    <w:rPr>
                      <w:rFonts w:hint="eastAsia" w:ascii="Times New Roman" w:hAnsi="Times New Roman" w:eastAsia="宋体" w:cs="Times New Roman"/>
                      <w:color w:val="000000"/>
                      <w:kern w:val="24"/>
                      <w:sz w:val="21"/>
                      <w:szCs w:val="21"/>
                      <w:u w:val="single"/>
                    </w:rPr>
                    <w:t>cr</w:t>
                  </w: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-N、</w:t>
                  </w:r>
                  <w:r>
                    <w:rPr>
                      <w:rFonts w:hint="eastAsia" w:cs="Times New Roman"/>
                      <w:color w:val="000000"/>
                      <w:kern w:val="24"/>
                      <w:sz w:val="21"/>
                      <w:szCs w:val="21"/>
                      <w:u w:val="single"/>
                      <w:lang w:val="en-US" w:eastAsia="zh-CN"/>
                    </w:rPr>
                    <w:t>流</w:t>
                  </w:r>
                  <w:r>
                    <w:rPr>
                      <w:rFonts w:ascii="Times New Roman" w:hAnsi="Times New Roman" w:eastAsia="宋体" w:cs="Times New Roman"/>
                      <w:color w:val="000000"/>
                      <w:kern w:val="24"/>
                      <w:sz w:val="21"/>
                      <w:szCs w:val="21"/>
                      <w:u w:val="single"/>
                    </w:rPr>
                    <w:t>量</w:t>
                  </w:r>
                </w:p>
              </w:tc>
              <w:tc>
                <w:tcPr>
                  <w:tcW w:w="1703" w:type="dxa"/>
                  <w:vMerge w:val="restart"/>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在线监测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1379" w:type="dxa"/>
                  <w:vMerge w:val="continue"/>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130" w:type="dxa"/>
                  <w:vMerge w:val="continue"/>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c>
                <w:tcPr>
                  <w:tcW w:w="1813"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出水口</w:t>
                  </w:r>
                </w:p>
              </w:tc>
              <w:tc>
                <w:tcPr>
                  <w:tcW w:w="2340" w:type="dxa"/>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r>
                    <w:rPr>
                      <w:rFonts w:ascii="Times New Roman" w:hAnsi="Times New Roman" w:eastAsia="宋体" w:cs="Times New Roman"/>
                      <w:color w:val="000000"/>
                      <w:kern w:val="24"/>
                      <w:sz w:val="21"/>
                      <w:szCs w:val="21"/>
                      <w:u w:val="single"/>
                    </w:rPr>
                    <w:t>COD</w:t>
                  </w:r>
                  <w:r>
                    <w:rPr>
                      <w:rFonts w:hint="eastAsia" w:ascii="Times New Roman" w:hAnsi="Times New Roman" w:eastAsia="宋体" w:cs="Times New Roman"/>
                      <w:color w:val="000000"/>
                      <w:kern w:val="24"/>
                      <w:sz w:val="21"/>
                      <w:szCs w:val="21"/>
                      <w:u w:val="single"/>
                    </w:rPr>
                    <w:t>cr</w:t>
                  </w:r>
                  <w:r>
                    <w:rPr>
                      <w:rFonts w:ascii="Times New Roman" w:hAnsi="Times New Roman" w:eastAsia="宋体" w:cs="Times New Roman"/>
                      <w:color w:val="000000"/>
                      <w:kern w:val="24"/>
                      <w:sz w:val="21"/>
                      <w:szCs w:val="21"/>
                      <w:u w:val="single"/>
                    </w:rPr>
                    <w:t>、NH</w:t>
                  </w:r>
                  <w:r>
                    <w:rPr>
                      <w:rFonts w:ascii="Times New Roman" w:hAnsi="Times New Roman" w:eastAsia="宋体" w:cs="Times New Roman"/>
                      <w:color w:val="000000"/>
                      <w:kern w:val="24"/>
                      <w:sz w:val="21"/>
                      <w:szCs w:val="21"/>
                      <w:u w:val="single"/>
                      <w:vertAlign w:val="subscript"/>
                    </w:rPr>
                    <w:t>3</w:t>
                  </w:r>
                  <w:r>
                    <w:rPr>
                      <w:rFonts w:ascii="Times New Roman" w:hAnsi="Times New Roman" w:eastAsia="宋体" w:cs="Times New Roman"/>
                      <w:color w:val="000000"/>
                      <w:kern w:val="24"/>
                      <w:sz w:val="21"/>
                      <w:szCs w:val="21"/>
                      <w:u w:val="single"/>
                    </w:rPr>
                    <w:t>-N、TN、TP</w:t>
                  </w:r>
                  <w:r>
                    <w:rPr>
                      <w:rFonts w:hint="eastAsia" w:ascii="Times New Roman" w:hAnsi="Times New Roman" w:eastAsia="宋体" w:cs="Times New Roman"/>
                      <w:color w:val="000000"/>
                      <w:kern w:val="24"/>
                      <w:sz w:val="21"/>
                      <w:szCs w:val="21"/>
                      <w:u w:val="single"/>
                    </w:rPr>
                    <w:t>、</w:t>
                  </w:r>
                  <w:r>
                    <w:rPr>
                      <w:rFonts w:ascii="Times New Roman" w:hAnsi="Times New Roman" w:eastAsia="宋体" w:cs="Times New Roman"/>
                      <w:color w:val="000000"/>
                      <w:kern w:val="24"/>
                      <w:sz w:val="21"/>
                      <w:szCs w:val="21"/>
                      <w:u w:val="single"/>
                    </w:rPr>
                    <w:t>水温、</w:t>
                  </w:r>
                  <w:r>
                    <w:rPr>
                      <w:rFonts w:hint="eastAsia" w:cs="Times New Roman"/>
                      <w:color w:val="000000"/>
                      <w:kern w:val="24"/>
                      <w:sz w:val="21"/>
                      <w:szCs w:val="21"/>
                      <w:u w:val="single"/>
                      <w:lang w:val="en-US" w:eastAsia="zh-CN"/>
                    </w:rPr>
                    <w:t>流</w:t>
                  </w:r>
                  <w:r>
                    <w:rPr>
                      <w:rFonts w:ascii="Times New Roman" w:hAnsi="Times New Roman" w:eastAsia="宋体" w:cs="Times New Roman"/>
                      <w:color w:val="000000"/>
                      <w:kern w:val="24"/>
                      <w:sz w:val="21"/>
                      <w:szCs w:val="21"/>
                      <w:u w:val="single"/>
                    </w:rPr>
                    <w:t>量</w:t>
                  </w:r>
                </w:p>
              </w:tc>
              <w:tc>
                <w:tcPr>
                  <w:tcW w:w="1703" w:type="dxa"/>
                  <w:vMerge w:val="continue"/>
                  <w:noWrap w:val="0"/>
                  <w:vAlign w:val="center"/>
                </w:tcPr>
                <w:p>
                  <w:pPr>
                    <w:spacing w:line="240" w:lineRule="auto"/>
                    <w:ind w:firstLine="0" w:firstLineChars="0"/>
                    <w:jc w:val="center"/>
                    <w:rPr>
                      <w:rFonts w:ascii="Times New Roman" w:hAnsi="Times New Roman" w:eastAsia="宋体" w:cs="Times New Roman"/>
                      <w:color w:val="000000"/>
                      <w:kern w:val="24"/>
                      <w:sz w:val="21"/>
                      <w:szCs w:val="21"/>
                      <w:u w:val="single"/>
                    </w:rPr>
                  </w:pPr>
                </w:p>
              </w:tc>
            </w:tr>
          </w:tbl>
          <w:p>
            <w:pPr>
              <w:adjustRightInd w:val="0"/>
              <w:snapToGrid w:val="0"/>
              <w:spacing w:line="360" w:lineRule="auto"/>
              <w:rPr>
                <w:b/>
                <w:u w:val="none"/>
              </w:rPr>
            </w:pPr>
          </w:p>
        </w:tc>
      </w:tr>
    </w:tbl>
    <w:p>
      <w:pPr>
        <w:pStyle w:val="2"/>
        <w:rPr>
          <w:rFonts w:hint="eastAsia"/>
          <w:lang w:val="en-US" w:eastAsia="zh-CN"/>
        </w:rPr>
      </w:pPr>
      <w:bookmarkStart w:id="15" w:name="_Toc3445"/>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6" w:name="_Hlk54167917"/>
      <w:r>
        <w:rPr>
          <w:rFonts w:hint="eastAsia" w:ascii="黑体" w:hAnsi="黑体" w:eastAsia="黑体"/>
          <w:snapToGrid w:val="0"/>
          <w:sz w:val="30"/>
          <w:szCs w:val="30"/>
        </w:rPr>
        <w:t>环境保护措施监督检查清单</w:t>
      </w:r>
      <w:bookmarkEnd w:id="15"/>
      <w:bookmarkEnd w:id="16"/>
    </w:p>
    <w:tbl>
      <w:tblPr>
        <w:tblStyle w:val="2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778" w:type="dxa"/>
            <w:tcBorders>
              <w:tl2br w:val="single" w:color="auto" w:sz="4" w:space="0"/>
            </w:tcBorders>
          </w:tcPr>
          <w:p>
            <w:pPr>
              <w:adjustRightInd w:val="0"/>
              <w:snapToGrid w:val="0"/>
              <w:ind w:firstLine="1050" w:firstLineChars="500"/>
              <w:rPr>
                <w:rFonts w:cs="宋体"/>
                <w:szCs w:val="21"/>
              </w:rPr>
            </w:pPr>
            <w:bookmarkStart w:id="17" w:name="_Hlk67134020"/>
            <w:r>
              <w:rPr>
                <w:rFonts w:hint="eastAsia" w:cs="宋体"/>
                <w:szCs w:val="21"/>
              </w:rPr>
              <w:t>内容</w:t>
            </w:r>
          </w:p>
          <w:p>
            <w:pPr>
              <w:adjustRightInd w:val="0"/>
              <w:snapToGrid w:val="0"/>
              <w:rPr>
                <w:rFonts w:cs="宋体"/>
                <w:szCs w:val="21"/>
              </w:rPr>
            </w:pPr>
            <w:r>
              <w:rPr>
                <w:rFonts w:hint="eastAsia" w:cs="宋体"/>
                <w:szCs w:val="21"/>
              </w:rPr>
              <w:t>要素</w:t>
            </w:r>
          </w:p>
        </w:tc>
        <w:tc>
          <w:tcPr>
            <w:tcW w:w="1755" w:type="dxa"/>
            <w:vAlign w:val="center"/>
          </w:tcPr>
          <w:p>
            <w:pPr>
              <w:adjustRightInd w:val="0"/>
              <w:snapToGrid w:val="0"/>
              <w:jc w:val="center"/>
              <w:rPr>
                <w:rFonts w:cs="宋体"/>
                <w:szCs w:val="21"/>
              </w:rPr>
            </w:pPr>
            <w:r>
              <w:rPr>
                <w:rFonts w:hint="eastAsia" w:cs="宋体"/>
                <w:szCs w:val="21"/>
              </w:rPr>
              <w:t>排放口(编号、</w:t>
            </w:r>
          </w:p>
          <w:p>
            <w:pPr>
              <w:adjustRightInd w:val="0"/>
              <w:snapToGrid w:val="0"/>
              <w:jc w:val="center"/>
              <w:rPr>
                <w:rFonts w:cs="宋体"/>
                <w:szCs w:val="21"/>
              </w:rPr>
            </w:pPr>
            <w:r>
              <w:rPr>
                <w:rFonts w:hint="eastAsia" w:cs="宋体"/>
                <w:szCs w:val="21"/>
              </w:rPr>
              <w:t>名称)/污染源</w:t>
            </w:r>
          </w:p>
        </w:tc>
        <w:tc>
          <w:tcPr>
            <w:tcW w:w="1755" w:type="dxa"/>
            <w:vAlign w:val="center"/>
          </w:tcPr>
          <w:p>
            <w:pPr>
              <w:adjustRightInd w:val="0"/>
              <w:snapToGrid w:val="0"/>
              <w:jc w:val="center"/>
              <w:rPr>
                <w:rFonts w:cs="宋体"/>
                <w:szCs w:val="21"/>
              </w:rPr>
            </w:pPr>
            <w:r>
              <w:rPr>
                <w:rFonts w:hint="eastAsia" w:cs="宋体"/>
                <w:szCs w:val="21"/>
              </w:rPr>
              <w:t>污染物项目</w:t>
            </w:r>
          </w:p>
        </w:tc>
        <w:tc>
          <w:tcPr>
            <w:tcW w:w="1755" w:type="dxa"/>
            <w:vAlign w:val="center"/>
          </w:tcPr>
          <w:p>
            <w:pPr>
              <w:adjustRightInd w:val="0"/>
              <w:snapToGrid w:val="0"/>
              <w:jc w:val="center"/>
              <w:rPr>
                <w:rFonts w:cs="宋体"/>
                <w:szCs w:val="21"/>
              </w:rPr>
            </w:pPr>
            <w:r>
              <w:rPr>
                <w:rFonts w:hint="eastAsia" w:cs="宋体"/>
                <w:szCs w:val="21"/>
              </w:rPr>
              <w:t>环境保护措施</w:t>
            </w:r>
          </w:p>
        </w:tc>
        <w:tc>
          <w:tcPr>
            <w:tcW w:w="1757" w:type="dxa"/>
            <w:vAlign w:val="center"/>
          </w:tcPr>
          <w:p>
            <w:pPr>
              <w:adjustRightInd w:val="0"/>
              <w:snapToGrid w:val="0"/>
              <w:jc w:val="center"/>
              <w:rPr>
                <w:rFonts w:cs="宋体"/>
                <w:szCs w:val="21"/>
              </w:rPr>
            </w:pPr>
            <w:r>
              <w:rPr>
                <w:rFonts w:hint="eastAsia"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78" w:type="dxa"/>
            <w:vMerge w:val="restart"/>
            <w:vAlign w:val="center"/>
          </w:tcPr>
          <w:p>
            <w:pPr>
              <w:adjustRightInd w:val="0"/>
              <w:snapToGrid w:val="0"/>
              <w:jc w:val="center"/>
              <w:rPr>
                <w:rFonts w:ascii="Times New Roman" w:hAnsi="Times New Roman" w:eastAsia="宋体" w:cs="宋体"/>
                <w:kern w:val="2"/>
                <w:sz w:val="21"/>
                <w:szCs w:val="21"/>
                <w:lang w:val="en-US" w:eastAsia="zh-CN" w:bidi="ar-SA"/>
              </w:rPr>
            </w:pPr>
            <w:r>
              <w:rPr>
                <w:rFonts w:hint="eastAsia" w:cs="宋体"/>
                <w:szCs w:val="21"/>
              </w:rPr>
              <w:t>大气环境</w:t>
            </w:r>
          </w:p>
        </w:tc>
        <w:tc>
          <w:tcPr>
            <w:tcW w:w="1755" w:type="dxa"/>
            <w:vMerge w:val="restart"/>
            <w:vAlign w:val="center"/>
          </w:tcPr>
          <w:p>
            <w:pPr>
              <w:adjustRightInd w:val="0"/>
              <w:snapToGrid w:val="0"/>
              <w:jc w:val="center"/>
              <w:rPr>
                <w:rFonts w:hint="default" w:ascii="Times New Roman" w:hAnsi="Times New Roman" w:eastAsia="宋体" w:cs="宋体"/>
                <w:kern w:val="2"/>
                <w:sz w:val="21"/>
                <w:szCs w:val="21"/>
                <w:lang w:val="en-US" w:eastAsia="zh-CN" w:bidi="ar-SA"/>
              </w:rPr>
            </w:pPr>
            <w:r>
              <w:rPr>
                <w:rFonts w:hint="eastAsia" w:cs="宋体"/>
                <w:szCs w:val="21"/>
                <w:lang w:val="en-US" w:eastAsia="zh-CN"/>
              </w:rPr>
              <w:t>厂区无组织</w:t>
            </w:r>
          </w:p>
        </w:tc>
        <w:tc>
          <w:tcPr>
            <w:tcW w:w="1755" w:type="dxa"/>
            <w:vAlign w:val="center"/>
          </w:tcPr>
          <w:p>
            <w:pPr>
              <w:adjustRightInd w:val="0"/>
              <w:snapToGrid w:val="0"/>
              <w:jc w:val="center"/>
              <w:rPr>
                <w:rFonts w:cs="宋体"/>
                <w:szCs w:val="21"/>
              </w:rPr>
            </w:pPr>
            <w:r>
              <w:rPr>
                <w:rFonts w:hint="eastAsia" w:cs="宋体"/>
                <w:szCs w:val="21"/>
              </w:rPr>
              <w:t>H</w:t>
            </w:r>
            <w:r>
              <w:rPr>
                <w:rFonts w:cs="宋体"/>
                <w:szCs w:val="21"/>
                <w:vertAlign w:val="subscript"/>
              </w:rPr>
              <w:t>2</w:t>
            </w:r>
            <w:r>
              <w:rPr>
                <w:rFonts w:hint="eastAsia" w:cs="宋体"/>
                <w:szCs w:val="21"/>
              </w:rPr>
              <w:t>S</w:t>
            </w:r>
          </w:p>
        </w:tc>
        <w:tc>
          <w:tcPr>
            <w:tcW w:w="1755" w:type="dxa"/>
            <w:vMerge w:val="restart"/>
            <w:vAlign w:val="center"/>
          </w:tcPr>
          <w:p>
            <w:pPr>
              <w:adjustRightInd w:val="0"/>
              <w:snapToGrid w:val="0"/>
              <w:jc w:val="center"/>
              <w:rPr>
                <w:rFonts w:cs="宋体"/>
                <w:szCs w:val="21"/>
              </w:rPr>
            </w:pPr>
            <w:r>
              <w:rPr>
                <w:rFonts w:hint="eastAsia" w:cs="宋体"/>
                <w:szCs w:val="21"/>
                <w:lang w:val="en-US" w:eastAsia="zh-CN"/>
              </w:rPr>
              <w:t>活性炭除臭装置、</w:t>
            </w:r>
            <w:r>
              <w:rPr>
                <w:rFonts w:hint="eastAsia" w:cs="宋体"/>
                <w:szCs w:val="21"/>
              </w:rPr>
              <w:t>绿植净化</w:t>
            </w:r>
          </w:p>
        </w:tc>
        <w:tc>
          <w:tcPr>
            <w:tcW w:w="1757" w:type="dxa"/>
            <w:vMerge w:val="restart"/>
            <w:vAlign w:val="center"/>
          </w:tcPr>
          <w:p>
            <w:pPr>
              <w:adjustRightInd w:val="0"/>
              <w:snapToGrid w:val="0"/>
              <w:jc w:val="center"/>
              <w:rPr>
                <w:rFonts w:cs="宋体"/>
                <w:szCs w:val="21"/>
              </w:rPr>
            </w:pPr>
            <w:r>
              <w:rPr>
                <w:rFonts w:hint="eastAsia" w:ascii="Times New Roman" w:hAnsi="Times New Roman" w:eastAsia="宋体" w:cs="宋体"/>
                <w:szCs w:val="21"/>
                <w:lang w:val="en-US" w:eastAsia="zh-CN"/>
              </w:rPr>
              <w:t>《城镇污水处理厂污染物排放标准》（GB18918-2002）表4中污染</w:t>
            </w:r>
            <w:r>
              <w:rPr>
                <w:rFonts w:hint="eastAsia" w:cs="宋体"/>
                <w:szCs w:val="21"/>
              </w:rPr>
              <w:t>物厂界二级</w:t>
            </w:r>
            <w:r>
              <w:rPr>
                <w:rFonts w:cs="宋体"/>
                <w:szCs w:val="21"/>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78" w:type="dxa"/>
            <w:vMerge w:val="continue"/>
            <w:vAlign w:val="center"/>
          </w:tcPr>
          <w:p>
            <w:pPr>
              <w:adjustRightInd w:val="0"/>
              <w:snapToGrid w:val="0"/>
              <w:jc w:val="center"/>
              <w:rPr>
                <w:rFonts w:cs="宋体"/>
                <w:szCs w:val="21"/>
              </w:rPr>
            </w:pPr>
          </w:p>
        </w:tc>
        <w:tc>
          <w:tcPr>
            <w:tcW w:w="1755" w:type="dxa"/>
            <w:vMerge w:val="continue"/>
            <w:vAlign w:val="center"/>
          </w:tcPr>
          <w:p>
            <w:pPr>
              <w:adjustRightInd w:val="0"/>
              <w:snapToGrid w:val="0"/>
              <w:jc w:val="center"/>
              <w:rPr>
                <w:rFonts w:cs="宋体"/>
                <w:szCs w:val="21"/>
              </w:rPr>
            </w:pPr>
          </w:p>
        </w:tc>
        <w:tc>
          <w:tcPr>
            <w:tcW w:w="1755" w:type="dxa"/>
            <w:vAlign w:val="center"/>
          </w:tcPr>
          <w:p>
            <w:pPr>
              <w:adjustRightInd w:val="0"/>
              <w:snapToGrid w:val="0"/>
              <w:jc w:val="center"/>
              <w:rPr>
                <w:rFonts w:cs="宋体"/>
                <w:szCs w:val="21"/>
              </w:rPr>
            </w:pPr>
            <w:r>
              <w:rPr>
                <w:rFonts w:hint="eastAsia" w:cs="宋体"/>
                <w:szCs w:val="21"/>
              </w:rPr>
              <w:t>NH</w:t>
            </w:r>
            <w:r>
              <w:rPr>
                <w:rFonts w:cs="宋体"/>
                <w:szCs w:val="21"/>
                <w:vertAlign w:val="subscript"/>
              </w:rPr>
              <w:t>3</w:t>
            </w:r>
          </w:p>
        </w:tc>
        <w:tc>
          <w:tcPr>
            <w:tcW w:w="1755" w:type="dxa"/>
            <w:vMerge w:val="continue"/>
            <w:vAlign w:val="center"/>
          </w:tcPr>
          <w:p>
            <w:pPr>
              <w:adjustRightInd w:val="0"/>
              <w:snapToGrid w:val="0"/>
              <w:jc w:val="center"/>
              <w:rPr>
                <w:rFonts w:cs="宋体"/>
                <w:szCs w:val="21"/>
              </w:rPr>
            </w:pPr>
          </w:p>
        </w:tc>
        <w:tc>
          <w:tcPr>
            <w:tcW w:w="1757" w:type="dxa"/>
            <w:vMerge w:val="continue"/>
            <w:vAlign w:val="center"/>
          </w:tcPr>
          <w:p>
            <w:pPr>
              <w:adjustRightInd w:val="0"/>
              <w:snapToGrid w:val="0"/>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78" w:type="dxa"/>
            <w:vMerge w:val="restart"/>
            <w:vAlign w:val="center"/>
          </w:tcPr>
          <w:p>
            <w:pPr>
              <w:adjustRightInd w:val="0"/>
              <w:snapToGrid w:val="0"/>
              <w:jc w:val="center"/>
              <w:rPr>
                <w:rFonts w:cs="宋体"/>
                <w:szCs w:val="21"/>
              </w:rPr>
            </w:pPr>
            <w:r>
              <w:rPr>
                <w:rFonts w:hint="eastAsia" w:cs="宋体"/>
                <w:szCs w:val="21"/>
              </w:rPr>
              <w:t>地表水环境</w:t>
            </w:r>
          </w:p>
        </w:tc>
        <w:tc>
          <w:tcPr>
            <w:tcW w:w="1755" w:type="dxa"/>
            <w:vMerge w:val="restart"/>
            <w:vAlign w:val="center"/>
          </w:tcPr>
          <w:p>
            <w:pPr>
              <w:adjustRightInd w:val="0"/>
              <w:snapToGrid w:val="0"/>
              <w:jc w:val="center"/>
              <w:rPr>
                <w:rFonts w:cs="宋体"/>
                <w:szCs w:val="21"/>
              </w:rPr>
            </w:pPr>
            <w:r>
              <w:rPr>
                <w:rFonts w:hint="eastAsia" w:cs="宋体"/>
                <w:spacing w:val="-8"/>
                <w:szCs w:val="21"/>
              </w:rPr>
              <w:t>企业总排放口DW001</w:t>
            </w:r>
          </w:p>
        </w:tc>
        <w:tc>
          <w:tcPr>
            <w:tcW w:w="1755" w:type="dxa"/>
            <w:vAlign w:val="center"/>
          </w:tcPr>
          <w:p>
            <w:pPr>
              <w:adjustRightInd w:val="0"/>
              <w:snapToGrid w:val="0"/>
              <w:jc w:val="center"/>
              <w:rPr>
                <w:rFonts w:cs="宋体"/>
                <w:szCs w:val="21"/>
              </w:rPr>
            </w:pPr>
            <w:r>
              <w:rPr>
                <w:szCs w:val="22"/>
              </w:rPr>
              <w:t>COD</w:t>
            </w:r>
            <w:r>
              <w:rPr>
                <w:szCs w:val="22"/>
                <w:vertAlign w:val="subscript"/>
              </w:rPr>
              <w:t>Cr</w:t>
            </w:r>
          </w:p>
        </w:tc>
        <w:tc>
          <w:tcPr>
            <w:tcW w:w="1755" w:type="dxa"/>
            <w:vMerge w:val="restart"/>
            <w:vAlign w:val="center"/>
          </w:tcPr>
          <w:p>
            <w:pPr>
              <w:adjustRightInd w:val="0"/>
              <w:snapToGrid w:val="0"/>
              <w:jc w:val="center"/>
              <w:rPr>
                <w:rFonts w:cs="宋体"/>
                <w:szCs w:val="21"/>
              </w:rPr>
            </w:pPr>
            <w:r>
              <w:rPr>
                <w:rFonts w:hint="eastAsia" w:ascii="Times New Roman" w:hAnsi="Times New Roman" w:eastAsia="宋体" w:cs="宋体"/>
                <w:szCs w:val="21"/>
                <w:lang w:val="en-US" w:eastAsia="zh-CN"/>
              </w:rPr>
              <w:t>格栅+沉砂池+</w:t>
            </w:r>
            <w:r>
              <w:rPr>
                <w:rFonts w:hint="eastAsia" w:cs="宋体"/>
                <w:szCs w:val="21"/>
                <w:lang w:val="en-US" w:eastAsia="zh-CN"/>
              </w:rPr>
              <w:t>A</w:t>
            </w:r>
            <w:r>
              <w:rPr>
                <w:rFonts w:hint="eastAsia" w:cs="宋体"/>
                <w:szCs w:val="21"/>
                <w:vertAlign w:val="superscript"/>
                <w:lang w:val="en-US" w:eastAsia="zh-CN"/>
              </w:rPr>
              <w:t>2</w:t>
            </w:r>
            <w:r>
              <w:rPr>
                <w:rFonts w:hint="eastAsia" w:cs="宋体"/>
                <w:szCs w:val="21"/>
                <w:lang w:val="en-US" w:eastAsia="zh-CN"/>
              </w:rPr>
              <w:t>/O</w:t>
            </w:r>
            <w:r>
              <w:rPr>
                <w:rFonts w:hint="eastAsia" w:ascii="Times New Roman" w:hAnsi="Times New Roman" w:eastAsia="宋体" w:cs="宋体"/>
                <w:szCs w:val="21"/>
                <w:lang w:val="en-US" w:eastAsia="zh-CN"/>
              </w:rPr>
              <w:t>+MBBR（一体化设备）+污泥浓缩设施</w:t>
            </w:r>
          </w:p>
        </w:tc>
        <w:tc>
          <w:tcPr>
            <w:tcW w:w="1757" w:type="dxa"/>
            <w:vMerge w:val="restart"/>
            <w:vAlign w:val="center"/>
          </w:tcPr>
          <w:p>
            <w:pPr>
              <w:adjustRightInd w:val="0"/>
              <w:snapToGrid w:val="0"/>
              <w:jc w:val="center"/>
              <w:rPr>
                <w:rFonts w:cs="宋体"/>
                <w:szCs w:val="21"/>
              </w:rPr>
            </w:pPr>
            <w:r>
              <w:rPr>
                <w:rFonts w:hint="eastAsia" w:ascii="Times New Roman" w:hAnsi="Times New Roman" w:eastAsia="宋体" w:cs="宋体"/>
                <w:szCs w:val="21"/>
                <w:lang w:val="en-US" w:eastAsia="zh-CN"/>
              </w:rPr>
              <w:t>《城镇污水处理厂污染物排放标准》（GB18918- 2002）中一级B标准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78" w:type="dxa"/>
            <w:vMerge w:val="continue"/>
            <w:vAlign w:val="center"/>
          </w:tcPr>
          <w:p>
            <w:pPr>
              <w:adjustRightInd w:val="0"/>
              <w:snapToGrid w:val="0"/>
              <w:jc w:val="center"/>
              <w:rPr>
                <w:rFonts w:cs="宋体"/>
                <w:szCs w:val="21"/>
              </w:rPr>
            </w:pPr>
          </w:p>
        </w:tc>
        <w:tc>
          <w:tcPr>
            <w:tcW w:w="1755" w:type="dxa"/>
            <w:vMerge w:val="continue"/>
            <w:vAlign w:val="center"/>
          </w:tcPr>
          <w:p>
            <w:pPr>
              <w:adjustRightInd w:val="0"/>
              <w:snapToGrid w:val="0"/>
              <w:jc w:val="center"/>
              <w:rPr>
                <w:rFonts w:cs="宋体"/>
                <w:szCs w:val="21"/>
              </w:rPr>
            </w:pPr>
          </w:p>
        </w:tc>
        <w:tc>
          <w:tcPr>
            <w:tcW w:w="1755" w:type="dxa"/>
            <w:vAlign w:val="center"/>
          </w:tcPr>
          <w:p>
            <w:pPr>
              <w:adjustRightInd w:val="0"/>
              <w:snapToGrid w:val="0"/>
              <w:jc w:val="center"/>
              <w:rPr>
                <w:rFonts w:hint="default" w:eastAsia="宋体"/>
                <w:szCs w:val="22"/>
                <w:lang w:val="en-US" w:eastAsia="zh-CN"/>
              </w:rPr>
            </w:pPr>
            <w:r>
              <w:rPr>
                <w:rFonts w:hint="eastAsia"/>
                <w:szCs w:val="22"/>
                <w:lang w:val="en-US" w:eastAsia="zh-CN"/>
              </w:rPr>
              <w:t>BOD</w:t>
            </w:r>
            <w:r>
              <w:rPr>
                <w:rFonts w:hint="eastAsia"/>
                <w:szCs w:val="22"/>
                <w:vertAlign w:val="subscript"/>
                <w:lang w:val="en-US" w:eastAsia="zh-CN"/>
              </w:rPr>
              <w:t>5</w:t>
            </w:r>
          </w:p>
        </w:tc>
        <w:tc>
          <w:tcPr>
            <w:tcW w:w="1755" w:type="dxa"/>
            <w:vMerge w:val="continue"/>
            <w:vAlign w:val="center"/>
          </w:tcPr>
          <w:p>
            <w:pPr>
              <w:adjustRightInd w:val="0"/>
              <w:snapToGrid w:val="0"/>
              <w:jc w:val="center"/>
              <w:rPr>
                <w:rFonts w:cs="宋体"/>
                <w:szCs w:val="21"/>
              </w:rPr>
            </w:pPr>
          </w:p>
        </w:tc>
        <w:tc>
          <w:tcPr>
            <w:tcW w:w="1757" w:type="dxa"/>
            <w:vMerge w:val="continue"/>
            <w:vAlign w:val="center"/>
          </w:tcPr>
          <w:p>
            <w:pPr>
              <w:adjustRightInd w:val="0"/>
              <w:snapToGrid w:val="0"/>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78" w:type="dxa"/>
            <w:vMerge w:val="continue"/>
            <w:vAlign w:val="center"/>
          </w:tcPr>
          <w:p>
            <w:pPr>
              <w:adjustRightInd w:val="0"/>
              <w:snapToGrid w:val="0"/>
              <w:jc w:val="center"/>
              <w:rPr>
                <w:rFonts w:cs="宋体"/>
                <w:szCs w:val="21"/>
              </w:rPr>
            </w:pPr>
          </w:p>
        </w:tc>
        <w:tc>
          <w:tcPr>
            <w:tcW w:w="1755" w:type="dxa"/>
            <w:vMerge w:val="continue"/>
            <w:vAlign w:val="center"/>
          </w:tcPr>
          <w:p>
            <w:pPr>
              <w:adjustRightInd w:val="0"/>
              <w:snapToGrid w:val="0"/>
              <w:jc w:val="center"/>
              <w:rPr>
                <w:rFonts w:cs="宋体"/>
                <w:szCs w:val="21"/>
              </w:rPr>
            </w:pPr>
          </w:p>
        </w:tc>
        <w:tc>
          <w:tcPr>
            <w:tcW w:w="1755" w:type="dxa"/>
            <w:vAlign w:val="center"/>
          </w:tcPr>
          <w:p>
            <w:pPr>
              <w:adjustRightInd w:val="0"/>
              <w:snapToGrid w:val="0"/>
              <w:jc w:val="center"/>
              <w:rPr>
                <w:rFonts w:cs="宋体"/>
                <w:szCs w:val="21"/>
              </w:rPr>
            </w:pPr>
            <w:r>
              <w:rPr>
                <w:szCs w:val="22"/>
              </w:rPr>
              <w:t>NH</w:t>
            </w:r>
            <w:r>
              <w:rPr>
                <w:szCs w:val="22"/>
                <w:vertAlign w:val="subscript"/>
              </w:rPr>
              <w:t>3</w:t>
            </w:r>
            <w:r>
              <w:rPr>
                <w:szCs w:val="22"/>
              </w:rPr>
              <w:t>-N</w:t>
            </w:r>
          </w:p>
        </w:tc>
        <w:tc>
          <w:tcPr>
            <w:tcW w:w="1755" w:type="dxa"/>
            <w:vMerge w:val="continue"/>
            <w:vAlign w:val="center"/>
          </w:tcPr>
          <w:p>
            <w:pPr>
              <w:adjustRightInd w:val="0"/>
              <w:snapToGrid w:val="0"/>
              <w:jc w:val="center"/>
              <w:rPr>
                <w:rFonts w:cs="宋体"/>
                <w:szCs w:val="21"/>
              </w:rPr>
            </w:pPr>
          </w:p>
        </w:tc>
        <w:tc>
          <w:tcPr>
            <w:tcW w:w="1757" w:type="dxa"/>
            <w:vMerge w:val="continue"/>
            <w:vAlign w:val="center"/>
          </w:tcPr>
          <w:p>
            <w:pPr>
              <w:adjustRightInd w:val="0"/>
              <w:snapToGrid w:val="0"/>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78" w:type="dxa"/>
            <w:vMerge w:val="continue"/>
            <w:vAlign w:val="center"/>
          </w:tcPr>
          <w:p>
            <w:pPr>
              <w:adjustRightInd w:val="0"/>
              <w:snapToGrid w:val="0"/>
              <w:jc w:val="center"/>
            </w:pPr>
          </w:p>
        </w:tc>
        <w:tc>
          <w:tcPr>
            <w:tcW w:w="1755" w:type="dxa"/>
            <w:vMerge w:val="continue"/>
            <w:vAlign w:val="center"/>
          </w:tcPr>
          <w:p>
            <w:pPr>
              <w:adjustRightInd w:val="0"/>
              <w:snapToGrid w:val="0"/>
              <w:jc w:val="center"/>
            </w:pPr>
          </w:p>
        </w:tc>
        <w:tc>
          <w:tcPr>
            <w:tcW w:w="1755" w:type="dxa"/>
            <w:vAlign w:val="center"/>
          </w:tcPr>
          <w:p>
            <w:pPr>
              <w:adjustRightInd w:val="0"/>
              <w:snapToGrid w:val="0"/>
              <w:jc w:val="center"/>
              <w:rPr>
                <w:rFonts w:hint="default" w:eastAsia="宋体" w:cs="宋体"/>
                <w:szCs w:val="21"/>
                <w:lang w:val="en-US" w:eastAsia="zh-CN"/>
              </w:rPr>
            </w:pPr>
            <w:r>
              <w:rPr>
                <w:rFonts w:hint="eastAsia" w:cs="宋体"/>
                <w:szCs w:val="21"/>
                <w:lang w:val="en-US" w:eastAsia="zh-CN"/>
              </w:rPr>
              <w:t>SS</w:t>
            </w:r>
          </w:p>
        </w:tc>
        <w:tc>
          <w:tcPr>
            <w:tcW w:w="1755" w:type="dxa"/>
            <w:vMerge w:val="continue"/>
            <w:vAlign w:val="center"/>
          </w:tcPr>
          <w:p>
            <w:pPr>
              <w:adjustRightInd w:val="0"/>
              <w:snapToGrid w:val="0"/>
              <w:jc w:val="center"/>
              <w:rPr>
                <w:rFonts w:cs="宋体"/>
                <w:szCs w:val="21"/>
              </w:rPr>
            </w:pPr>
          </w:p>
        </w:tc>
        <w:tc>
          <w:tcPr>
            <w:tcW w:w="1757" w:type="dxa"/>
            <w:vMerge w:val="continue"/>
            <w:vAlign w:val="center"/>
          </w:tcPr>
          <w:p>
            <w:pPr>
              <w:adjustRightInd w:val="0"/>
              <w:snapToGrid w:val="0"/>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78" w:type="dxa"/>
            <w:vAlign w:val="center"/>
          </w:tcPr>
          <w:p>
            <w:pPr>
              <w:adjustRightInd w:val="0"/>
              <w:snapToGrid w:val="0"/>
              <w:jc w:val="center"/>
              <w:rPr>
                <w:rFonts w:cs="宋体"/>
                <w:szCs w:val="21"/>
              </w:rPr>
            </w:pPr>
            <w:r>
              <w:rPr>
                <w:rFonts w:hint="eastAsia" w:cs="宋体"/>
                <w:szCs w:val="21"/>
              </w:rPr>
              <w:t>声环境</w:t>
            </w:r>
          </w:p>
        </w:tc>
        <w:tc>
          <w:tcPr>
            <w:tcW w:w="1755" w:type="dxa"/>
            <w:vAlign w:val="center"/>
          </w:tcPr>
          <w:p>
            <w:pPr>
              <w:adjustRightInd w:val="0"/>
              <w:snapToGrid w:val="0"/>
              <w:jc w:val="center"/>
              <w:rPr>
                <w:rFonts w:cs="宋体"/>
                <w:szCs w:val="21"/>
              </w:rPr>
            </w:pPr>
            <w:r>
              <w:rPr>
                <w:rFonts w:hint="eastAsia" w:cs="宋体"/>
                <w:szCs w:val="21"/>
              </w:rPr>
              <w:t>生产设备</w:t>
            </w:r>
          </w:p>
        </w:tc>
        <w:tc>
          <w:tcPr>
            <w:tcW w:w="1755" w:type="dxa"/>
            <w:vAlign w:val="center"/>
          </w:tcPr>
          <w:p>
            <w:pPr>
              <w:adjustRightInd w:val="0"/>
              <w:snapToGrid w:val="0"/>
              <w:jc w:val="center"/>
              <w:rPr>
                <w:rFonts w:cs="宋体"/>
                <w:szCs w:val="21"/>
              </w:rPr>
            </w:pPr>
            <w:r>
              <w:rPr>
                <w:rFonts w:hint="eastAsia" w:cs="宋体"/>
                <w:szCs w:val="21"/>
              </w:rPr>
              <w:t>噪声</w:t>
            </w:r>
          </w:p>
        </w:tc>
        <w:tc>
          <w:tcPr>
            <w:tcW w:w="1755" w:type="dxa"/>
            <w:vAlign w:val="center"/>
          </w:tcPr>
          <w:p>
            <w:pPr>
              <w:adjustRightInd w:val="0"/>
              <w:snapToGrid w:val="0"/>
              <w:jc w:val="center"/>
              <w:rPr>
                <w:rFonts w:hint="eastAsia" w:eastAsia="宋体" w:cs="宋体"/>
                <w:szCs w:val="21"/>
                <w:lang w:eastAsia="zh-CN"/>
              </w:rPr>
            </w:pPr>
            <w:r>
              <w:rPr>
                <w:rFonts w:hint="eastAsia" w:cs="宋体"/>
                <w:szCs w:val="21"/>
              </w:rPr>
              <w:t>隔声，</w:t>
            </w:r>
            <w:r>
              <w:rPr>
                <w:rFonts w:hint="eastAsia" w:cs="宋体"/>
                <w:szCs w:val="21"/>
                <w:lang w:val="en-US" w:eastAsia="zh-CN"/>
              </w:rPr>
              <w:t>绿化</w:t>
            </w:r>
          </w:p>
        </w:tc>
        <w:tc>
          <w:tcPr>
            <w:tcW w:w="1757" w:type="dxa"/>
            <w:vAlign w:val="center"/>
          </w:tcPr>
          <w:p>
            <w:pPr>
              <w:adjustRightInd w:val="0"/>
              <w:snapToGrid w:val="0"/>
              <w:jc w:val="center"/>
              <w:rPr>
                <w:rFonts w:cs="宋体"/>
                <w:szCs w:val="21"/>
              </w:rPr>
            </w:pPr>
            <w:r>
              <w:rPr>
                <w:rFonts w:hint="eastAsia" w:cs="宋体"/>
                <w:szCs w:val="21"/>
              </w:rPr>
              <w:t>《工业企业厂界环境噪声排放标准》（GB12348-2008）</w:t>
            </w:r>
            <w:r>
              <w:rPr>
                <w:rFonts w:hint="eastAsia" w:cs="宋体"/>
                <w:szCs w:val="21"/>
                <w:lang w:val="en-US" w:eastAsia="zh-CN"/>
              </w:rPr>
              <w:t>2</w:t>
            </w:r>
            <w:r>
              <w:rPr>
                <w:rFonts w:hint="eastAsia" w:cs="宋体"/>
                <w:szCs w:val="21"/>
              </w:rPr>
              <w:t>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78" w:type="dxa"/>
            <w:vAlign w:val="center"/>
          </w:tcPr>
          <w:p>
            <w:pPr>
              <w:adjustRightInd w:val="0"/>
              <w:snapToGrid w:val="0"/>
              <w:jc w:val="center"/>
              <w:rPr>
                <w:rFonts w:cs="宋体"/>
                <w:szCs w:val="21"/>
              </w:rPr>
            </w:pPr>
            <w:r>
              <w:rPr>
                <w:rFonts w:hint="eastAsia" w:cs="宋体"/>
                <w:szCs w:val="21"/>
              </w:rPr>
              <w:t>电磁辐射</w:t>
            </w:r>
          </w:p>
        </w:tc>
        <w:tc>
          <w:tcPr>
            <w:tcW w:w="1755" w:type="dxa"/>
            <w:vAlign w:val="center"/>
          </w:tcPr>
          <w:p>
            <w:pPr>
              <w:adjustRightInd w:val="0"/>
              <w:snapToGrid w:val="0"/>
              <w:jc w:val="center"/>
              <w:rPr>
                <w:rFonts w:cs="宋体"/>
                <w:szCs w:val="21"/>
              </w:rPr>
            </w:pPr>
            <w:r>
              <w:rPr>
                <w:rFonts w:hint="eastAsia" w:cs="宋体"/>
                <w:szCs w:val="21"/>
              </w:rPr>
              <w:t>无</w:t>
            </w:r>
          </w:p>
        </w:tc>
        <w:tc>
          <w:tcPr>
            <w:tcW w:w="1755" w:type="dxa"/>
            <w:vAlign w:val="center"/>
          </w:tcPr>
          <w:p>
            <w:pPr>
              <w:adjustRightInd w:val="0"/>
              <w:snapToGrid w:val="0"/>
              <w:jc w:val="center"/>
              <w:rPr>
                <w:rFonts w:cs="宋体"/>
                <w:szCs w:val="21"/>
              </w:rPr>
            </w:pPr>
            <w:r>
              <w:rPr>
                <w:rFonts w:hint="eastAsia" w:cs="宋体"/>
                <w:szCs w:val="21"/>
              </w:rPr>
              <w:t>/</w:t>
            </w:r>
          </w:p>
        </w:tc>
        <w:tc>
          <w:tcPr>
            <w:tcW w:w="1755" w:type="dxa"/>
            <w:vAlign w:val="center"/>
          </w:tcPr>
          <w:p>
            <w:pPr>
              <w:adjustRightInd w:val="0"/>
              <w:snapToGrid w:val="0"/>
              <w:jc w:val="center"/>
              <w:rPr>
                <w:rFonts w:cs="宋体"/>
                <w:szCs w:val="21"/>
              </w:rPr>
            </w:pPr>
            <w:r>
              <w:rPr>
                <w:rFonts w:hint="eastAsia" w:cs="宋体"/>
                <w:szCs w:val="21"/>
              </w:rPr>
              <w:t>/</w:t>
            </w:r>
          </w:p>
        </w:tc>
        <w:tc>
          <w:tcPr>
            <w:tcW w:w="1757" w:type="dxa"/>
            <w:vAlign w:val="center"/>
          </w:tcPr>
          <w:p>
            <w:pPr>
              <w:adjustRightInd w:val="0"/>
              <w:snapToGrid w:val="0"/>
              <w:jc w:val="center"/>
              <w:rPr>
                <w:rFonts w:cs="宋体"/>
                <w:szCs w:val="21"/>
              </w:rPr>
            </w:pP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rPr>
                <w:rFonts w:cs="宋体"/>
                <w:szCs w:val="21"/>
              </w:rPr>
            </w:pPr>
            <w:r>
              <w:rPr>
                <w:rFonts w:hint="eastAsia" w:cs="宋体"/>
                <w:szCs w:val="21"/>
              </w:rPr>
              <w:t>固体废物</w:t>
            </w:r>
          </w:p>
        </w:tc>
        <w:tc>
          <w:tcPr>
            <w:tcW w:w="7022" w:type="dxa"/>
            <w:gridSpan w:val="4"/>
            <w:vAlign w:val="top"/>
          </w:tcPr>
          <w:p>
            <w:pPr>
              <w:adjustRightInd w:val="0"/>
              <w:snapToGrid w:val="0"/>
              <w:ind w:firstLine="420" w:firstLineChars="200"/>
              <w:jc w:val="both"/>
              <w:rPr>
                <w:rFonts w:hint="default" w:ascii="Times New Roman" w:hAnsi="Times New Roman" w:eastAsia="宋体" w:cs="宋体"/>
                <w:szCs w:val="21"/>
                <w:u w:val="single"/>
                <w:lang w:val="en-US" w:eastAsia="zh-CN"/>
              </w:rPr>
            </w:pPr>
            <w:r>
              <w:rPr>
                <w:rFonts w:hint="eastAsia" w:ascii="Times New Roman" w:hAnsi="Times New Roman" w:eastAsia="宋体" w:cs="宋体"/>
                <w:szCs w:val="21"/>
                <w:u w:val="single"/>
                <w:lang w:val="en-US" w:eastAsia="zh-CN"/>
              </w:rPr>
              <w:t>一般工业固体废物临时堆场参照《一般工业固体废物贮存和填埋污染控制标准》（GB18599-2020）有关规定进行规范建设，堆场应满足防雨淋、防扩散和防渗漏的要求。</w:t>
            </w:r>
            <w:r>
              <w:rPr>
                <w:rFonts w:hint="eastAsia" w:cs="宋体"/>
                <w:szCs w:val="21"/>
                <w:u w:val="single"/>
                <w:lang w:val="en-US" w:eastAsia="zh-CN"/>
              </w:rPr>
              <w:t>栅渣、沉砂暂存于10m</w:t>
            </w:r>
            <w:r>
              <w:rPr>
                <w:rFonts w:hint="eastAsia" w:cs="宋体"/>
                <w:szCs w:val="21"/>
                <w:u w:val="single"/>
                <w:vertAlign w:val="superscript"/>
                <w:lang w:val="en-US" w:eastAsia="zh-CN"/>
              </w:rPr>
              <w:t>2</w:t>
            </w:r>
            <w:r>
              <w:rPr>
                <w:rFonts w:hint="eastAsia" w:cs="宋体"/>
                <w:szCs w:val="21"/>
                <w:u w:val="single"/>
                <w:lang w:val="en-US" w:eastAsia="zh-CN"/>
              </w:rPr>
              <w:t>固废暂存间。</w:t>
            </w:r>
          </w:p>
          <w:p>
            <w:pPr>
              <w:adjustRightInd w:val="0"/>
              <w:snapToGrid w:val="0"/>
              <w:ind w:firstLine="420" w:firstLineChars="200"/>
              <w:jc w:val="both"/>
              <w:rPr>
                <w:rFonts w:hint="default" w:cs="宋体"/>
                <w:szCs w:val="21"/>
                <w:lang w:val="en-US"/>
              </w:rPr>
            </w:pPr>
            <w:r>
              <w:rPr>
                <w:rFonts w:hint="eastAsia" w:ascii="Times New Roman" w:hAnsi="Times New Roman" w:eastAsia="宋体" w:cs="宋体"/>
                <w:szCs w:val="21"/>
                <w:u w:val="single"/>
                <w:lang w:val="en-US" w:eastAsia="zh-CN"/>
              </w:rPr>
              <w:t>危险废物按照《危险废物贮存污染控制标准》（GB18597-2001）及修改单中的相关要求建设</w:t>
            </w:r>
            <w:r>
              <w:rPr>
                <w:rFonts w:hint="eastAsia" w:cs="宋体"/>
                <w:szCs w:val="21"/>
                <w:u w:val="single"/>
                <w:lang w:val="en-US" w:eastAsia="zh-CN"/>
              </w:rPr>
              <w:t>10m</w:t>
            </w:r>
            <w:r>
              <w:rPr>
                <w:rFonts w:hint="eastAsia" w:cs="宋体"/>
                <w:szCs w:val="21"/>
                <w:u w:val="single"/>
                <w:vertAlign w:val="superscript"/>
                <w:lang w:val="en-US" w:eastAsia="zh-CN"/>
              </w:rPr>
              <w:t>2</w:t>
            </w:r>
            <w:r>
              <w:rPr>
                <w:rFonts w:hint="eastAsia" w:ascii="Times New Roman" w:hAnsi="Times New Roman" w:eastAsia="宋体" w:cs="宋体"/>
                <w:color w:val="auto"/>
                <w:szCs w:val="21"/>
                <w:u w:val="single"/>
                <w:lang w:val="en-US" w:eastAsia="zh-CN"/>
              </w:rPr>
              <w:t>危险废物</w:t>
            </w:r>
            <w:r>
              <w:rPr>
                <w:rFonts w:hint="eastAsia" w:cs="宋体"/>
                <w:color w:val="auto"/>
                <w:szCs w:val="21"/>
                <w:u w:val="single"/>
                <w:lang w:val="en-US" w:eastAsia="zh-CN"/>
              </w:rPr>
              <w:t>暂存间</w:t>
            </w:r>
            <w:r>
              <w:rPr>
                <w:rFonts w:hint="eastAsia" w:ascii="Times New Roman" w:hAnsi="Times New Roman" w:eastAsia="宋体" w:cs="宋体"/>
                <w:szCs w:val="21"/>
                <w:u w:val="single"/>
                <w:lang w:val="en-US" w:eastAsia="zh-CN"/>
              </w:rPr>
              <w:t>。建立台帐，做好交接、外运等登记，危险废物收集、运输过程风险管理要严格按照《危险化学品安全管理条例》（2002 年 1 月 26 日 国务院令第 344 号）执行，并委托有资质的单位处理。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cs="宋体"/>
                <w:szCs w:val="21"/>
              </w:rPr>
            </w:pPr>
            <w:r>
              <w:rPr>
                <w:rFonts w:hint="eastAsia" w:cs="宋体"/>
                <w:szCs w:val="21"/>
              </w:rPr>
              <w:t>土壤及地下水</w:t>
            </w:r>
          </w:p>
          <w:p>
            <w:pPr>
              <w:adjustRightInd w:val="0"/>
              <w:snapToGrid w:val="0"/>
              <w:jc w:val="center"/>
              <w:rPr>
                <w:rFonts w:cs="宋体"/>
                <w:szCs w:val="21"/>
              </w:rPr>
            </w:pPr>
            <w:r>
              <w:rPr>
                <w:rFonts w:hint="eastAsia" w:cs="宋体"/>
                <w:szCs w:val="21"/>
              </w:rPr>
              <w:t>污染防治措施</w:t>
            </w:r>
          </w:p>
        </w:tc>
        <w:tc>
          <w:tcPr>
            <w:tcW w:w="7022" w:type="dxa"/>
            <w:gridSpan w:val="4"/>
            <w:vAlign w:val="center"/>
          </w:tcPr>
          <w:p>
            <w:pPr>
              <w:adjustRightInd w:val="0"/>
              <w:snapToGrid w:val="0"/>
              <w:ind w:firstLine="420" w:firstLineChars="200"/>
              <w:jc w:val="center"/>
              <w:rPr>
                <w:rFonts w:hint="eastAsia" w:ascii="Times New Roman" w:hAnsi="Times New Roman" w:eastAsia="宋体" w:cs="宋体"/>
                <w:szCs w:val="21"/>
                <w:u w:val="single"/>
                <w:lang w:val="en-US" w:eastAsia="zh-CN"/>
              </w:rPr>
            </w:pPr>
            <w:r>
              <w:rPr>
                <w:rFonts w:hint="eastAsia" w:ascii="Times New Roman" w:hAnsi="Times New Roman" w:eastAsia="宋体" w:cs="宋体"/>
                <w:szCs w:val="21"/>
                <w:u w:val="single"/>
                <w:lang w:val="en-US" w:eastAsia="zh-CN"/>
              </w:rPr>
              <w:t>采取分区防渗的措施，将全厂构（建）筑物划分为重点防渗区、一般防渗区以及简单防渗区。重点防渗区主要为格栅池、预处理组合池、一体化设备、危废暂存间等，一般防渗区主要为综合工房、出水计量渠，简单防渗区主要为厂区绿化。防渗要求参照《环境影响评价技术导则 地下水环境》（HJ610-2016）中相应的防渗技术要求</w:t>
            </w:r>
            <w:r>
              <w:rPr>
                <w:rFonts w:hint="eastAsia" w:cs="宋体"/>
                <w:szCs w:val="21"/>
                <w:u w:val="single"/>
                <w:lang w:val="en-US" w:eastAsia="zh-CN"/>
              </w:rPr>
              <w:t>。</w:t>
            </w:r>
          </w:p>
          <w:p>
            <w:pPr>
              <w:adjustRightInd w:val="0"/>
              <w:snapToGrid w:val="0"/>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cs="宋体"/>
                <w:szCs w:val="21"/>
              </w:rPr>
            </w:pPr>
            <w:r>
              <w:rPr>
                <w:rFonts w:hint="eastAsia" w:cs="宋体"/>
                <w:szCs w:val="21"/>
              </w:rPr>
              <w:t>生态保护措施</w:t>
            </w:r>
          </w:p>
        </w:tc>
        <w:tc>
          <w:tcPr>
            <w:tcW w:w="7022" w:type="dxa"/>
            <w:gridSpan w:val="4"/>
            <w:vAlign w:val="center"/>
          </w:tcPr>
          <w:p>
            <w:pPr>
              <w:adjustRightInd w:val="0"/>
              <w:snapToGrid w:val="0"/>
              <w:jc w:val="center"/>
              <w:rPr>
                <w:rFonts w:cs="宋体"/>
                <w:szCs w:val="21"/>
              </w:rPr>
            </w:pPr>
            <w:r>
              <w:rPr>
                <w:rFonts w:hint="eastAsia" w:ascii="Times New Roman" w:hAnsi="Times New Roman" w:eastAsia="宋体" w:cs="宋体"/>
                <w:szCs w:val="21"/>
                <w:u w:val="single"/>
                <w:lang w:val="en-US" w:eastAsia="zh-CN"/>
              </w:rPr>
              <w:t>在绿化和周边生态系统重建等方面应选择适合当地条件的绿化物种，并采取高低搭配的绿化措施，降低因项目施工产生的生态系统改变而带来的不利影响。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78" w:type="dxa"/>
            <w:vAlign w:val="center"/>
          </w:tcPr>
          <w:p>
            <w:pPr>
              <w:adjustRightInd w:val="0"/>
              <w:snapToGrid w:val="0"/>
              <w:jc w:val="center"/>
              <w:rPr>
                <w:rFonts w:cs="宋体"/>
                <w:spacing w:val="-8"/>
                <w:szCs w:val="21"/>
              </w:rPr>
            </w:pPr>
            <w:r>
              <w:rPr>
                <w:rFonts w:hint="eastAsia" w:cs="宋体"/>
                <w:spacing w:val="-8"/>
                <w:szCs w:val="21"/>
              </w:rPr>
              <w:t>环境风险</w:t>
            </w:r>
          </w:p>
          <w:p>
            <w:pPr>
              <w:adjustRightInd w:val="0"/>
              <w:snapToGrid w:val="0"/>
              <w:jc w:val="center"/>
              <w:rPr>
                <w:rFonts w:cs="宋体"/>
                <w:spacing w:val="-8"/>
                <w:szCs w:val="21"/>
              </w:rPr>
            </w:pPr>
            <w:r>
              <w:rPr>
                <w:rFonts w:hint="eastAsia" w:cs="宋体"/>
                <w:spacing w:val="-8"/>
                <w:szCs w:val="21"/>
              </w:rPr>
              <w:t>防范措施</w:t>
            </w:r>
          </w:p>
        </w:tc>
        <w:tc>
          <w:tcPr>
            <w:tcW w:w="7022" w:type="dxa"/>
            <w:gridSpan w:val="4"/>
            <w:vAlign w:val="top"/>
          </w:tcPr>
          <w:p>
            <w:pPr>
              <w:adjustRightInd w:val="0"/>
              <w:snapToGrid w:val="0"/>
              <w:jc w:val="both"/>
              <w:rPr>
                <w:rFonts w:hint="eastAsia" w:ascii="Times New Roman" w:hAnsi="Times New Roman" w:eastAsia="宋体" w:cs="宋体"/>
                <w:szCs w:val="21"/>
                <w:u w:val="single"/>
                <w:lang w:val="en-US" w:eastAsia="zh-CN"/>
              </w:rPr>
            </w:pPr>
            <w:r>
              <w:rPr>
                <w:rFonts w:hint="eastAsia" w:cs="宋体"/>
                <w:szCs w:val="21"/>
                <w:u w:val="single"/>
                <w:lang w:val="en-US" w:eastAsia="zh-CN"/>
              </w:rPr>
              <w:t>1、</w:t>
            </w:r>
            <w:r>
              <w:rPr>
                <w:rFonts w:hint="eastAsia" w:ascii="Times New Roman" w:hAnsi="Times New Roman" w:eastAsia="宋体" w:cs="宋体"/>
                <w:szCs w:val="21"/>
                <w:u w:val="single"/>
                <w:lang w:val="en-US" w:eastAsia="zh-CN"/>
              </w:rPr>
              <w:t>加强管理和设备维护工作，保持设备的完好率和处理的高效率。</w:t>
            </w:r>
          </w:p>
          <w:p>
            <w:pPr>
              <w:adjustRightInd w:val="0"/>
              <w:snapToGrid w:val="0"/>
              <w:jc w:val="both"/>
              <w:rPr>
                <w:rFonts w:hint="eastAsia" w:ascii="Times New Roman" w:hAnsi="Times New Roman" w:eastAsia="宋体" w:cs="宋体"/>
                <w:szCs w:val="21"/>
                <w:u w:val="single"/>
                <w:lang w:val="en-US" w:eastAsia="zh-CN"/>
              </w:rPr>
            </w:pPr>
            <w:r>
              <w:rPr>
                <w:rFonts w:hint="eastAsia" w:cs="宋体"/>
                <w:szCs w:val="21"/>
                <w:u w:val="single"/>
                <w:lang w:val="en-US" w:eastAsia="zh-CN"/>
              </w:rPr>
              <w:t>2、</w:t>
            </w:r>
            <w:r>
              <w:rPr>
                <w:rFonts w:hint="eastAsia" w:ascii="Times New Roman" w:hAnsi="Times New Roman" w:eastAsia="宋体" w:cs="宋体"/>
                <w:szCs w:val="21"/>
                <w:u w:val="single"/>
                <w:lang w:val="en-US" w:eastAsia="zh-CN"/>
              </w:rPr>
              <w:t>污水处理厂应针对可能发生事故，建立合适的事故处理程序、机制和措施</w:t>
            </w:r>
            <w:r>
              <w:rPr>
                <w:rFonts w:hint="eastAsia" w:cs="宋体"/>
                <w:szCs w:val="21"/>
                <w:u w:val="single"/>
                <w:lang w:val="en-US" w:eastAsia="zh-CN"/>
              </w:rPr>
              <w:t>，编制突发环境事件应急预案。</w:t>
            </w:r>
          </w:p>
          <w:p>
            <w:pPr>
              <w:adjustRightInd w:val="0"/>
              <w:snapToGrid w:val="0"/>
              <w:jc w:val="both"/>
              <w:rPr>
                <w:rFonts w:cs="宋体"/>
                <w:szCs w:val="21"/>
              </w:rPr>
            </w:pPr>
            <w:r>
              <w:rPr>
                <w:rFonts w:hint="eastAsia" w:cs="宋体"/>
                <w:szCs w:val="21"/>
                <w:u w:val="single"/>
                <w:lang w:val="en-US" w:eastAsia="zh-CN"/>
              </w:rPr>
              <w:t>3、远期</w:t>
            </w:r>
            <w:r>
              <w:rPr>
                <w:rFonts w:hint="eastAsia" w:ascii="Times New Roman" w:hAnsi="Times New Roman" w:eastAsia="宋体" w:cs="宋体"/>
                <w:szCs w:val="21"/>
                <w:u w:val="single"/>
                <w:lang w:val="en-US" w:eastAsia="zh-CN"/>
              </w:rPr>
              <w:t>设置进水、出水水质自动监测装置及报警装置，对进水口出水口进行在线监测</w:t>
            </w:r>
            <w:r>
              <w:rPr>
                <w:rFonts w:hint="eastAsia"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rFonts w:cs="宋体"/>
                <w:spacing w:val="-8"/>
                <w:szCs w:val="21"/>
              </w:rPr>
            </w:pPr>
            <w:r>
              <w:rPr>
                <w:rFonts w:hint="eastAsia" w:cs="宋体"/>
                <w:spacing w:val="-8"/>
                <w:szCs w:val="21"/>
              </w:rPr>
              <w:t>其他环境</w:t>
            </w:r>
          </w:p>
          <w:p>
            <w:pPr>
              <w:adjustRightInd w:val="0"/>
              <w:snapToGrid w:val="0"/>
              <w:jc w:val="center"/>
              <w:rPr>
                <w:rFonts w:cs="宋体"/>
                <w:spacing w:val="-8"/>
                <w:szCs w:val="21"/>
              </w:rPr>
            </w:pPr>
            <w:r>
              <w:rPr>
                <w:rFonts w:hint="eastAsia" w:cs="宋体"/>
                <w:spacing w:val="-8"/>
                <w:szCs w:val="21"/>
              </w:rPr>
              <w:t>管理要求</w:t>
            </w:r>
          </w:p>
        </w:tc>
        <w:tc>
          <w:tcPr>
            <w:tcW w:w="7022" w:type="dxa"/>
            <w:gridSpan w:val="4"/>
            <w:vAlign w:val="center"/>
          </w:tcPr>
          <w:p>
            <w:pPr>
              <w:adjustRightInd w:val="0"/>
              <w:snapToGrid w:val="0"/>
              <w:jc w:val="center"/>
              <w:rPr>
                <w:rFonts w:hint="eastAsia" w:eastAsia="宋体" w:cs="宋体"/>
                <w:spacing w:val="-8"/>
                <w:szCs w:val="21"/>
                <w:lang w:eastAsia="zh-CN"/>
              </w:rPr>
            </w:pPr>
            <w:r>
              <w:rPr>
                <w:rFonts w:hint="eastAsia" w:cs="宋体"/>
                <w:spacing w:val="-8"/>
                <w:szCs w:val="21"/>
                <w:u w:val="single"/>
              </w:rPr>
              <w:t>环评取得批复后，企业应及时编制突发环境事件应急预案并报当地生态环境主管部门备案，</w:t>
            </w:r>
            <w:r>
              <w:rPr>
                <w:rFonts w:hint="eastAsia" w:cs="宋体"/>
                <w:spacing w:val="-8"/>
                <w:szCs w:val="21"/>
                <w:u w:val="single"/>
                <w:lang w:val="en-US" w:eastAsia="zh-CN"/>
              </w:rPr>
              <w:t>并办理排污许可证及入河排污口设置论证，</w:t>
            </w:r>
            <w:r>
              <w:rPr>
                <w:rFonts w:hint="eastAsia" w:cs="宋体"/>
                <w:spacing w:val="-8"/>
                <w:szCs w:val="21"/>
                <w:u w:val="single"/>
              </w:rPr>
              <w:t>项目建成后，通过环境保护自主验收后方可正式投入生产</w:t>
            </w:r>
          </w:p>
        </w:tc>
      </w:tr>
      <w:bookmarkEnd w:id="17"/>
    </w:tbl>
    <w:p>
      <w:pPr>
        <w:bidi w:val="0"/>
        <w:rPr>
          <w:rFonts w:hint="eastAsia"/>
        </w:rPr>
      </w:pPr>
      <w:bookmarkStart w:id="18" w:name="_Toc5325"/>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六、结论</w:t>
      </w:r>
      <w:bookmarkEnd w:id="18"/>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rPr>
                <w:rFonts w:ascii="宋体" w:cs="宋体"/>
                <w:sz w:val="24"/>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靖州县</w:t>
            </w:r>
            <w:r>
              <w:rPr>
                <w:rFonts w:hint="eastAsia" w:cs="Times New Roman"/>
                <w:color w:val="000000" w:themeColor="text1"/>
                <w:kern w:val="0"/>
                <w:sz w:val="24"/>
                <w:szCs w:val="24"/>
                <w:lang w:val="en-US" w:eastAsia="zh-CN" w:bidi="ar-SA"/>
                <w14:textFill>
                  <w14:solidFill>
                    <w14:schemeClr w14:val="tx1"/>
                  </w14:solidFill>
                </w14:textFill>
              </w:rPr>
              <w:t>平茶</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镇乡镇污水处理设施建设项目符合国家产业政策、项目用地符合</w:t>
            </w:r>
            <w:r>
              <w:rPr>
                <w:rFonts w:hint="eastAsia" w:cs="Times New Roman"/>
                <w:color w:val="000000" w:themeColor="text1"/>
                <w:kern w:val="0"/>
                <w:sz w:val="24"/>
                <w:szCs w:val="24"/>
                <w:lang w:val="en-US" w:eastAsia="zh-CN" w:bidi="ar-SA"/>
                <w14:textFill>
                  <w14:solidFill>
                    <w14:schemeClr w14:val="tx1"/>
                  </w14:solidFill>
                </w14:textFill>
              </w:rPr>
              <w:t>平茶镇</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集镇建设规划和污水排放专项规划、选址合理，拟采用的工艺技术成熟可行，在建设单位严格执行环保“三同时”制度，落实本报告提出的各项环保措施后，各项污染物可实现达标排放，对周边的环境影响可控。因此，从环保的角度分析，本项目的建设是可行。</w:t>
            </w:r>
          </w:p>
        </w:tc>
      </w:tr>
    </w:tbl>
    <w:p>
      <w:pPr>
        <w:pStyle w:val="2"/>
        <w:rPr>
          <w:rFonts w:hint="eastAsia" w:eastAsia="宋体"/>
          <w:b/>
          <w:bCs/>
          <w:lang w:val="en-US" w:eastAsia="zh-CN"/>
        </w:rPr>
      </w:pPr>
    </w:p>
    <w:p>
      <w:pPr>
        <w:jc w:val="center"/>
        <w:rPr>
          <w:rFonts w:ascii="黑体" w:hAnsi="黑体" w:eastAsia="黑体"/>
          <w:snapToGrid w:val="0"/>
          <w:kern w:val="0"/>
          <w:sz w:val="30"/>
          <w:szCs w:val="30"/>
        </w:rPr>
      </w:pPr>
      <w:r>
        <w:rPr>
          <w:rFonts w:hint="eastAsia" w:ascii="黑体" w:hAnsi="黑体" w:eastAsia="黑体"/>
          <w:snapToGrid w:val="0"/>
          <w:kern w:val="0"/>
          <w:sz w:val="30"/>
          <w:szCs w:val="30"/>
        </w:rPr>
        <w:t>地表水环境影响评价专章</w:t>
      </w:r>
    </w:p>
    <w:p>
      <w:pPr>
        <w:adjustRightInd w:val="0"/>
        <w:snapToGrid w:val="0"/>
        <w:spacing w:before="120" w:beforeLines="50" w:line="360" w:lineRule="auto"/>
        <w:jc w:val="left"/>
        <w:outlineLvl w:val="3"/>
        <w:rPr>
          <w:b/>
          <w:bCs/>
          <w:sz w:val="28"/>
          <w:szCs w:val="28"/>
        </w:rPr>
      </w:pPr>
      <w:r>
        <w:rPr>
          <w:b/>
          <w:bCs/>
          <w:sz w:val="28"/>
          <w:szCs w:val="28"/>
        </w:rPr>
        <w:t>1</w:t>
      </w:r>
      <w:r>
        <w:rPr>
          <w:rFonts w:hint="eastAsia"/>
          <w:b/>
          <w:bCs/>
          <w:sz w:val="28"/>
          <w:szCs w:val="28"/>
        </w:rPr>
        <w:t>评价等级判定</w:t>
      </w:r>
    </w:p>
    <w:p>
      <w:pPr>
        <w:adjustRightInd w:val="0"/>
        <w:snapToGrid w:val="0"/>
        <w:spacing w:line="360" w:lineRule="auto"/>
        <w:ind w:firstLine="480" w:firstLineChars="200"/>
        <w:rPr>
          <w:sz w:val="24"/>
          <w:szCs w:val="22"/>
        </w:rPr>
      </w:pPr>
      <w:r>
        <w:rPr>
          <w:rFonts w:hint="eastAsia"/>
          <w:sz w:val="24"/>
          <w:szCs w:val="22"/>
        </w:rPr>
        <w:t>本项目属于水污染影响型建设项目，本项目营运期废水主要为生活污水、生产废水。生活污水</w:t>
      </w:r>
      <w:r>
        <w:rPr>
          <w:rFonts w:hint="eastAsia"/>
          <w:sz w:val="24"/>
          <w:szCs w:val="22"/>
          <w:lang w:val="en-US" w:eastAsia="zh-CN"/>
        </w:rPr>
        <w:t>与生产废水</w:t>
      </w:r>
      <w:r>
        <w:rPr>
          <w:rFonts w:hint="eastAsia"/>
          <w:sz w:val="24"/>
          <w:szCs w:val="22"/>
        </w:rPr>
        <w:t>经</w:t>
      </w:r>
      <w:r>
        <w:rPr>
          <w:rFonts w:hint="eastAsia"/>
          <w:sz w:val="24"/>
          <w:szCs w:val="22"/>
          <w:lang w:val="en-US" w:eastAsia="zh-CN"/>
        </w:rPr>
        <w:t>厂区污水井</w:t>
      </w:r>
      <w:r>
        <w:rPr>
          <w:rFonts w:hint="eastAsia"/>
          <w:sz w:val="24"/>
          <w:szCs w:val="22"/>
        </w:rPr>
        <w:t>后</w:t>
      </w:r>
      <w:r>
        <w:rPr>
          <w:rFonts w:hint="eastAsia"/>
          <w:sz w:val="24"/>
          <w:szCs w:val="22"/>
          <w:lang w:val="en-US" w:eastAsia="zh-CN"/>
        </w:rPr>
        <w:t>收集后</w:t>
      </w:r>
      <w:r>
        <w:rPr>
          <w:rFonts w:hint="eastAsia"/>
          <w:sz w:val="24"/>
          <w:szCs w:val="22"/>
        </w:rPr>
        <w:t>排入</w:t>
      </w:r>
      <w:r>
        <w:rPr>
          <w:rFonts w:hint="eastAsia"/>
          <w:sz w:val="24"/>
          <w:szCs w:val="22"/>
          <w:lang w:val="en-US" w:eastAsia="zh-CN"/>
        </w:rPr>
        <w:t>预处理组合池</w:t>
      </w:r>
      <w:r>
        <w:rPr>
          <w:rFonts w:hint="eastAsia"/>
          <w:sz w:val="24"/>
          <w:szCs w:val="22"/>
        </w:rPr>
        <w:t>，</w:t>
      </w:r>
      <w:r>
        <w:rPr>
          <w:rFonts w:hint="eastAsia"/>
          <w:sz w:val="24"/>
          <w:szCs w:val="22"/>
          <w:lang w:val="en-US" w:eastAsia="zh-CN"/>
        </w:rPr>
        <w:t>与收集的城镇污水一同处理</w:t>
      </w:r>
      <w:r>
        <w:rPr>
          <w:rFonts w:hint="eastAsia"/>
          <w:sz w:val="24"/>
          <w:szCs w:val="22"/>
        </w:rPr>
        <w:t>达到《</w:t>
      </w:r>
      <w:r>
        <w:rPr>
          <w:rFonts w:hint="eastAsia"/>
          <w:sz w:val="24"/>
          <w:szCs w:val="22"/>
          <w:lang w:val="en-US" w:eastAsia="zh-CN"/>
        </w:rPr>
        <w:t>城镇污水处理厂污染物</w:t>
      </w:r>
      <w:r>
        <w:rPr>
          <w:rFonts w:hint="eastAsia"/>
          <w:sz w:val="24"/>
          <w:szCs w:val="22"/>
        </w:rPr>
        <w:t>排放标准》（GB</w:t>
      </w:r>
      <w:r>
        <w:rPr>
          <w:rFonts w:hint="eastAsia"/>
          <w:sz w:val="24"/>
          <w:szCs w:val="22"/>
          <w:lang w:val="en-US" w:eastAsia="zh-CN"/>
        </w:rPr>
        <w:t>18918</w:t>
      </w:r>
      <w:r>
        <w:rPr>
          <w:sz w:val="24"/>
          <w:szCs w:val="22"/>
        </w:rPr>
        <w:t>-</w:t>
      </w:r>
      <w:r>
        <w:rPr>
          <w:rFonts w:hint="eastAsia"/>
          <w:sz w:val="24"/>
          <w:szCs w:val="22"/>
          <w:lang w:val="en-US" w:eastAsia="zh-CN"/>
        </w:rPr>
        <w:t>2002</w:t>
      </w:r>
      <w:r>
        <w:rPr>
          <w:rFonts w:hint="eastAsia"/>
          <w:sz w:val="24"/>
          <w:szCs w:val="22"/>
        </w:rPr>
        <w:t>）表</w:t>
      </w:r>
      <w:r>
        <w:rPr>
          <w:rFonts w:hint="eastAsia"/>
          <w:sz w:val="24"/>
          <w:szCs w:val="22"/>
          <w:lang w:val="en-US" w:eastAsia="zh-CN"/>
        </w:rPr>
        <w:t>1</w:t>
      </w:r>
      <w:r>
        <w:rPr>
          <w:rFonts w:hint="eastAsia"/>
          <w:sz w:val="24"/>
          <w:szCs w:val="22"/>
        </w:rPr>
        <w:t>一级</w:t>
      </w:r>
      <w:r>
        <w:rPr>
          <w:rFonts w:hint="eastAsia"/>
          <w:sz w:val="24"/>
          <w:szCs w:val="22"/>
          <w:lang w:val="en-US" w:eastAsia="zh-CN"/>
        </w:rPr>
        <w:t>B</w:t>
      </w:r>
      <w:r>
        <w:rPr>
          <w:rFonts w:hint="eastAsia"/>
          <w:sz w:val="24"/>
          <w:szCs w:val="22"/>
        </w:rPr>
        <w:t>标准后排入</w:t>
      </w:r>
      <w:r>
        <w:rPr>
          <w:rFonts w:hint="eastAsia"/>
          <w:sz w:val="24"/>
          <w:szCs w:val="22"/>
          <w:lang w:val="en-US" w:eastAsia="zh-CN"/>
        </w:rPr>
        <w:t>四乡河</w:t>
      </w:r>
      <w:r>
        <w:rPr>
          <w:rFonts w:hint="eastAsia"/>
          <w:sz w:val="24"/>
          <w:szCs w:val="22"/>
        </w:rPr>
        <w:t>，因此本项目废水为直接排放。项目</w:t>
      </w:r>
      <w:r>
        <w:rPr>
          <w:rFonts w:hint="eastAsia"/>
          <w:sz w:val="24"/>
          <w:szCs w:val="22"/>
          <w:lang w:val="en-US" w:eastAsia="zh-CN"/>
        </w:rPr>
        <w:t>远期</w:t>
      </w:r>
      <w:r>
        <w:rPr>
          <w:rFonts w:hint="eastAsia"/>
          <w:sz w:val="24"/>
          <w:szCs w:val="22"/>
        </w:rPr>
        <w:t>污水排放量为</w:t>
      </w:r>
      <w:r>
        <w:rPr>
          <w:rFonts w:hint="eastAsia"/>
          <w:sz w:val="24"/>
          <w:szCs w:val="22"/>
          <w:lang w:val="en-US" w:eastAsia="zh-CN"/>
        </w:rPr>
        <w:t>600</w:t>
      </w:r>
      <w:r>
        <w:rPr>
          <w:rFonts w:hint="eastAsia"/>
          <w:sz w:val="24"/>
          <w:szCs w:val="22"/>
        </w:rPr>
        <w:t>m</w:t>
      </w:r>
      <w:r>
        <w:rPr>
          <w:sz w:val="24"/>
          <w:szCs w:val="22"/>
          <w:vertAlign w:val="superscript"/>
        </w:rPr>
        <w:t>3</w:t>
      </w:r>
      <w:r>
        <w:rPr>
          <w:sz w:val="24"/>
          <w:szCs w:val="22"/>
        </w:rPr>
        <w:t>/</w:t>
      </w:r>
      <w:r>
        <w:rPr>
          <w:rFonts w:hint="eastAsia"/>
          <w:sz w:val="24"/>
          <w:szCs w:val="22"/>
        </w:rPr>
        <w:t>d</w:t>
      </w:r>
      <w:r>
        <w:rPr>
          <w:rFonts w:hint="eastAsia"/>
          <w:sz w:val="24"/>
          <w:szCs w:val="22"/>
          <w:lang w:val="en-US" w:eastAsia="zh-CN"/>
        </w:rPr>
        <w:t>＞</w:t>
      </w:r>
      <w:r>
        <w:rPr>
          <w:sz w:val="24"/>
          <w:szCs w:val="22"/>
        </w:rPr>
        <w:t>200</w:t>
      </w:r>
      <w:r>
        <w:rPr>
          <w:rFonts w:hint="eastAsia"/>
          <w:sz w:val="24"/>
          <w:szCs w:val="22"/>
        </w:rPr>
        <w:t>m</w:t>
      </w:r>
      <w:r>
        <w:rPr>
          <w:sz w:val="24"/>
          <w:szCs w:val="22"/>
          <w:vertAlign w:val="superscript"/>
        </w:rPr>
        <w:t>3</w:t>
      </w:r>
      <w:r>
        <w:rPr>
          <w:sz w:val="24"/>
          <w:szCs w:val="22"/>
        </w:rPr>
        <w:t>/</w:t>
      </w:r>
      <w:r>
        <w:rPr>
          <w:rFonts w:hint="eastAsia"/>
          <w:sz w:val="24"/>
          <w:szCs w:val="22"/>
        </w:rPr>
        <w:t>d，水污染当量数COD=</w:t>
      </w:r>
      <w:r>
        <w:rPr>
          <w:rFonts w:hint="eastAsia"/>
          <w:sz w:val="24"/>
          <w:szCs w:val="22"/>
          <w:lang w:val="en-US" w:eastAsia="zh-CN"/>
        </w:rPr>
        <w:t>13140</w:t>
      </w:r>
      <w:r>
        <w:rPr>
          <w:rFonts w:hint="eastAsia"/>
          <w:sz w:val="24"/>
          <w:szCs w:val="22"/>
        </w:rPr>
        <w:t>，BOD=</w:t>
      </w:r>
      <w:r>
        <w:rPr>
          <w:rFonts w:hint="eastAsia"/>
          <w:sz w:val="24"/>
          <w:szCs w:val="22"/>
          <w:lang w:val="en-US" w:eastAsia="zh-CN"/>
        </w:rPr>
        <w:t>8760</w:t>
      </w:r>
      <w:r>
        <w:rPr>
          <w:rFonts w:hint="eastAsia"/>
          <w:sz w:val="24"/>
          <w:szCs w:val="22"/>
        </w:rPr>
        <w:t>，NH</w:t>
      </w:r>
      <w:r>
        <w:rPr>
          <w:sz w:val="24"/>
          <w:szCs w:val="22"/>
          <w:vertAlign w:val="subscript"/>
        </w:rPr>
        <w:t>3</w:t>
      </w:r>
      <w:r>
        <w:rPr>
          <w:rFonts w:hint="eastAsia"/>
          <w:sz w:val="24"/>
          <w:szCs w:val="22"/>
        </w:rPr>
        <w:t>-N=</w:t>
      </w:r>
      <w:r>
        <w:rPr>
          <w:rFonts w:hint="eastAsia"/>
          <w:sz w:val="24"/>
          <w:szCs w:val="22"/>
          <w:lang w:val="en-US" w:eastAsia="zh-CN"/>
        </w:rPr>
        <w:t>2190</w:t>
      </w:r>
      <w:r>
        <w:rPr>
          <w:rFonts w:hint="eastAsia"/>
          <w:sz w:val="24"/>
          <w:szCs w:val="22"/>
        </w:rPr>
        <w:t>，SS=</w:t>
      </w:r>
      <w:r>
        <w:rPr>
          <w:rFonts w:hint="eastAsia"/>
          <w:sz w:val="24"/>
          <w:szCs w:val="22"/>
          <w:lang w:val="en-US" w:eastAsia="zh-CN"/>
        </w:rPr>
        <w:t>1095</w:t>
      </w:r>
      <w:r>
        <w:rPr>
          <w:rFonts w:hint="eastAsia"/>
          <w:sz w:val="24"/>
          <w:szCs w:val="22"/>
        </w:rPr>
        <w:t>，6</w:t>
      </w:r>
      <w:r>
        <w:rPr>
          <w:sz w:val="24"/>
          <w:szCs w:val="22"/>
        </w:rPr>
        <w:t>000</w:t>
      </w:r>
      <w:r>
        <w:rPr>
          <w:rFonts w:hint="eastAsia"/>
          <w:sz w:val="24"/>
          <w:szCs w:val="22"/>
          <w:lang w:val="en-US" w:eastAsia="zh-CN"/>
        </w:rPr>
        <w:t>＜W≤600000</w:t>
      </w:r>
      <w:r>
        <w:rPr>
          <w:rFonts w:hint="eastAsia"/>
          <w:sz w:val="24"/>
          <w:szCs w:val="22"/>
        </w:rPr>
        <w:t>，</w:t>
      </w:r>
      <w:r>
        <w:rPr>
          <w:sz w:val="24"/>
          <w:szCs w:val="22"/>
        </w:rPr>
        <w:t>根据《环境影响评价技术导则-地表水环境》（HJ2.3-2018）</w:t>
      </w:r>
      <w:r>
        <w:rPr>
          <w:rFonts w:hint="eastAsia"/>
          <w:sz w:val="24"/>
          <w:szCs w:val="22"/>
        </w:rPr>
        <w:t>的要求</w:t>
      </w:r>
      <w:r>
        <w:rPr>
          <w:sz w:val="24"/>
          <w:szCs w:val="22"/>
        </w:rPr>
        <w:t>，</w:t>
      </w:r>
      <w:r>
        <w:rPr>
          <w:rFonts w:hint="eastAsia"/>
          <w:sz w:val="24"/>
          <w:szCs w:val="22"/>
        </w:rPr>
        <w:t>按</w:t>
      </w:r>
      <w:r>
        <w:rPr>
          <w:rFonts w:hint="eastAsia"/>
          <w:sz w:val="24"/>
          <w:szCs w:val="22"/>
          <w:lang w:val="en-US" w:eastAsia="zh-CN"/>
        </w:rPr>
        <w:t>二级</w:t>
      </w:r>
      <w:r>
        <w:rPr>
          <w:rFonts w:hint="eastAsia"/>
          <w:sz w:val="24"/>
          <w:szCs w:val="22"/>
        </w:rPr>
        <w:t>评价，</w:t>
      </w:r>
      <w:r>
        <w:rPr>
          <w:sz w:val="24"/>
          <w:szCs w:val="22"/>
        </w:rPr>
        <w:t>具体见表1</w:t>
      </w:r>
      <w:r>
        <w:rPr>
          <w:rFonts w:hint="eastAsia"/>
          <w:sz w:val="24"/>
          <w:szCs w:val="22"/>
        </w:rPr>
        <w:t>；评价内容包括</w:t>
      </w:r>
      <w:r>
        <w:rPr>
          <w:sz w:val="24"/>
          <w:szCs w:val="22"/>
        </w:rPr>
        <w:t>环境现状调查与评价、污染源调查、水环境影响预测、水环境影响减缓措施有效性评价及水环境影响评价结论。</w:t>
      </w:r>
    </w:p>
    <w:p>
      <w:pPr>
        <w:widowControl/>
        <w:adjustRightInd w:val="0"/>
        <w:snapToGrid w:val="0"/>
        <w:spacing w:line="240" w:lineRule="auto"/>
        <w:ind w:firstLine="482" w:firstLineChars="200"/>
        <w:jc w:val="center"/>
        <w:rPr>
          <w:b/>
          <w:bCs/>
          <w:sz w:val="24"/>
          <w:szCs w:val="21"/>
        </w:rPr>
      </w:pPr>
      <w:r>
        <w:rPr>
          <w:b/>
          <w:bCs/>
          <w:sz w:val="24"/>
          <w:szCs w:val="21"/>
        </w:rPr>
        <w:t>表1 水污染影响型建设项目评价等级判</w:t>
      </w:r>
      <w:r>
        <w:rPr>
          <w:rFonts w:hint="eastAsia"/>
          <w:b/>
          <w:bCs/>
          <w:sz w:val="24"/>
          <w:szCs w:val="21"/>
        </w:rPr>
        <w:t>定</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612"/>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95" w:type="dxa"/>
            <w:vMerge w:val="restart"/>
          </w:tcPr>
          <w:p>
            <w:pPr>
              <w:widowControl/>
              <w:adjustRightInd w:val="0"/>
              <w:snapToGrid w:val="0"/>
              <w:jc w:val="center"/>
              <w:rPr>
                <w:b/>
                <w:bCs/>
                <w:szCs w:val="21"/>
              </w:rPr>
            </w:pPr>
          </w:p>
          <w:p>
            <w:pPr>
              <w:widowControl/>
              <w:adjustRightInd w:val="0"/>
              <w:snapToGrid w:val="0"/>
              <w:jc w:val="center"/>
              <w:rPr>
                <w:b/>
                <w:bCs/>
                <w:szCs w:val="21"/>
              </w:rPr>
            </w:pPr>
            <w:r>
              <w:rPr>
                <w:rFonts w:hint="eastAsia"/>
                <w:b/>
                <w:bCs/>
                <w:szCs w:val="21"/>
              </w:rPr>
              <w:t>评价等级</w:t>
            </w:r>
          </w:p>
        </w:tc>
        <w:tc>
          <w:tcPr>
            <w:tcW w:w="7233" w:type="dxa"/>
            <w:gridSpan w:val="2"/>
          </w:tcPr>
          <w:p>
            <w:pPr>
              <w:widowControl/>
              <w:adjustRightInd w:val="0"/>
              <w:snapToGrid w:val="0"/>
              <w:jc w:val="center"/>
              <w:rPr>
                <w:b/>
                <w:bCs/>
                <w:szCs w:val="21"/>
              </w:rPr>
            </w:pPr>
            <w:r>
              <w:rPr>
                <w:rFonts w:hint="eastAsia"/>
                <w:b/>
                <w:bCs/>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5" w:type="dxa"/>
            <w:vMerge w:val="continue"/>
          </w:tcPr>
          <w:p>
            <w:pPr>
              <w:widowControl/>
              <w:adjustRightInd w:val="0"/>
              <w:snapToGrid w:val="0"/>
              <w:jc w:val="center"/>
              <w:rPr>
                <w:b/>
                <w:bCs/>
                <w:szCs w:val="21"/>
              </w:rPr>
            </w:pPr>
          </w:p>
        </w:tc>
        <w:tc>
          <w:tcPr>
            <w:tcW w:w="1613" w:type="dxa"/>
          </w:tcPr>
          <w:p>
            <w:pPr>
              <w:widowControl/>
              <w:adjustRightInd w:val="0"/>
              <w:snapToGrid w:val="0"/>
              <w:jc w:val="center"/>
              <w:rPr>
                <w:b/>
                <w:bCs/>
                <w:szCs w:val="21"/>
              </w:rPr>
            </w:pPr>
            <w:r>
              <w:rPr>
                <w:rFonts w:hint="eastAsia"/>
                <w:b/>
                <w:bCs/>
                <w:szCs w:val="21"/>
              </w:rPr>
              <w:t>排放方式</w:t>
            </w:r>
          </w:p>
        </w:tc>
        <w:tc>
          <w:tcPr>
            <w:tcW w:w="5620" w:type="dxa"/>
          </w:tcPr>
          <w:p>
            <w:pPr>
              <w:widowControl/>
              <w:adjustRightInd w:val="0"/>
              <w:snapToGrid w:val="0"/>
              <w:jc w:val="center"/>
              <w:rPr>
                <w:b/>
                <w:bCs/>
                <w:szCs w:val="21"/>
              </w:rPr>
            </w:pPr>
            <w:r>
              <w:rPr>
                <w:rFonts w:hint="eastAsia"/>
                <w:b/>
                <w:bCs/>
                <w:szCs w:val="21"/>
              </w:rPr>
              <w:t>废水排放量Q/（m</w:t>
            </w:r>
            <w:r>
              <w:rPr>
                <w:rFonts w:hint="eastAsia"/>
                <w:b/>
                <w:bCs/>
                <w:szCs w:val="21"/>
                <w:vertAlign w:val="superscript"/>
              </w:rPr>
              <w:t>3</w:t>
            </w:r>
            <w:r>
              <w:rPr>
                <w:rFonts w:hint="eastAsia"/>
                <w:b/>
                <w:bCs/>
                <w:szCs w:val="21"/>
              </w:rPr>
              <w:t>/d）；水污染物当量W/（无量纲）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5" w:type="dxa"/>
          </w:tcPr>
          <w:p>
            <w:pPr>
              <w:widowControl/>
              <w:adjustRightInd w:val="0"/>
              <w:snapToGrid w:val="0"/>
              <w:jc w:val="center"/>
              <w:rPr>
                <w:szCs w:val="21"/>
              </w:rPr>
            </w:pPr>
            <w:r>
              <w:rPr>
                <w:rFonts w:hint="eastAsia"/>
                <w:szCs w:val="21"/>
              </w:rPr>
              <w:t>一级</w:t>
            </w:r>
          </w:p>
        </w:tc>
        <w:tc>
          <w:tcPr>
            <w:tcW w:w="1613" w:type="dxa"/>
          </w:tcPr>
          <w:p>
            <w:pPr>
              <w:widowControl/>
              <w:adjustRightInd w:val="0"/>
              <w:snapToGrid w:val="0"/>
              <w:jc w:val="center"/>
              <w:rPr>
                <w:szCs w:val="21"/>
              </w:rPr>
            </w:pPr>
            <w:r>
              <w:rPr>
                <w:rFonts w:hint="eastAsia"/>
                <w:szCs w:val="21"/>
              </w:rPr>
              <w:t>直接排放</w:t>
            </w:r>
          </w:p>
        </w:tc>
        <w:tc>
          <w:tcPr>
            <w:tcW w:w="5620" w:type="dxa"/>
          </w:tcPr>
          <w:p>
            <w:pPr>
              <w:widowControl/>
              <w:adjustRightInd w:val="0"/>
              <w:snapToGrid w:val="0"/>
              <w:jc w:val="center"/>
              <w:rPr>
                <w:szCs w:val="21"/>
              </w:rPr>
            </w:pPr>
            <w:r>
              <w:rPr>
                <w:rFonts w:hint="eastAsia"/>
                <w:szCs w:val="21"/>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5" w:type="dxa"/>
          </w:tcPr>
          <w:p>
            <w:pPr>
              <w:widowControl/>
              <w:adjustRightInd w:val="0"/>
              <w:snapToGrid w:val="0"/>
              <w:jc w:val="center"/>
              <w:rPr>
                <w:szCs w:val="21"/>
              </w:rPr>
            </w:pPr>
            <w:r>
              <w:rPr>
                <w:rFonts w:hint="eastAsia"/>
                <w:szCs w:val="21"/>
              </w:rPr>
              <w:t>二级</w:t>
            </w:r>
          </w:p>
        </w:tc>
        <w:tc>
          <w:tcPr>
            <w:tcW w:w="1613" w:type="dxa"/>
          </w:tcPr>
          <w:p>
            <w:pPr>
              <w:widowControl/>
              <w:adjustRightInd w:val="0"/>
              <w:snapToGrid w:val="0"/>
              <w:jc w:val="center"/>
              <w:rPr>
                <w:szCs w:val="21"/>
              </w:rPr>
            </w:pPr>
            <w:r>
              <w:rPr>
                <w:rFonts w:hint="eastAsia"/>
                <w:szCs w:val="21"/>
              </w:rPr>
              <w:t>直接排放</w:t>
            </w:r>
          </w:p>
        </w:tc>
        <w:tc>
          <w:tcPr>
            <w:tcW w:w="5620" w:type="dxa"/>
          </w:tcPr>
          <w:p>
            <w:pPr>
              <w:widowControl/>
              <w:adjustRightInd w:val="0"/>
              <w:snapToGrid w:val="0"/>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1295" w:type="dxa"/>
          </w:tcPr>
          <w:p>
            <w:pPr>
              <w:widowControl/>
              <w:adjustRightInd w:val="0"/>
              <w:snapToGrid w:val="0"/>
              <w:jc w:val="center"/>
              <w:rPr>
                <w:szCs w:val="21"/>
              </w:rPr>
            </w:pPr>
            <w:r>
              <w:rPr>
                <w:rFonts w:hint="eastAsia"/>
                <w:szCs w:val="21"/>
              </w:rPr>
              <w:t>三级A</w:t>
            </w:r>
          </w:p>
        </w:tc>
        <w:tc>
          <w:tcPr>
            <w:tcW w:w="1613" w:type="dxa"/>
          </w:tcPr>
          <w:p>
            <w:pPr>
              <w:widowControl/>
              <w:adjustRightInd w:val="0"/>
              <w:snapToGrid w:val="0"/>
              <w:jc w:val="center"/>
              <w:rPr>
                <w:szCs w:val="21"/>
              </w:rPr>
            </w:pPr>
            <w:r>
              <w:rPr>
                <w:rFonts w:hint="eastAsia"/>
                <w:szCs w:val="21"/>
              </w:rPr>
              <w:t>直接排放</w:t>
            </w:r>
          </w:p>
        </w:tc>
        <w:tc>
          <w:tcPr>
            <w:tcW w:w="5620" w:type="dxa"/>
          </w:tcPr>
          <w:p>
            <w:pPr>
              <w:widowControl/>
              <w:adjustRightInd w:val="0"/>
              <w:snapToGrid w:val="0"/>
              <w:jc w:val="center"/>
              <w:rPr>
                <w:szCs w:val="21"/>
              </w:rPr>
            </w:pPr>
            <w:r>
              <w:rPr>
                <w:rFonts w:hint="eastAsia"/>
                <w:szCs w:val="21"/>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1295" w:type="dxa"/>
          </w:tcPr>
          <w:p>
            <w:pPr>
              <w:widowControl/>
              <w:adjustRightInd w:val="0"/>
              <w:snapToGrid w:val="0"/>
              <w:jc w:val="center"/>
              <w:rPr>
                <w:szCs w:val="21"/>
              </w:rPr>
            </w:pPr>
            <w:r>
              <w:rPr>
                <w:rFonts w:hint="eastAsia"/>
                <w:szCs w:val="21"/>
              </w:rPr>
              <w:t>三级B</w:t>
            </w:r>
          </w:p>
        </w:tc>
        <w:tc>
          <w:tcPr>
            <w:tcW w:w="1613" w:type="dxa"/>
          </w:tcPr>
          <w:p>
            <w:pPr>
              <w:widowControl/>
              <w:adjustRightInd w:val="0"/>
              <w:snapToGrid w:val="0"/>
              <w:jc w:val="center"/>
              <w:rPr>
                <w:szCs w:val="21"/>
              </w:rPr>
            </w:pPr>
            <w:r>
              <w:rPr>
                <w:rFonts w:hint="eastAsia"/>
                <w:szCs w:val="21"/>
              </w:rPr>
              <w:t>间接排放</w:t>
            </w:r>
          </w:p>
        </w:tc>
        <w:tc>
          <w:tcPr>
            <w:tcW w:w="5620" w:type="dxa"/>
          </w:tcPr>
          <w:p>
            <w:pPr>
              <w:widowControl/>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28" w:type="dxa"/>
            <w:gridSpan w:val="3"/>
          </w:tcPr>
          <w:p>
            <w:pPr>
              <w:widowControl/>
              <w:adjustRightInd w:val="0"/>
              <w:snapToGrid w:val="0"/>
              <w:jc w:val="left"/>
              <w:rPr>
                <w:szCs w:val="21"/>
              </w:rPr>
            </w:pPr>
            <w:r>
              <w:rPr>
                <w:rFonts w:hint="eastAsia"/>
                <w:szCs w:val="21"/>
              </w:rPr>
              <w:t>注1：水污染物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pPr>
              <w:widowControl/>
              <w:adjustRightInd w:val="0"/>
              <w:snapToGrid w:val="0"/>
              <w:jc w:val="left"/>
              <w:rPr>
                <w:szCs w:val="21"/>
              </w:rPr>
            </w:pPr>
            <w:r>
              <w:rPr>
                <w:rFonts w:hint="eastAsia"/>
                <w:szCs w:val="21"/>
              </w:rPr>
              <w:t>注2：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widowControl/>
              <w:adjustRightInd w:val="0"/>
              <w:snapToGrid w:val="0"/>
              <w:jc w:val="left"/>
              <w:rPr>
                <w:szCs w:val="21"/>
              </w:rPr>
            </w:pPr>
            <w:r>
              <w:rPr>
                <w:rFonts w:hint="eastAsia"/>
                <w:szCs w:val="21"/>
              </w:rPr>
              <w:t>注3：厂区存在堆积物（露天堆放的原料、燃料、废渣等以及垃圾堆放场）、降尘污染的，应将初期雨污水纳入废水排放量，相应的主要污染物纳入水污染当量计算。</w:t>
            </w:r>
          </w:p>
          <w:p>
            <w:pPr>
              <w:widowControl/>
              <w:adjustRightInd w:val="0"/>
              <w:snapToGrid w:val="0"/>
              <w:jc w:val="left"/>
              <w:rPr>
                <w:szCs w:val="21"/>
              </w:rPr>
            </w:pPr>
            <w:r>
              <w:rPr>
                <w:rFonts w:hint="eastAsia"/>
                <w:szCs w:val="21"/>
              </w:rPr>
              <w:t>注4：建设项目直接排放第一类污染物的，其评价等级为一级；建设项目直接排放的污染物为受纳水体超标因子的，评价等级不低于二级。</w:t>
            </w:r>
          </w:p>
          <w:p>
            <w:pPr>
              <w:widowControl/>
              <w:adjustRightInd w:val="0"/>
              <w:snapToGrid w:val="0"/>
              <w:jc w:val="left"/>
              <w:rPr>
                <w:szCs w:val="21"/>
              </w:rPr>
            </w:pPr>
            <w:r>
              <w:rPr>
                <w:rFonts w:hint="eastAsia"/>
                <w:szCs w:val="21"/>
              </w:rPr>
              <w:t>注5：直接排放受纳水体影响范围涉及饮用水源保护区、饮用水源取水口、重点保护与珍稀水生生物的栖息地、重要水生生物自然产卵场等保护目标时，评价等级不低于二级。</w:t>
            </w:r>
          </w:p>
          <w:p>
            <w:pPr>
              <w:widowControl/>
              <w:adjustRightInd w:val="0"/>
              <w:snapToGrid w:val="0"/>
              <w:jc w:val="left"/>
              <w:rPr>
                <w:szCs w:val="21"/>
              </w:rPr>
            </w:pPr>
            <w:r>
              <w:rPr>
                <w:rFonts w:hint="eastAsia"/>
                <w:szCs w:val="21"/>
              </w:rPr>
              <w:t>注6：建设项目向河流、湖库排放温排水引起受纳水体水文变化超过水环境质量标准要求。且评价范围有水温敏感目标时，评价等级为一级。</w:t>
            </w:r>
          </w:p>
          <w:p>
            <w:pPr>
              <w:widowControl/>
              <w:adjustRightInd w:val="0"/>
              <w:snapToGrid w:val="0"/>
              <w:jc w:val="left"/>
              <w:rPr>
                <w:szCs w:val="21"/>
              </w:rPr>
            </w:pPr>
            <w:r>
              <w:rPr>
                <w:rFonts w:hint="eastAsia"/>
                <w:szCs w:val="21"/>
              </w:rPr>
              <w:t>注7：建设项目利用海水作为调节温度介质，排水量≥500万m</w:t>
            </w:r>
            <w:r>
              <w:rPr>
                <w:rFonts w:hint="eastAsia"/>
                <w:szCs w:val="21"/>
                <w:vertAlign w:val="superscript"/>
              </w:rPr>
              <w:t>3</w:t>
            </w:r>
            <w:r>
              <w:rPr>
                <w:rFonts w:hint="eastAsia"/>
                <w:szCs w:val="21"/>
              </w:rPr>
              <w:t>/d，评价等级为一级；排水量＜500万m</w:t>
            </w:r>
            <w:r>
              <w:rPr>
                <w:rFonts w:hint="eastAsia"/>
                <w:szCs w:val="21"/>
                <w:vertAlign w:val="superscript"/>
              </w:rPr>
              <w:t>3</w:t>
            </w:r>
            <w:r>
              <w:rPr>
                <w:rFonts w:hint="eastAsia"/>
                <w:szCs w:val="21"/>
              </w:rPr>
              <w:t>/d，评价等级为二级。</w:t>
            </w:r>
          </w:p>
          <w:p>
            <w:pPr>
              <w:widowControl/>
              <w:adjustRightInd w:val="0"/>
              <w:snapToGrid w:val="0"/>
              <w:jc w:val="left"/>
              <w:rPr>
                <w:szCs w:val="21"/>
              </w:rPr>
            </w:pPr>
            <w:r>
              <w:rPr>
                <w:rFonts w:hint="eastAsia"/>
                <w:szCs w:val="21"/>
              </w:rPr>
              <w:t>注8：仅涉及清净下水排放的，如其排水水质满足受纳水体水环境质量标准要求的，评价等级为三级A。</w:t>
            </w:r>
          </w:p>
          <w:p>
            <w:pPr>
              <w:widowControl/>
              <w:adjustRightInd w:val="0"/>
              <w:snapToGrid w:val="0"/>
              <w:jc w:val="left"/>
              <w:rPr>
                <w:szCs w:val="21"/>
              </w:rPr>
            </w:pPr>
            <w:r>
              <w:rPr>
                <w:rFonts w:hint="eastAsia"/>
                <w:szCs w:val="21"/>
              </w:rPr>
              <w:t>注9：依托现有排放口，且对外环境未新增排放污染物的直接排放建设项目，评价等级参照间接排放，定为三级B。</w:t>
            </w:r>
          </w:p>
          <w:p>
            <w:pPr>
              <w:widowControl/>
              <w:adjustRightInd w:val="0"/>
              <w:snapToGrid w:val="0"/>
              <w:jc w:val="left"/>
              <w:rPr>
                <w:szCs w:val="21"/>
              </w:rPr>
            </w:pPr>
            <w:r>
              <w:rPr>
                <w:rFonts w:hint="eastAsia"/>
                <w:szCs w:val="21"/>
              </w:rPr>
              <w:t>注10：建设项目生产工艺中有废水产生，但作为回水利用，不排放到外环境的，按三级B评价。</w:t>
            </w:r>
          </w:p>
        </w:tc>
      </w:tr>
    </w:tbl>
    <w:p>
      <w:pPr>
        <w:adjustRightInd w:val="0"/>
        <w:snapToGrid w:val="0"/>
        <w:spacing w:line="360" w:lineRule="auto"/>
        <w:ind w:firstLine="482" w:firstLineChars="200"/>
        <w:rPr>
          <w:sz w:val="24"/>
          <w:szCs w:val="22"/>
        </w:rPr>
      </w:pPr>
      <w:r>
        <w:rPr>
          <w:b/>
          <w:sz w:val="24"/>
          <w:szCs w:val="22"/>
        </w:rPr>
        <w:t>评价范围</w:t>
      </w:r>
      <w:r>
        <w:rPr>
          <w:sz w:val="24"/>
          <w:szCs w:val="22"/>
        </w:rPr>
        <w:t>：本项目排污口处</w:t>
      </w:r>
      <w:r>
        <w:rPr>
          <w:rFonts w:hint="eastAsia"/>
          <w:sz w:val="24"/>
          <w:szCs w:val="22"/>
          <w:lang w:val="en-US" w:eastAsia="zh-CN"/>
        </w:rPr>
        <w:t>四乡河</w:t>
      </w:r>
      <w:r>
        <w:rPr>
          <w:sz w:val="24"/>
          <w:szCs w:val="22"/>
        </w:rPr>
        <w:t>上游0.5km至下游1.5km的范围。</w:t>
      </w:r>
    </w:p>
    <w:p>
      <w:pPr>
        <w:adjustRightInd w:val="0"/>
        <w:snapToGrid w:val="0"/>
        <w:spacing w:line="360" w:lineRule="auto"/>
        <w:ind w:firstLine="482" w:firstLineChars="200"/>
        <w:rPr>
          <w:sz w:val="24"/>
          <w:szCs w:val="22"/>
        </w:rPr>
      </w:pPr>
      <w:r>
        <w:rPr>
          <w:b/>
          <w:sz w:val="24"/>
          <w:szCs w:val="22"/>
        </w:rPr>
        <w:t>评价时期</w:t>
      </w:r>
      <w:r>
        <w:rPr>
          <w:sz w:val="24"/>
          <w:szCs w:val="22"/>
        </w:rPr>
        <w:t>：本项目评价时间为枯水期。</w:t>
      </w:r>
    </w:p>
    <w:p>
      <w:pPr>
        <w:adjustRightInd w:val="0"/>
        <w:snapToGrid w:val="0"/>
        <w:spacing w:line="360" w:lineRule="auto"/>
        <w:ind w:firstLine="482" w:firstLineChars="200"/>
        <w:rPr>
          <w:rFonts w:hint="default" w:eastAsia="宋体"/>
          <w:b/>
          <w:sz w:val="24"/>
          <w:szCs w:val="22"/>
          <w:lang w:val="en-US" w:eastAsia="zh-CN"/>
        </w:rPr>
      </w:pPr>
      <w:r>
        <w:rPr>
          <w:rFonts w:hint="eastAsia"/>
          <w:b/>
          <w:sz w:val="24"/>
          <w:szCs w:val="22"/>
          <w:lang w:val="en-US" w:eastAsia="zh-CN"/>
        </w:rPr>
        <w:t>评价因子：</w:t>
      </w:r>
      <w:r>
        <w:rPr>
          <w:rFonts w:hint="eastAsia" w:ascii="Times New Roman" w:hAnsi="Times New Roman" w:eastAsia="宋体" w:cs="Times New Roman"/>
          <w:sz w:val="24"/>
          <w:szCs w:val="22"/>
          <w:lang w:val="en-US" w:eastAsia="zh-CN"/>
        </w:rPr>
        <w:t>COD、氨氮</w:t>
      </w:r>
    </w:p>
    <w:p>
      <w:pPr>
        <w:adjustRightInd w:val="0"/>
        <w:snapToGrid w:val="0"/>
        <w:spacing w:line="360" w:lineRule="auto"/>
        <w:ind w:firstLine="482" w:firstLineChars="200"/>
        <w:rPr>
          <w:sz w:val="24"/>
          <w:szCs w:val="22"/>
        </w:rPr>
      </w:pPr>
      <w:r>
        <w:rPr>
          <w:b/>
          <w:sz w:val="24"/>
          <w:szCs w:val="22"/>
        </w:rPr>
        <w:t>评价标准</w:t>
      </w:r>
      <w:r>
        <w:rPr>
          <w:sz w:val="24"/>
          <w:szCs w:val="22"/>
        </w:rPr>
        <w:t>：</w:t>
      </w:r>
      <w:r>
        <w:rPr>
          <w:bCs/>
          <w:sz w:val="24"/>
          <w:szCs w:val="22"/>
        </w:rPr>
        <w:t>采用《地表水环境质量标准》（GB3838-2002）Ⅲ类标准，即：COD</w:t>
      </w:r>
      <w:r>
        <w:rPr>
          <w:rFonts w:hint="eastAsia"/>
          <w:bCs/>
          <w:sz w:val="24"/>
          <w:szCs w:val="22"/>
          <w:lang w:eastAsia="zh-CN"/>
        </w:rPr>
        <w:t>：</w:t>
      </w:r>
      <w:r>
        <w:rPr>
          <w:bCs/>
          <w:sz w:val="24"/>
          <w:szCs w:val="22"/>
        </w:rPr>
        <w:t>20mg/L，NH</w:t>
      </w:r>
      <w:r>
        <w:rPr>
          <w:bCs/>
          <w:sz w:val="24"/>
          <w:szCs w:val="22"/>
          <w:vertAlign w:val="subscript"/>
        </w:rPr>
        <w:t>3</w:t>
      </w:r>
      <w:r>
        <w:rPr>
          <w:bCs/>
          <w:sz w:val="24"/>
          <w:szCs w:val="22"/>
        </w:rPr>
        <w:t>-N</w:t>
      </w:r>
      <w:r>
        <w:rPr>
          <w:rFonts w:hint="eastAsia"/>
          <w:bCs/>
          <w:sz w:val="24"/>
          <w:szCs w:val="22"/>
          <w:lang w:eastAsia="zh-CN"/>
        </w:rPr>
        <w:t>：</w:t>
      </w:r>
      <w:r>
        <w:rPr>
          <w:bCs/>
          <w:sz w:val="24"/>
          <w:szCs w:val="22"/>
        </w:rPr>
        <w:t>1.0mg/L</w:t>
      </w:r>
      <w:r>
        <w:rPr>
          <w:rFonts w:hint="eastAsia"/>
          <w:bCs/>
          <w:sz w:val="24"/>
          <w:szCs w:val="22"/>
          <w:lang w:eastAsia="zh-CN"/>
        </w:rPr>
        <w:t>，</w:t>
      </w:r>
      <w:r>
        <w:rPr>
          <w:rFonts w:hint="eastAsia"/>
          <w:bCs/>
          <w:sz w:val="24"/>
          <w:szCs w:val="22"/>
          <w:lang w:val="en-US" w:eastAsia="zh-CN"/>
        </w:rPr>
        <w:t>总氮：1.0</w:t>
      </w:r>
      <w:r>
        <w:rPr>
          <w:bCs/>
          <w:sz w:val="24"/>
          <w:szCs w:val="22"/>
        </w:rPr>
        <w:t>mg/L</w:t>
      </w:r>
      <w:r>
        <w:rPr>
          <w:rFonts w:hint="eastAsia"/>
          <w:bCs/>
          <w:sz w:val="24"/>
          <w:szCs w:val="22"/>
          <w:lang w:eastAsia="zh-CN"/>
        </w:rPr>
        <w:t>，</w:t>
      </w:r>
      <w:r>
        <w:rPr>
          <w:rFonts w:hint="eastAsia"/>
          <w:bCs/>
          <w:sz w:val="24"/>
          <w:szCs w:val="22"/>
          <w:lang w:val="en-US" w:eastAsia="zh-CN"/>
        </w:rPr>
        <w:t>总磷：0.2</w:t>
      </w:r>
      <w:r>
        <w:rPr>
          <w:bCs/>
          <w:sz w:val="24"/>
          <w:szCs w:val="22"/>
        </w:rPr>
        <w:t>mg/L</w:t>
      </w:r>
      <w:r>
        <w:rPr>
          <w:sz w:val="24"/>
          <w:szCs w:val="22"/>
        </w:rPr>
        <w:t>。</w:t>
      </w:r>
    </w:p>
    <w:p>
      <w:pPr>
        <w:adjustRightInd w:val="0"/>
        <w:snapToGrid w:val="0"/>
        <w:spacing w:before="120" w:beforeLines="50" w:line="360" w:lineRule="auto"/>
        <w:jc w:val="left"/>
        <w:outlineLvl w:val="3"/>
        <w:rPr>
          <w:rFonts w:hint="default" w:eastAsia="宋体"/>
          <w:b/>
          <w:bCs/>
          <w:sz w:val="28"/>
          <w:szCs w:val="28"/>
          <w:lang w:val="en-US" w:eastAsia="zh-CN"/>
        </w:rPr>
      </w:pPr>
      <w:r>
        <w:rPr>
          <w:rFonts w:hint="eastAsia"/>
          <w:b/>
          <w:bCs/>
          <w:sz w:val="28"/>
          <w:szCs w:val="28"/>
          <w:lang w:val="en-US" w:eastAsia="zh-CN"/>
        </w:rPr>
        <w:t>2区域水污染源调查</w:t>
      </w:r>
    </w:p>
    <w:p>
      <w:pPr>
        <w:adjustRightInd w:val="0"/>
        <w:snapToGrid w:val="0"/>
        <w:spacing w:line="360" w:lineRule="auto"/>
        <w:ind w:firstLine="480" w:firstLineChars="200"/>
        <w:rPr>
          <w:rFonts w:hint="default" w:ascii="Times New Roman" w:hAnsi="Times New Roman" w:eastAsia="宋体" w:cs="Times New Roman"/>
          <w:bCs/>
          <w:sz w:val="24"/>
          <w:shd w:val="clear" w:color="auto" w:fill="FFFFFF"/>
          <w:lang w:val="en-US" w:eastAsia="zh-CN"/>
        </w:rPr>
      </w:pPr>
      <w:r>
        <w:rPr>
          <w:rFonts w:hint="eastAsia" w:ascii="Times New Roman" w:hAnsi="Times New Roman" w:eastAsia="宋体" w:cs="Times New Roman"/>
          <w:bCs/>
          <w:sz w:val="24"/>
          <w:shd w:val="clear" w:color="auto" w:fill="FFFFFF"/>
          <w:lang w:val="en-US" w:eastAsia="zh-CN"/>
        </w:rPr>
        <w:t>本项目评价范围内无新建、拟建、扩建项目。</w:t>
      </w:r>
    </w:p>
    <w:p>
      <w:pPr>
        <w:adjustRightInd w:val="0"/>
        <w:snapToGrid w:val="0"/>
        <w:spacing w:before="120" w:beforeLines="50" w:line="360" w:lineRule="auto"/>
        <w:jc w:val="left"/>
        <w:outlineLvl w:val="3"/>
        <w:rPr>
          <w:b/>
          <w:bCs/>
          <w:sz w:val="28"/>
          <w:szCs w:val="28"/>
        </w:rPr>
      </w:pPr>
      <w:r>
        <w:rPr>
          <w:rFonts w:hint="eastAsia"/>
          <w:b/>
          <w:bCs/>
          <w:sz w:val="28"/>
          <w:szCs w:val="28"/>
          <w:lang w:val="en-US" w:eastAsia="zh-CN"/>
        </w:rPr>
        <w:t>3</w:t>
      </w:r>
      <w:r>
        <w:rPr>
          <w:rFonts w:hint="eastAsia"/>
          <w:b/>
          <w:bCs/>
          <w:sz w:val="28"/>
          <w:szCs w:val="28"/>
        </w:rPr>
        <w:t>环境现状调查与评价</w:t>
      </w:r>
    </w:p>
    <w:p>
      <w:pPr>
        <w:adjustRightInd w:val="0"/>
        <w:snapToGrid w:val="0"/>
        <w:spacing w:line="360" w:lineRule="auto"/>
        <w:ind w:firstLine="480" w:firstLineChars="200"/>
        <w:rPr>
          <w:snapToGrid w:val="0"/>
          <w:kern w:val="0"/>
          <w:sz w:val="24"/>
          <w:szCs w:val="22"/>
        </w:rPr>
      </w:pPr>
      <w:r>
        <w:rPr>
          <w:rFonts w:hint="eastAsia" w:ascii="Times New Roman" w:hAnsi="Times New Roman" w:eastAsia="宋体" w:cs="Times New Roman"/>
          <w:bCs/>
          <w:sz w:val="24"/>
          <w:shd w:val="clear" w:color="auto" w:fill="FFFFFF"/>
          <w:lang w:val="en-US" w:eastAsia="zh-CN"/>
        </w:rPr>
        <w:t>四乡河位于靖州苗族侗族自治县西南部，为靖州县境内第二大河流，流域总面积610km</w:t>
      </w:r>
      <w:r>
        <w:rPr>
          <w:rFonts w:hint="eastAsia" w:ascii="Times New Roman" w:hAnsi="Times New Roman" w:eastAsia="宋体" w:cs="Times New Roman"/>
          <w:bCs/>
          <w:sz w:val="24"/>
          <w:shd w:val="clear" w:color="auto" w:fill="FFFFFF"/>
          <w:vertAlign w:val="superscript"/>
          <w:lang w:val="en-US" w:eastAsia="zh-CN"/>
        </w:rPr>
        <w:t>2</w:t>
      </w:r>
      <w:r>
        <w:rPr>
          <w:rFonts w:hint="eastAsia" w:ascii="Times New Roman" w:hAnsi="Times New Roman" w:eastAsia="宋体" w:cs="Times New Roman"/>
          <w:bCs/>
          <w:sz w:val="24"/>
          <w:shd w:val="clear" w:color="auto" w:fill="FFFFFF"/>
          <w:lang w:val="en-US" w:eastAsia="zh-CN"/>
        </w:rPr>
        <w:t>，河流总长73km，其中靖州县流域面积519km</w:t>
      </w:r>
      <w:r>
        <w:rPr>
          <w:rFonts w:hint="eastAsia" w:ascii="Times New Roman" w:hAnsi="Times New Roman" w:eastAsia="宋体" w:cs="Times New Roman"/>
          <w:bCs/>
          <w:sz w:val="24"/>
          <w:shd w:val="clear" w:color="auto" w:fill="FFFFFF"/>
          <w:vertAlign w:val="superscript"/>
          <w:lang w:val="en-US" w:eastAsia="zh-CN"/>
        </w:rPr>
        <w:t>2</w:t>
      </w:r>
      <w:r>
        <w:rPr>
          <w:rFonts w:hint="eastAsia" w:ascii="Times New Roman" w:hAnsi="Times New Roman" w:eastAsia="宋体" w:cs="Times New Roman"/>
          <w:bCs/>
          <w:sz w:val="24"/>
          <w:shd w:val="clear" w:color="auto" w:fill="FFFFFF"/>
          <w:lang w:val="en-US" w:eastAsia="zh-CN"/>
        </w:rPr>
        <w:t>，靖州县河段长64.838km，年平均流量2.98立方米/秒。</w:t>
      </w:r>
    </w:p>
    <w:p>
      <w:pPr>
        <w:adjustRightInd w:val="0"/>
        <w:snapToGrid w:val="0"/>
        <w:spacing w:line="360" w:lineRule="auto"/>
        <w:ind w:firstLine="422" w:firstLineChars="200"/>
        <w:jc w:val="center"/>
        <w:rPr>
          <w:rFonts w:hint="eastAsia" w:eastAsia="宋体"/>
          <w:b/>
          <w:szCs w:val="21"/>
          <w:lang w:eastAsia="zh-CN"/>
        </w:rPr>
      </w:pPr>
      <w:r>
        <w:rPr>
          <w:b/>
          <w:szCs w:val="21"/>
        </w:rPr>
        <w:t>表</w:t>
      </w:r>
      <w:r>
        <w:rPr>
          <w:rFonts w:hint="eastAsia"/>
          <w:b/>
          <w:szCs w:val="21"/>
          <w:lang w:val="en-US" w:eastAsia="zh-CN"/>
        </w:rPr>
        <w:t>2</w:t>
      </w:r>
      <w:r>
        <w:rPr>
          <w:b/>
          <w:szCs w:val="21"/>
        </w:rPr>
        <w:t xml:space="preserve"> </w:t>
      </w:r>
      <w:r>
        <w:rPr>
          <w:rFonts w:hint="eastAsia"/>
          <w:b/>
          <w:szCs w:val="21"/>
          <w:lang w:val="en-US" w:eastAsia="zh-CN"/>
        </w:rPr>
        <w:t>四乡河</w:t>
      </w:r>
      <w:r>
        <w:rPr>
          <w:b/>
          <w:szCs w:val="21"/>
        </w:rPr>
        <w:t>预测河段水文参数表（枯水期）</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8"/>
        <w:gridCol w:w="1086"/>
        <w:gridCol w:w="948"/>
        <w:gridCol w:w="983"/>
        <w:gridCol w:w="950"/>
        <w:gridCol w:w="1196"/>
        <w:gridCol w:w="947"/>
        <w:gridCol w:w="918"/>
        <w:gridCol w:w="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98" w:type="dxa"/>
            <w:vAlign w:val="center"/>
          </w:tcPr>
          <w:p>
            <w:pPr>
              <w:adjustRightInd w:val="0"/>
              <w:snapToGrid w:val="0"/>
              <w:jc w:val="center"/>
              <w:rPr>
                <w:szCs w:val="22"/>
              </w:rPr>
            </w:pPr>
            <w:r>
              <w:rPr>
                <w:szCs w:val="22"/>
              </w:rPr>
              <w:t>水期</w:t>
            </w:r>
          </w:p>
        </w:tc>
        <w:tc>
          <w:tcPr>
            <w:tcW w:w="1086" w:type="dxa"/>
            <w:vAlign w:val="center"/>
          </w:tcPr>
          <w:p>
            <w:pPr>
              <w:adjustRightInd w:val="0"/>
              <w:snapToGrid w:val="0"/>
              <w:jc w:val="center"/>
              <w:rPr>
                <w:szCs w:val="22"/>
              </w:rPr>
            </w:pPr>
            <w:r>
              <w:rPr>
                <w:szCs w:val="22"/>
              </w:rPr>
              <w:t>平均流量（</w:t>
            </w:r>
            <w:r>
              <w:rPr>
                <w:sz w:val="24"/>
                <w:szCs w:val="22"/>
              </w:rPr>
              <w:t>m</w:t>
            </w:r>
            <w:r>
              <w:rPr>
                <w:sz w:val="24"/>
                <w:szCs w:val="22"/>
                <w:vertAlign w:val="superscript"/>
              </w:rPr>
              <w:t>3</w:t>
            </w:r>
            <w:r>
              <w:rPr>
                <w:sz w:val="24"/>
                <w:szCs w:val="22"/>
              </w:rPr>
              <w:t>/s</w:t>
            </w:r>
            <w:r>
              <w:rPr>
                <w:szCs w:val="22"/>
              </w:rPr>
              <w:t>）</w:t>
            </w:r>
          </w:p>
        </w:tc>
        <w:tc>
          <w:tcPr>
            <w:tcW w:w="948" w:type="dxa"/>
            <w:tcBorders>
              <w:right w:val="single" w:color="000000" w:sz="2" w:space="0"/>
            </w:tcBorders>
            <w:vAlign w:val="center"/>
          </w:tcPr>
          <w:p>
            <w:pPr>
              <w:adjustRightInd w:val="0"/>
              <w:snapToGrid w:val="0"/>
              <w:jc w:val="center"/>
              <w:rPr>
                <w:szCs w:val="22"/>
              </w:rPr>
            </w:pPr>
            <w:r>
              <w:rPr>
                <w:szCs w:val="22"/>
              </w:rPr>
              <w:t>平均水深（m）</w:t>
            </w:r>
          </w:p>
        </w:tc>
        <w:tc>
          <w:tcPr>
            <w:tcW w:w="983" w:type="dxa"/>
            <w:tcBorders>
              <w:left w:val="single" w:color="000000" w:sz="2" w:space="0"/>
              <w:right w:val="single" w:color="000000" w:sz="2" w:space="0"/>
            </w:tcBorders>
            <w:vAlign w:val="center"/>
          </w:tcPr>
          <w:p>
            <w:pPr>
              <w:adjustRightInd w:val="0"/>
              <w:snapToGrid w:val="0"/>
              <w:jc w:val="center"/>
              <w:rPr>
                <w:szCs w:val="22"/>
              </w:rPr>
            </w:pPr>
            <w:r>
              <w:rPr>
                <w:szCs w:val="22"/>
              </w:rPr>
              <w:t>平均流速（</w:t>
            </w:r>
            <w:r>
              <w:rPr>
                <w:sz w:val="24"/>
                <w:szCs w:val="22"/>
              </w:rPr>
              <w:t>m/s</w:t>
            </w:r>
            <w:r>
              <w:rPr>
                <w:szCs w:val="22"/>
              </w:rPr>
              <w:t>）</w:t>
            </w:r>
          </w:p>
        </w:tc>
        <w:tc>
          <w:tcPr>
            <w:tcW w:w="950" w:type="dxa"/>
            <w:tcBorders>
              <w:left w:val="single" w:color="000000" w:sz="2" w:space="0"/>
            </w:tcBorders>
            <w:vAlign w:val="center"/>
          </w:tcPr>
          <w:p>
            <w:pPr>
              <w:adjustRightInd w:val="0"/>
              <w:snapToGrid w:val="0"/>
              <w:jc w:val="center"/>
              <w:rPr>
                <w:szCs w:val="22"/>
              </w:rPr>
            </w:pPr>
            <w:r>
              <w:rPr>
                <w:szCs w:val="22"/>
              </w:rPr>
              <w:t>平均河宽（m）</w:t>
            </w:r>
          </w:p>
        </w:tc>
        <w:tc>
          <w:tcPr>
            <w:tcW w:w="1196" w:type="dxa"/>
            <w:vAlign w:val="center"/>
          </w:tcPr>
          <w:p>
            <w:pPr>
              <w:adjustRightInd w:val="0"/>
              <w:snapToGrid w:val="0"/>
              <w:jc w:val="center"/>
              <w:rPr>
                <w:szCs w:val="22"/>
              </w:rPr>
            </w:pPr>
            <w:r>
              <w:rPr>
                <w:szCs w:val="22"/>
              </w:rPr>
              <w:t>横向</w:t>
            </w:r>
            <w:r>
              <w:rPr>
                <w:rFonts w:hint="eastAsia"/>
                <w:szCs w:val="22"/>
                <w:lang w:val="en-US" w:eastAsia="zh-CN"/>
              </w:rPr>
              <w:t>扩散</w:t>
            </w:r>
            <w:r>
              <w:rPr>
                <w:szCs w:val="22"/>
              </w:rPr>
              <w:t>系数</w:t>
            </w:r>
            <w:r>
              <w:rPr>
                <w:rFonts w:hint="eastAsia"/>
                <w:szCs w:val="22"/>
              </w:rPr>
              <w:t>Ey</w:t>
            </w:r>
            <w:r>
              <w:rPr>
                <w:szCs w:val="22"/>
              </w:rPr>
              <w:t>（m</w:t>
            </w:r>
            <w:r>
              <w:rPr>
                <w:szCs w:val="22"/>
                <w:vertAlign w:val="superscript"/>
              </w:rPr>
              <w:t>2</w:t>
            </w:r>
            <w:r>
              <w:rPr>
                <w:szCs w:val="22"/>
              </w:rPr>
              <w:t>/s）</w:t>
            </w:r>
          </w:p>
        </w:tc>
        <w:tc>
          <w:tcPr>
            <w:tcW w:w="947" w:type="dxa"/>
            <w:tcBorders>
              <w:right w:val="single" w:color="auto" w:sz="4" w:space="0"/>
            </w:tcBorders>
            <w:vAlign w:val="center"/>
          </w:tcPr>
          <w:p>
            <w:pPr>
              <w:adjustRightInd w:val="0"/>
              <w:snapToGrid w:val="0"/>
              <w:jc w:val="center"/>
              <w:rPr>
                <w:rFonts w:hint="eastAsia" w:eastAsia="宋体"/>
                <w:szCs w:val="22"/>
                <w:lang w:eastAsia="zh-CN"/>
              </w:rPr>
            </w:pPr>
            <w:r>
              <w:rPr>
                <w:szCs w:val="22"/>
              </w:rPr>
              <w:t>水力坡降</w:t>
            </w:r>
            <w:r>
              <w:rPr>
                <w:rFonts w:hint="eastAsia"/>
                <w:szCs w:val="22"/>
                <w:lang w:eastAsia="zh-CN"/>
              </w:rPr>
              <w:t>（</w:t>
            </w:r>
            <w:r>
              <w:rPr>
                <w:rFonts w:hint="eastAsia"/>
                <w:szCs w:val="22"/>
                <w:lang w:val="en-US" w:eastAsia="zh-CN"/>
              </w:rPr>
              <w:t>%</w:t>
            </w:r>
            <w:r>
              <w:rPr>
                <w:rFonts w:hint="eastAsia"/>
                <w:szCs w:val="22"/>
                <w:lang w:eastAsia="zh-CN"/>
              </w:rPr>
              <w:t>）</w:t>
            </w:r>
          </w:p>
        </w:tc>
        <w:tc>
          <w:tcPr>
            <w:tcW w:w="1614" w:type="dxa"/>
            <w:gridSpan w:val="2"/>
            <w:tcBorders>
              <w:left w:val="single" w:color="auto" w:sz="4" w:space="0"/>
            </w:tcBorders>
            <w:vAlign w:val="center"/>
          </w:tcPr>
          <w:p>
            <w:pPr>
              <w:adjustRightInd w:val="0"/>
              <w:snapToGrid w:val="0"/>
              <w:jc w:val="center"/>
              <w:rPr>
                <w:szCs w:val="22"/>
              </w:rPr>
            </w:pPr>
            <w:r>
              <w:rPr>
                <w:szCs w:val="22"/>
              </w:rPr>
              <w:t>K</w:t>
            </w:r>
            <w:r>
              <w:rPr>
                <w:szCs w:val="22"/>
                <w:vertAlign w:val="subscript"/>
              </w:rPr>
              <w:t>1</w:t>
            </w:r>
            <w:r>
              <w:rPr>
                <w:szCs w:val="22"/>
              </w:rPr>
              <w:t>（1/d）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798" w:type="dxa"/>
            <w:vMerge w:val="restart"/>
            <w:vAlign w:val="center"/>
          </w:tcPr>
          <w:p>
            <w:pPr>
              <w:adjustRightInd w:val="0"/>
              <w:snapToGrid w:val="0"/>
              <w:jc w:val="center"/>
              <w:rPr>
                <w:szCs w:val="22"/>
              </w:rPr>
            </w:pPr>
            <w:r>
              <w:rPr>
                <w:szCs w:val="22"/>
              </w:rPr>
              <w:t>枯水期</w:t>
            </w:r>
          </w:p>
        </w:tc>
        <w:tc>
          <w:tcPr>
            <w:tcW w:w="1086" w:type="dxa"/>
            <w:vMerge w:val="restart"/>
            <w:vAlign w:val="center"/>
          </w:tcPr>
          <w:p>
            <w:pPr>
              <w:adjustRightInd w:val="0"/>
              <w:snapToGrid w:val="0"/>
              <w:jc w:val="center"/>
              <w:rPr>
                <w:rFonts w:hint="default" w:eastAsia="宋体"/>
                <w:szCs w:val="22"/>
                <w:lang w:val="en-US" w:eastAsia="zh-CN"/>
              </w:rPr>
            </w:pPr>
            <w:r>
              <w:rPr>
                <w:rFonts w:hint="eastAsia"/>
                <w:szCs w:val="22"/>
                <w:lang w:val="en-US" w:eastAsia="zh-CN"/>
              </w:rPr>
              <w:t>2.98</w:t>
            </w:r>
          </w:p>
        </w:tc>
        <w:tc>
          <w:tcPr>
            <w:tcW w:w="948" w:type="dxa"/>
            <w:vMerge w:val="restart"/>
            <w:tcBorders>
              <w:right w:val="single" w:color="000000" w:sz="2"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2.5</w:t>
            </w:r>
          </w:p>
        </w:tc>
        <w:tc>
          <w:tcPr>
            <w:tcW w:w="983" w:type="dxa"/>
            <w:vMerge w:val="restart"/>
            <w:tcBorders>
              <w:left w:val="single" w:color="000000" w:sz="2" w:space="0"/>
              <w:right w:val="single" w:color="000000" w:sz="2"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3.6</w:t>
            </w:r>
          </w:p>
        </w:tc>
        <w:tc>
          <w:tcPr>
            <w:tcW w:w="950" w:type="dxa"/>
            <w:vMerge w:val="restart"/>
            <w:tcBorders>
              <w:left w:val="single" w:color="000000" w:sz="2"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20.4</w:t>
            </w:r>
          </w:p>
        </w:tc>
        <w:tc>
          <w:tcPr>
            <w:tcW w:w="1196" w:type="dxa"/>
            <w:vMerge w:val="restart"/>
            <w:vAlign w:val="center"/>
          </w:tcPr>
          <w:p>
            <w:pPr>
              <w:adjustRightInd w:val="0"/>
              <w:snapToGrid w:val="0"/>
              <w:jc w:val="center"/>
              <w:rPr>
                <w:rFonts w:hint="default" w:eastAsia="宋体"/>
                <w:szCs w:val="22"/>
                <w:lang w:val="en-US" w:eastAsia="zh-CN"/>
              </w:rPr>
            </w:pPr>
            <w:r>
              <w:rPr>
                <w:rFonts w:hint="eastAsia"/>
                <w:szCs w:val="22"/>
                <w:lang w:val="en-US" w:eastAsia="zh-CN"/>
              </w:rPr>
              <w:t>1.6605</w:t>
            </w:r>
          </w:p>
        </w:tc>
        <w:tc>
          <w:tcPr>
            <w:tcW w:w="947" w:type="dxa"/>
            <w:vMerge w:val="restart"/>
            <w:tcBorders>
              <w:right w:val="single" w:color="auto" w:sz="4"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0.05</w:t>
            </w:r>
          </w:p>
        </w:tc>
        <w:tc>
          <w:tcPr>
            <w:tcW w:w="918" w:type="dxa"/>
            <w:tcBorders>
              <w:left w:val="single" w:color="auto" w:sz="4" w:space="0"/>
              <w:right w:val="single" w:color="auto" w:sz="4" w:space="0"/>
            </w:tcBorders>
            <w:vAlign w:val="center"/>
          </w:tcPr>
          <w:p>
            <w:pPr>
              <w:adjustRightInd w:val="0"/>
              <w:snapToGrid w:val="0"/>
              <w:jc w:val="center"/>
              <w:rPr>
                <w:szCs w:val="22"/>
              </w:rPr>
            </w:pPr>
            <w:r>
              <w:rPr>
                <w:szCs w:val="22"/>
              </w:rPr>
              <w:t>COD</w:t>
            </w:r>
            <w:r>
              <w:rPr>
                <w:szCs w:val="22"/>
                <w:vertAlign w:val="subscript"/>
              </w:rPr>
              <w:t>Cr</w:t>
            </w:r>
          </w:p>
        </w:tc>
        <w:tc>
          <w:tcPr>
            <w:tcW w:w="696" w:type="dxa"/>
            <w:tcBorders>
              <w:left w:val="single" w:color="auto" w:sz="4"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0.023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798" w:type="dxa"/>
            <w:vMerge w:val="continue"/>
            <w:vAlign w:val="center"/>
          </w:tcPr>
          <w:p>
            <w:pPr>
              <w:adjustRightInd w:val="0"/>
              <w:snapToGrid w:val="0"/>
              <w:jc w:val="center"/>
              <w:rPr>
                <w:szCs w:val="22"/>
              </w:rPr>
            </w:pPr>
          </w:p>
        </w:tc>
        <w:tc>
          <w:tcPr>
            <w:tcW w:w="1086" w:type="dxa"/>
            <w:vMerge w:val="continue"/>
            <w:vAlign w:val="center"/>
          </w:tcPr>
          <w:p>
            <w:pPr>
              <w:adjustRightInd w:val="0"/>
              <w:snapToGrid w:val="0"/>
              <w:jc w:val="center"/>
              <w:rPr>
                <w:szCs w:val="22"/>
              </w:rPr>
            </w:pPr>
          </w:p>
        </w:tc>
        <w:tc>
          <w:tcPr>
            <w:tcW w:w="948" w:type="dxa"/>
            <w:vMerge w:val="continue"/>
            <w:tcBorders>
              <w:right w:val="single" w:color="000000" w:sz="2" w:space="0"/>
            </w:tcBorders>
            <w:vAlign w:val="center"/>
          </w:tcPr>
          <w:p>
            <w:pPr>
              <w:adjustRightInd w:val="0"/>
              <w:snapToGrid w:val="0"/>
              <w:jc w:val="center"/>
              <w:rPr>
                <w:szCs w:val="22"/>
              </w:rPr>
            </w:pPr>
          </w:p>
        </w:tc>
        <w:tc>
          <w:tcPr>
            <w:tcW w:w="983" w:type="dxa"/>
            <w:vMerge w:val="continue"/>
            <w:tcBorders>
              <w:left w:val="single" w:color="000000" w:sz="2" w:space="0"/>
              <w:right w:val="single" w:color="000000" w:sz="2" w:space="0"/>
            </w:tcBorders>
            <w:vAlign w:val="center"/>
          </w:tcPr>
          <w:p>
            <w:pPr>
              <w:adjustRightInd w:val="0"/>
              <w:snapToGrid w:val="0"/>
              <w:jc w:val="center"/>
              <w:rPr>
                <w:szCs w:val="22"/>
              </w:rPr>
            </w:pPr>
          </w:p>
        </w:tc>
        <w:tc>
          <w:tcPr>
            <w:tcW w:w="950" w:type="dxa"/>
            <w:vMerge w:val="continue"/>
            <w:tcBorders>
              <w:left w:val="single" w:color="000000" w:sz="2" w:space="0"/>
            </w:tcBorders>
            <w:vAlign w:val="center"/>
          </w:tcPr>
          <w:p>
            <w:pPr>
              <w:adjustRightInd w:val="0"/>
              <w:snapToGrid w:val="0"/>
              <w:jc w:val="center"/>
              <w:rPr>
                <w:szCs w:val="22"/>
              </w:rPr>
            </w:pPr>
          </w:p>
        </w:tc>
        <w:tc>
          <w:tcPr>
            <w:tcW w:w="1196" w:type="dxa"/>
            <w:vMerge w:val="continue"/>
            <w:vAlign w:val="center"/>
          </w:tcPr>
          <w:p>
            <w:pPr>
              <w:adjustRightInd w:val="0"/>
              <w:snapToGrid w:val="0"/>
              <w:jc w:val="center"/>
              <w:rPr>
                <w:szCs w:val="22"/>
              </w:rPr>
            </w:pPr>
          </w:p>
        </w:tc>
        <w:tc>
          <w:tcPr>
            <w:tcW w:w="947" w:type="dxa"/>
            <w:vMerge w:val="continue"/>
            <w:tcBorders>
              <w:right w:val="single" w:color="auto" w:sz="4" w:space="0"/>
            </w:tcBorders>
            <w:vAlign w:val="center"/>
          </w:tcPr>
          <w:p>
            <w:pPr>
              <w:adjustRightInd w:val="0"/>
              <w:snapToGrid w:val="0"/>
              <w:jc w:val="center"/>
              <w:rPr>
                <w:szCs w:val="22"/>
              </w:rPr>
            </w:pPr>
          </w:p>
        </w:tc>
        <w:tc>
          <w:tcPr>
            <w:tcW w:w="918" w:type="dxa"/>
            <w:tcBorders>
              <w:left w:val="single" w:color="auto" w:sz="4" w:space="0"/>
              <w:right w:val="single" w:color="auto" w:sz="4" w:space="0"/>
            </w:tcBorders>
            <w:vAlign w:val="center"/>
          </w:tcPr>
          <w:p>
            <w:pPr>
              <w:adjustRightInd w:val="0"/>
              <w:snapToGrid w:val="0"/>
              <w:jc w:val="center"/>
              <w:rPr>
                <w:szCs w:val="22"/>
              </w:rPr>
            </w:pPr>
            <w:r>
              <w:rPr>
                <w:szCs w:val="22"/>
              </w:rPr>
              <w:t>NH</w:t>
            </w:r>
            <w:r>
              <w:rPr>
                <w:szCs w:val="22"/>
                <w:vertAlign w:val="subscript"/>
              </w:rPr>
              <w:t>3</w:t>
            </w:r>
            <w:r>
              <w:rPr>
                <w:szCs w:val="22"/>
              </w:rPr>
              <w:t>-N</w:t>
            </w:r>
          </w:p>
        </w:tc>
        <w:tc>
          <w:tcPr>
            <w:tcW w:w="696" w:type="dxa"/>
            <w:tcBorders>
              <w:left w:val="single" w:color="auto" w:sz="4" w:space="0"/>
            </w:tcBorders>
            <w:vAlign w:val="center"/>
          </w:tcPr>
          <w:p>
            <w:pPr>
              <w:adjustRightInd w:val="0"/>
              <w:snapToGrid w:val="0"/>
              <w:jc w:val="center"/>
              <w:rPr>
                <w:rFonts w:hint="default" w:eastAsia="宋体"/>
                <w:szCs w:val="22"/>
                <w:lang w:val="en-US" w:eastAsia="zh-CN"/>
              </w:rPr>
            </w:pPr>
            <w:r>
              <w:rPr>
                <w:rFonts w:hint="eastAsia"/>
                <w:szCs w:val="22"/>
                <w:lang w:val="en-US" w:eastAsia="zh-CN"/>
              </w:rPr>
              <w:t>0.023</w:t>
            </w:r>
          </w:p>
        </w:tc>
      </w:tr>
    </w:tbl>
    <w:p>
      <w:pPr>
        <w:adjustRightInd w:val="0"/>
        <w:snapToGrid w:val="0"/>
        <w:spacing w:line="360" w:lineRule="auto"/>
        <w:ind w:firstLine="480" w:firstLineChars="200"/>
        <w:rPr>
          <w:kern w:val="0"/>
          <w:sz w:val="24"/>
        </w:rPr>
      </w:pPr>
      <w:r>
        <w:rPr>
          <w:rFonts w:hint="eastAsia"/>
          <w:sz w:val="24"/>
          <w:szCs w:val="22"/>
        </w:rPr>
        <w:t>项目</w:t>
      </w:r>
      <w:r>
        <w:rPr>
          <w:rFonts w:hint="eastAsia"/>
          <w:sz w:val="24"/>
          <w:szCs w:val="22"/>
          <w:lang w:val="en-US" w:eastAsia="zh-CN"/>
        </w:rPr>
        <w:t>收集污水经</w:t>
      </w:r>
      <w:r>
        <w:rPr>
          <w:rFonts w:hint="eastAsia"/>
          <w:sz w:val="24"/>
          <w:szCs w:val="22"/>
        </w:rPr>
        <w:t>处理达到《</w:t>
      </w:r>
      <w:r>
        <w:rPr>
          <w:rFonts w:hint="eastAsia"/>
          <w:sz w:val="24"/>
          <w:szCs w:val="22"/>
          <w:lang w:val="en-US" w:eastAsia="zh-CN"/>
        </w:rPr>
        <w:t>城镇污水处理厂污染物</w:t>
      </w:r>
      <w:r>
        <w:rPr>
          <w:rFonts w:hint="eastAsia"/>
          <w:sz w:val="24"/>
          <w:szCs w:val="22"/>
        </w:rPr>
        <w:t>排放标准》（GB</w:t>
      </w:r>
      <w:r>
        <w:rPr>
          <w:rFonts w:hint="eastAsia"/>
          <w:sz w:val="24"/>
          <w:szCs w:val="22"/>
          <w:lang w:val="en-US" w:eastAsia="zh-CN"/>
        </w:rPr>
        <w:t>18918</w:t>
      </w:r>
      <w:r>
        <w:rPr>
          <w:sz w:val="24"/>
          <w:szCs w:val="22"/>
        </w:rPr>
        <w:t>-</w:t>
      </w:r>
      <w:r>
        <w:rPr>
          <w:rFonts w:hint="eastAsia"/>
          <w:sz w:val="24"/>
          <w:szCs w:val="22"/>
          <w:lang w:val="en-US" w:eastAsia="zh-CN"/>
        </w:rPr>
        <w:t>2002</w:t>
      </w:r>
      <w:r>
        <w:rPr>
          <w:rFonts w:hint="eastAsia"/>
          <w:sz w:val="24"/>
          <w:szCs w:val="22"/>
        </w:rPr>
        <w:t>）表</w:t>
      </w:r>
      <w:r>
        <w:rPr>
          <w:rFonts w:hint="eastAsia"/>
          <w:sz w:val="24"/>
          <w:szCs w:val="22"/>
          <w:lang w:val="en-US" w:eastAsia="zh-CN"/>
        </w:rPr>
        <w:t>1</w:t>
      </w:r>
      <w:r>
        <w:rPr>
          <w:rFonts w:hint="eastAsia"/>
          <w:sz w:val="24"/>
          <w:szCs w:val="22"/>
        </w:rPr>
        <w:t>一级</w:t>
      </w:r>
      <w:r>
        <w:rPr>
          <w:rFonts w:hint="eastAsia"/>
          <w:sz w:val="24"/>
          <w:szCs w:val="22"/>
          <w:lang w:val="en-US" w:eastAsia="zh-CN"/>
        </w:rPr>
        <w:t>B</w:t>
      </w:r>
      <w:r>
        <w:rPr>
          <w:rFonts w:hint="eastAsia"/>
          <w:sz w:val="24"/>
          <w:szCs w:val="22"/>
        </w:rPr>
        <w:t>标准后排入</w:t>
      </w:r>
      <w:r>
        <w:rPr>
          <w:rFonts w:hint="eastAsia"/>
          <w:sz w:val="24"/>
          <w:szCs w:val="22"/>
          <w:lang w:val="en-US" w:eastAsia="zh-CN"/>
        </w:rPr>
        <w:t>四乡河</w:t>
      </w:r>
      <w:r>
        <w:rPr>
          <w:rFonts w:ascii="宋体" w:hAnsi="宋体"/>
          <w:kern w:val="0"/>
          <w:sz w:val="24"/>
        </w:rPr>
        <w:t>。</w:t>
      </w:r>
    </w:p>
    <w:p>
      <w:pPr>
        <w:autoSpaceDE w:val="0"/>
        <w:adjustRightInd w:val="0"/>
        <w:snapToGrid w:val="0"/>
        <w:spacing w:line="360" w:lineRule="auto"/>
        <w:ind w:firstLine="480" w:firstLineChars="200"/>
        <w:textAlignment w:val="baseline"/>
        <w:rPr>
          <w:sz w:val="24"/>
        </w:rPr>
      </w:pPr>
      <w:r>
        <w:rPr>
          <w:rFonts w:hint="eastAsia"/>
          <w:sz w:val="24"/>
          <w:szCs w:val="22"/>
        </w:rPr>
        <w:t>本次环评地表水环境质量现状调查与评价</w:t>
      </w:r>
      <w:r>
        <w:rPr>
          <w:rFonts w:ascii="宋体" w:hAnsi="宋体"/>
          <w:sz w:val="24"/>
        </w:rPr>
        <w:t>委托湖南</w:t>
      </w:r>
      <w:r>
        <w:rPr>
          <w:rFonts w:hint="eastAsia" w:ascii="宋体" w:hAnsi="宋体"/>
          <w:sz w:val="24"/>
          <w:lang w:val="en-US" w:eastAsia="zh-CN"/>
        </w:rPr>
        <w:t>中额环保科技</w:t>
      </w:r>
      <w:r>
        <w:rPr>
          <w:rFonts w:ascii="宋体" w:hAnsi="宋体"/>
          <w:sz w:val="24"/>
        </w:rPr>
        <w:t>有限公司</w:t>
      </w:r>
      <w:r>
        <w:rPr>
          <w:rFonts w:hint="eastAsia"/>
          <w:sz w:val="24"/>
          <w:szCs w:val="22"/>
        </w:rPr>
        <w:t>于202</w:t>
      </w:r>
      <w:r>
        <w:rPr>
          <w:rFonts w:hint="eastAsia"/>
          <w:sz w:val="24"/>
          <w:szCs w:val="22"/>
          <w:lang w:val="en-US" w:eastAsia="zh-CN"/>
        </w:rPr>
        <w:t>1</w:t>
      </w:r>
      <w:r>
        <w:rPr>
          <w:rFonts w:hint="eastAsia"/>
          <w:sz w:val="24"/>
          <w:szCs w:val="22"/>
        </w:rPr>
        <w:t>年</w:t>
      </w:r>
      <w:r>
        <w:rPr>
          <w:rFonts w:hint="eastAsia"/>
          <w:sz w:val="24"/>
          <w:szCs w:val="22"/>
          <w:lang w:val="en-US" w:eastAsia="zh-CN"/>
        </w:rPr>
        <w:t>6</w:t>
      </w:r>
      <w:r>
        <w:rPr>
          <w:rFonts w:hint="eastAsia"/>
          <w:sz w:val="24"/>
          <w:szCs w:val="22"/>
        </w:rPr>
        <w:t>月</w:t>
      </w:r>
      <w:r>
        <w:rPr>
          <w:rFonts w:hint="eastAsia"/>
          <w:sz w:val="24"/>
          <w:szCs w:val="22"/>
          <w:lang w:val="en-US" w:eastAsia="zh-CN"/>
        </w:rPr>
        <w:t>20</w:t>
      </w:r>
      <w:r>
        <w:rPr>
          <w:rFonts w:hint="eastAsia"/>
          <w:sz w:val="24"/>
          <w:szCs w:val="22"/>
        </w:rPr>
        <w:t>日-202</w:t>
      </w:r>
      <w:r>
        <w:rPr>
          <w:rFonts w:hint="eastAsia"/>
          <w:sz w:val="24"/>
          <w:szCs w:val="22"/>
          <w:lang w:val="en-US" w:eastAsia="zh-CN"/>
        </w:rPr>
        <w:t>1</w:t>
      </w:r>
      <w:r>
        <w:rPr>
          <w:rFonts w:hint="eastAsia"/>
          <w:sz w:val="24"/>
          <w:szCs w:val="22"/>
        </w:rPr>
        <w:t>年</w:t>
      </w:r>
      <w:r>
        <w:rPr>
          <w:rFonts w:hint="eastAsia"/>
          <w:sz w:val="24"/>
          <w:szCs w:val="22"/>
          <w:lang w:val="en-US" w:eastAsia="zh-CN"/>
        </w:rPr>
        <w:t>6</w:t>
      </w:r>
      <w:r>
        <w:rPr>
          <w:rFonts w:hint="eastAsia"/>
          <w:sz w:val="24"/>
          <w:szCs w:val="22"/>
        </w:rPr>
        <w:t>月</w:t>
      </w:r>
      <w:r>
        <w:rPr>
          <w:rFonts w:hint="eastAsia"/>
          <w:sz w:val="24"/>
          <w:szCs w:val="22"/>
          <w:lang w:val="en-US" w:eastAsia="zh-CN"/>
        </w:rPr>
        <w:t>22</w:t>
      </w:r>
      <w:r>
        <w:rPr>
          <w:rFonts w:hint="eastAsia"/>
          <w:sz w:val="24"/>
          <w:szCs w:val="22"/>
        </w:rPr>
        <w:t>日对项目</w:t>
      </w:r>
      <w:r>
        <w:rPr>
          <w:rFonts w:hint="eastAsia"/>
          <w:sz w:val="24"/>
          <w:szCs w:val="22"/>
          <w:lang w:val="en-US" w:eastAsia="zh-CN"/>
        </w:rPr>
        <w:t>尾水入河口处四乡河</w:t>
      </w:r>
      <w:r>
        <w:rPr>
          <w:rFonts w:hint="eastAsia"/>
          <w:sz w:val="24"/>
          <w:szCs w:val="22"/>
        </w:rPr>
        <w:t>进行了</w:t>
      </w:r>
      <w:r>
        <w:rPr>
          <w:rFonts w:ascii="宋体" w:hAnsi="宋体"/>
          <w:sz w:val="24"/>
        </w:rPr>
        <w:t>实时监测，据此做出分析与评价。具体统计见下表。</w:t>
      </w:r>
    </w:p>
    <w:p>
      <w:pPr>
        <w:autoSpaceDE w:val="0"/>
        <w:adjustRightInd w:val="0"/>
        <w:snapToGrid w:val="0"/>
        <w:spacing w:line="360" w:lineRule="auto"/>
        <w:ind w:firstLine="480" w:firstLineChars="200"/>
        <w:textAlignment w:val="baseline"/>
        <w:rPr>
          <w:sz w:val="24"/>
        </w:rPr>
      </w:pPr>
      <w:r>
        <w:rPr>
          <w:rFonts w:ascii="宋体" w:hAnsi="宋体"/>
          <w:sz w:val="24"/>
        </w:rPr>
        <w:t>监测断面：共设置</w:t>
      </w:r>
      <w:r>
        <w:rPr>
          <w:rFonts w:hint="eastAsia"/>
          <w:sz w:val="24"/>
          <w:lang w:val="en-US" w:eastAsia="zh-CN"/>
        </w:rPr>
        <w:t>2</w:t>
      </w:r>
      <w:r>
        <w:rPr>
          <w:rFonts w:ascii="宋体" w:hAnsi="宋体"/>
          <w:sz w:val="24"/>
        </w:rPr>
        <w:t>个监测断面：</w:t>
      </w:r>
    </w:p>
    <w:p>
      <w:pPr>
        <w:autoSpaceDE w:val="0"/>
        <w:adjustRightInd w:val="0"/>
        <w:snapToGrid w:val="0"/>
        <w:spacing w:line="360" w:lineRule="auto"/>
        <w:ind w:firstLine="480" w:firstLineChars="200"/>
        <w:textAlignment w:val="baseline"/>
        <w:rPr>
          <w:sz w:val="24"/>
        </w:rPr>
      </w:pPr>
      <w:r>
        <w:rPr>
          <w:sz w:val="24"/>
        </w:rPr>
        <w:t>W1——</w:t>
      </w:r>
      <w:r>
        <w:rPr>
          <w:rFonts w:hint="eastAsia"/>
          <w:sz w:val="24"/>
          <w:lang w:eastAsia="zh-CN"/>
        </w:rPr>
        <w:t>厂区</w:t>
      </w:r>
      <w:r>
        <w:rPr>
          <w:rFonts w:hint="eastAsia"/>
          <w:sz w:val="24"/>
          <w:lang w:val="en-US" w:eastAsia="zh-CN"/>
        </w:rPr>
        <w:t>尾水入四乡河</w:t>
      </w:r>
      <w:r>
        <w:rPr>
          <w:rFonts w:hint="eastAsia"/>
          <w:sz w:val="24"/>
          <w:lang w:eastAsia="zh-CN"/>
        </w:rPr>
        <w:t>上游500m处</w:t>
      </w:r>
      <w:r>
        <w:rPr>
          <w:rFonts w:ascii="宋体" w:hAnsi="宋体"/>
          <w:sz w:val="24"/>
        </w:rPr>
        <w:t>；</w:t>
      </w:r>
    </w:p>
    <w:p>
      <w:pPr>
        <w:spacing w:line="360" w:lineRule="auto"/>
        <w:ind w:firstLine="480" w:firstLineChars="200"/>
        <w:rPr>
          <w:kern w:val="0"/>
          <w:sz w:val="24"/>
        </w:rPr>
      </w:pPr>
      <w:r>
        <w:rPr>
          <w:kern w:val="0"/>
          <w:sz w:val="24"/>
        </w:rPr>
        <w:t>W2——</w:t>
      </w:r>
      <w:r>
        <w:rPr>
          <w:rFonts w:hint="eastAsia"/>
          <w:sz w:val="24"/>
          <w:lang w:eastAsia="zh-CN"/>
        </w:rPr>
        <w:t>厂区</w:t>
      </w:r>
      <w:r>
        <w:rPr>
          <w:rFonts w:hint="eastAsia"/>
          <w:sz w:val="24"/>
          <w:lang w:val="en-US" w:eastAsia="zh-CN"/>
        </w:rPr>
        <w:t>尾水入四乡河下</w:t>
      </w:r>
      <w:r>
        <w:rPr>
          <w:rFonts w:hint="eastAsia"/>
          <w:sz w:val="24"/>
          <w:lang w:eastAsia="zh-CN"/>
        </w:rPr>
        <w:t>游500m处</w:t>
      </w:r>
      <w:r>
        <w:rPr>
          <w:rFonts w:ascii="宋体" w:hAnsi="宋体"/>
          <w:kern w:val="0"/>
          <w:sz w:val="24"/>
        </w:rPr>
        <w:t>；</w:t>
      </w:r>
    </w:p>
    <w:p>
      <w:pPr>
        <w:autoSpaceDE w:val="0"/>
        <w:adjustRightInd w:val="0"/>
        <w:snapToGrid w:val="0"/>
        <w:spacing w:line="360" w:lineRule="auto"/>
        <w:ind w:firstLine="480" w:firstLineChars="200"/>
        <w:textAlignment w:val="baseline"/>
        <w:rPr>
          <w:sz w:val="24"/>
        </w:rPr>
      </w:pPr>
      <w:r>
        <w:rPr>
          <w:rFonts w:ascii="宋体" w:hAnsi="宋体"/>
          <w:sz w:val="24"/>
        </w:rPr>
        <w:t>监测时间及频次：</w:t>
      </w:r>
      <w:r>
        <w:rPr>
          <w:sz w:val="24"/>
        </w:rPr>
        <w:t>202</w:t>
      </w:r>
      <w:r>
        <w:rPr>
          <w:rFonts w:hint="eastAsia"/>
          <w:sz w:val="24"/>
          <w:lang w:val="en-US" w:eastAsia="zh-CN"/>
        </w:rPr>
        <w:t>1</w:t>
      </w:r>
      <w:r>
        <w:rPr>
          <w:rFonts w:ascii="宋体" w:hAnsi="宋体"/>
          <w:sz w:val="24"/>
        </w:rPr>
        <w:t>年</w:t>
      </w:r>
      <w:r>
        <w:rPr>
          <w:rFonts w:hint="eastAsia"/>
          <w:sz w:val="24"/>
          <w:lang w:val="en-US" w:eastAsia="zh-CN"/>
        </w:rPr>
        <w:t>6</w:t>
      </w:r>
      <w:r>
        <w:rPr>
          <w:rFonts w:ascii="宋体" w:hAnsi="宋体"/>
          <w:sz w:val="24"/>
        </w:rPr>
        <w:t>月</w:t>
      </w:r>
      <w:r>
        <w:rPr>
          <w:rFonts w:hint="eastAsia"/>
          <w:sz w:val="24"/>
          <w:lang w:val="en-US" w:eastAsia="zh-CN"/>
        </w:rPr>
        <w:t>20</w:t>
      </w:r>
      <w:r>
        <w:rPr>
          <w:rFonts w:ascii="宋体" w:hAnsi="宋体"/>
          <w:sz w:val="24"/>
        </w:rPr>
        <w:t>日</w:t>
      </w:r>
      <w:r>
        <w:rPr>
          <w:sz w:val="24"/>
        </w:rPr>
        <w:t>-202</w:t>
      </w:r>
      <w:r>
        <w:rPr>
          <w:rFonts w:hint="eastAsia"/>
          <w:sz w:val="24"/>
          <w:lang w:val="en-US" w:eastAsia="zh-CN"/>
        </w:rPr>
        <w:t>1</w:t>
      </w:r>
      <w:r>
        <w:rPr>
          <w:rFonts w:ascii="宋体" w:hAnsi="宋体"/>
          <w:sz w:val="24"/>
        </w:rPr>
        <w:t>年</w:t>
      </w:r>
      <w:r>
        <w:rPr>
          <w:rFonts w:hint="eastAsia"/>
          <w:sz w:val="24"/>
          <w:lang w:val="en-US" w:eastAsia="zh-CN"/>
        </w:rPr>
        <w:t>6</w:t>
      </w:r>
      <w:r>
        <w:rPr>
          <w:rFonts w:ascii="宋体" w:hAnsi="宋体"/>
          <w:sz w:val="24"/>
        </w:rPr>
        <w:t>月</w:t>
      </w:r>
      <w:r>
        <w:rPr>
          <w:rFonts w:hint="eastAsia"/>
          <w:sz w:val="24"/>
          <w:lang w:val="en-US" w:eastAsia="zh-CN"/>
        </w:rPr>
        <w:t>22</w:t>
      </w:r>
      <w:r>
        <w:rPr>
          <w:rFonts w:ascii="宋体" w:hAnsi="宋体"/>
          <w:sz w:val="24"/>
        </w:rPr>
        <w:t>日，连续监测三天，每天采样一次。</w:t>
      </w:r>
    </w:p>
    <w:p>
      <w:pPr>
        <w:autoSpaceDE w:val="0"/>
        <w:adjustRightInd w:val="0"/>
        <w:snapToGrid w:val="0"/>
        <w:spacing w:line="360" w:lineRule="auto"/>
        <w:ind w:firstLine="480" w:firstLineChars="200"/>
        <w:textAlignment w:val="baseline"/>
        <w:rPr>
          <w:sz w:val="24"/>
        </w:rPr>
      </w:pPr>
      <w:r>
        <w:rPr>
          <w:rFonts w:ascii="宋体" w:hAnsi="宋体"/>
          <w:sz w:val="24"/>
        </w:rPr>
        <w:t>监测因子：</w:t>
      </w:r>
      <w:r>
        <w:rPr>
          <w:rFonts w:hint="eastAsia" w:ascii="Times New Roman" w:hAnsi="Times New Roman"/>
          <w:sz w:val="24"/>
          <w:lang w:val="en-US" w:eastAsia="zh-CN"/>
        </w:rPr>
        <w:t>pH、NH</w:t>
      </w:r>
      <w:r>
        <w:rPr>
          <w:rFonts w:hint="eastAsia" w:ascii="Times New Roman" w:hAnsi="Times New Roman"/>
          <w:sz w:val="24"/>
          <w:vertAlign w:val="subscript"/>
          <w:lang w:val="en-US" w:eastAsia="zh-CN"/>
        </w:rPr>
        <w:t>3</w:t>
      </w:r>
      <w:r>
        <w:rPr>
          <w:rFonts w:hint="eastAsia" w:ascii="Times New Roman" w:hAnsi="Times New Roman"/>
          <w:sz w:val="24"/>
          <w:vertAlign w:val="baseline"/>
          <w:lang w:val="en-US" w:eastAsia="zh-CN"/>
        </w:rPr>
        <w:t>-N</w:t>
      </w:r>
      <w:r>
        <w:rPr>
          <w:rFonts w:ascii="Times New Roman" w:hAnsi="Times New Roman"/>
          <w:sz w:val="24"/>
        </w:rPr>
        <w:t>、</w:t>
      </w:r>
      <w:r>
        <w:rPr>
          <w:rFonts w:hint="eastAsia" w:ascii="Times New Roman" w:hAnsi="Times New Roman"/>
          <w:sz w:val="24"/>
          <w:lang w:val="en-US" w:eastAsia="zh-CN"/>
        </w:rPr>
        <w:t>CODcr</w:t>
      </w:r>
      <w:r>
        <w:rPr>
          <w:rFonts w:ascii="Times New Roman" w:hAnsi="Times New Roman"/>
          <w:sz w:val="24"/>
        </w:rPr>
        <w:t>、</w:t>
      </w:r>
      <w:r>
        <w:rPr>
          <w:rFonts w:hint="eastAsia" w:ascii="Times New Roman" w:hAnsi="Times New Roman"/>
          <w:sz w:val="24"/>
          <w:lang w:val="en-US" w:eastAsia="zh-CN"/>
        </w:rPr>
        <w:t>BOD</w:t>
      </w:r>
      <w:r>
        <w:rPr>
          <w:rFonts w:hint="eastAsia" w:ascii="Times New Roman" w:hAnsi="Times New Roman"/>
          <w:sz w:val="24"/>
          <w:vertAlign w:val="subscript"/>
          <w:lang w:val="en-US" w:eastAsia="zh-CN"/>
        </w:rPr>
        <w:t>5</w:t>
      </w:r>
      <w:r>
        <w:rPr>
          <w:rFonts w:hint="eastAsia" w:ascii="Times New Roman" w:hAnsi="Times New Roman"/>
          <w:sz w:val="24"/>
          <w:lang w:val="en-US" w:eastAsia="zh-CN"/>
        </w:rPr>
        <w:t>、DO、总磷、总氮</w:t>
      </w:r>
      <w:r>
        <w:rPr>
          <w:rFonts w:hint="eastAsia" w:ascii="Times New Roman" w:hAnsi="Times New Roman"/>
          <w:sz w:val="24"/>
          <w:vertAlign w:val="baseline"/>
          <w:lang w:val="en-US" w:eastAsia="zh-CN"/>
        </w:rPr>
        <w:t>、石油类、阴离子表面活性剂、粪大肠菌群、SS、色度、动植物油</w:t>
      </w:r>
      <w:r>
        <w:rPr>
          <w:rFonts w:ascii="宋体" w:hAnsi="宋体"/>
          <w:sz w:val="24"/>
        </w:rPr>
        <w:t>，同步测量河宽、河深、流速、流量、水温等水文参数。</w:t>
      </w:r>
    </w:p>
    <w:p>
      <w:pPr>
        <w:autoSpaceDE w:val="0"/>
        <w:adjustRightInd w:val="0"/>
        <w:snapToGrid w:val="0"/>
        <w:spacing w:line="360" w:lineRule="auto"/>
        <w:ind w:firstLine="480" w:firstLineChars="200"/>
        <w:textAlignment w:val="baseline"/>
        <w:rPr>
          <w:sz w:val="24"/>
        </w:rPr>
      </w:pPr>
      <w:r>
        <w:rPr>
          <w:rFonts w:ascii="宋体" w:hAnsi="宋体"/>
          <w:sz w:val="24"/>
        </w:rPr>
        <w:t>评价标准：</w:t>
      </w:r>
      <w:r>
        <w:rPr>
          <w:rFonts w:hint="eastAsia" w:ascii="宋体" w:hAnsi="宋体"/>
          <w:sz w:val="24"/>
          <w:lang w:val="en-US" w:eastAsia="zh-CN"/>
        </w:rPr>
        <w:t>四乡河</w:t>
      </w:r>
      <w:r>
        <w:rPr>
          <w:rFonts w:ascii="宋体" w:hAnsi="宋体"/>
          <w:sz w:val="24"/>
        </w:rPr>
        <w:t>执行《地表水环境质量标准》（</w:t>
      </w:r>
      <w:r>
        <w:rPr>
          <w:sz w:val="24"/>
        </w:rPr>
        <w:t>GB3838-2002</w:t>
      </w:r>
      <w:r>
        <w:rPr>
          <w:rFonts w:ascii="宋体" w:hAnsi="宋体"/>
          <w:sz w:val="24"/>
        </w:rPr>
        <w:t>）中</w:t>
      </w:r>
      <w:r>
        <w:rPr>
          <w:sz w:val="24"/>
        </w:rPr>
        <w:t>Ⅲ</w:t>
      </w:r>
      <w:r>
        <w:rPr>
          <w:rFonts w:ascii="宋体" w:hAnsi="宋体"/>
          <w:sz w:val="24"/>
        </w:rPr>
        <w:t>类标准。</w:t>
      </w:r>
    </w:p>
    <w:p>
      <w:pPr>
        <w:autoSpaceDE w:val="0"/>
        <w:adjustRightInd w:val="0"/>
        <w:snapToGrid w:val="0"/>
        <w:spacing w:line="360" w:lineRule="auto"/>
        <w:ind w:firstLine="480" w:firstLineChars="200"/>
        <w:textAlignment w:val="baseline"/>
        <w:rPr>
          <w:rFonts w:ascii="宋体" w:hAnsi="宋体"/>
          <w:b/>
          <w:bCs/>
          <w:sz w:val="24"/>
          <w:szCs w:val="22"/>
        </w:rPr>
      </w:pPr>
      <w:r>
        <w:rPr>
          <w:rFonts w:ascii="宋体" w:hAnsi="宋体"/>
          <w:sz w:val="24"/>
        </w:rPr>
        <w:t>监测结果：监测结果统计见下表。</w:t>
      </w:r>
    </w:p>
    <w:p>
      <w:pPr>
        <w:autoSpaceDE w:val="0"/>
        <w:adjustRightInd w:val="0"/>
        <w:snapToGrid w:val="0"/>
        <w:spacing w:line="360" w:lineRule="auto"/>
        <w:ind w:firstLine="482" w:firstLineChars="200"/>
        <w:jc w:val="center"/>
        <w:textAlignment w:val="baseline"/>
        <w:rPr>
          <w:b/>
          <w:bCs/>
          <w:szCs w:val="21"/>
        </w:rPr>
      </w:pPr>
      <w:r>
        <w:rPr>
          <w:rFonts w:ascii="宋体" w:hAnsi="宋体"/>
          <w:b/>
          <w:bCs/>
          <w:sz w:val="24"/>
          <w:szCs w:val="22"/>
        </w:rPr>
        <w:t>表</w:t>
      </w:r>
      <w:r>
        <w:rPr>
          <w:b/>
          <w:bCs/>
          <w:sz w:val="24"/>
          <w:szCs w:val="22"/>
        </w:rPr>
        <w:t xml:space="preserve">3 </w:t>
      </w:r>
      <w:r>
        <w:rPr>
          <w:rFonts w:ascii="宋体" w:hAnsi="宋体"/>
          <w:b/>
          <w:bCs/>
          <w:sz w:val="24"/>
          <w:szCs w:val="22"/>
        </w:rPr>
        <w:t>项目区域地表水水质监测数据统计表（</w:t>
      </w:r>
      <w:r>
        <w:rPr>
          <w:b/>
          <w:bCs/>
          <w:sz w:val="24"/>
          <w:szCs w:val="22"/>
        </w:rPr>
        <w:t>mg/L</w:t>
      </w:r>
      <w:r>
        <w:rPr>
          <w:rFonts w:ascii="宋体" w:hAnsi="宋体"/>
          <w:b/>
          <w:bCs/>
          <w:sz w:val="24"/>
          <w:szCs w:val="22"/>
        </w:rPr>
        <w:t>，</w:t>
      </w:r>
      <w:r>
        <w:rPr>
          <w:b/>
          <w:bCs/>
          <w:sz w:val="24"/>
          <w:szCs w:val="22"/>
        </w:rPr>
        <w:t>pH</w:t>
      </w:r>
      <w:r>
        <w:rPr>
          <w:rFonts w:ascii="宋体" w:hAnsi="宋体"/>
          <w:b/>
          <w:bCs/>
          <w:sz w:val="24"/>
          <w:szCs w:val="22"/>
        </w:rPr>
        <w:t>除外）</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56"/>
        <w:gridCol w:w="876"/>
        <w:gridCol w:w="531"/>
        <w:gridCol w:w="582"/>
        <w:gridCol w:w="574"/>
        <w:gridCol w:w="1112"/>
        <w:gridCol w:w="776"/>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536" w:type="dxa"/>
            <w:vMerge w:val="restart"/>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采样</w:t>
            </w:r>
          </w:p>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点位</w:t>
            </w:r>
          </w:p>
        </w:tc>
        <w:tc>
          <w:tcPr>
            <w:tcW w:w="1256" w:type="dxa"/>
            <w:vMerge w:val="restart"/>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检测</w:t>
            </w:r>
          </w:p>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项目</w:t>
            </w:r>
          </w:p>
        </w:tc>
        <w:tc>
          <w:tcPr>
            <w:tcW w:w="876" w:type="dxa"/>
            <w:vMerge w:val="restart"/>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单位</w:t>
            </w:r>
          </w:p>
        </w:tc>
        <w:tc>
          <w:tcPr>
            <w:tcW w:w="1687" w:type="dxa"/>
            <w:gridSpan w:val="3"/>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检测结果</w:t>
            </w:r>
          </w:p>
        </w:tc>
        <w:tc>
          <w:tcPr>
            <w:tcW w:w="3384" w:type="dxa"/>
            <w:gridSpan w:val="3"/>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blHeader/>
          <w:jc w:val="center"/>
        </w:trPr>
        <w:tc>
          <w:tcPr>
            <w:tcW w:w="536" w:type="dxa"/>
            <w:vMerge w:val="continue"/>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vMerge w:val="continue"/>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876" w:type="dxa"/>
            <w:vMerge w:val="continue"/>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2021.6.20</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2021.6.21</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2021.6.22</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标准限值</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超标率</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最大超标倍数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36" w:type="dxa"/>
            <w:vMerge w:val="restart"/>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W1</w:t>
            </w: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pH</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无量纲</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7.32</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7.43</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7.51</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6-9</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CODcr</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13</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15</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11</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BOD</w:t>
            </w:r>
            <w:r>
              <w:rPr>
                <w:rStyle w:val="32"/>
                <w:rFonts w:hint="eastAsia" w:ascii="Times New Roman" w:hAnsi="Times New Roman" w:eastAsia="宋体" w:cs="Times New Roman"/>
                <w:snapToGrid/>
                <w:spacing w:val="0"/>
                <w:sz w:val="24"/>
                <w:szCs w:val="24"/>
                <w:u w:val="none"/>
                <w:vertAlign w:val="subscript"/>
                <w:lang w:val="en-US" w:eastAsia="zh-CN"/>
              </w:rPr>
              <w:t>5</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2.1</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1.8</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NH</w:t>
            </w:r>
            <w:r>
              <w:rPr>
                <w:rStyle w:val="32"/>
                <w:rFonts w:hint="eastAsia" w:ascii="Times New Roman" w:hAnsi="Times New Roman" w:eastAsia="宋体" w:cs="Times New Roman"/>
                <w:snapToGrid/>
                <w:spacing w:val="0"/>
                <w:sz w:val="24"/>
                <w:szCs w:val="24"/>
                <w:u w:val="none"/>
                <w:vertAlign w:val="subscript"/>
                <w:lang w:val="en-US" w:eastAsia="zh-CN"/>
              </w:rPr>
              <w:t>3</w:t>
            </w:r>
            <w:r>
              <w:rPr>
                <w:rStyle w:val="32"/>
                <w:rFonts w:hint="eastAsia" w:ascii="Times New Roman" w:hAnsi="Times New Roman" w:eastAsia="宋体" w:cs="Times New Roman"/>
                <w:snapToGrid/>
                <w:spacing w:val="0"/>
                <w:sz w:val="24"/>
                <w:szCs w:val="24"/>
                <w:u w:val="none"/>
                <w:lang w:val="en-US" w:eastAsia="zh-CN"/>
              </w:rPr>
              <w:t>-N</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0.322</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0.359</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0.314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总磷</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0.06</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0.06</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≤0.2</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SS</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14</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11</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13</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石油类</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≤0.05</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DO</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7.1</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7.5</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7.3</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≥5</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LAS</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≤0.2</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总氮</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0.545</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0.578</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0.555</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粪大肠菌群</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default" w:ascii="Times New Roman" w:hAnsi="Times New Roman" w:eastAsia="宋体" w:cs="Times New Roman"/>
                <w:snapToGrid/>
                <w:spacing w:val="0"/>
                <w:sz w:val="24"/>
                <w:szCs w:val="24"/>
                <w:u w:val="none"/>
                <w:lang w:val="en-US" w:eastAsia="zh-CN"/>
              </w:rPr>
              <w:t>MPN/L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1.4</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1.2</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1.1</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≤10000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动植物油</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色度</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default"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6" w:type="dxa"/>
            <w:vMerge w:val="restart"/>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W2</w:t>
            </w: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pH值</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无量纲</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7.68</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7.55</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7.46</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6-9</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CODCr</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15</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BOD</w:t>
            </w:r>
            <w:r>
              <w:rPr>
                <w:rStyle w:val="32"/>
                <w:rFonts w:hint="eastAsia" w:ascii="Times New Roman" w:hAnsi="Times New Roman" w:eastAsia="宋体" w:cs="Times New Roman"/>
                <w:snapToGrid/>
                <w:spacing w:val="0"/>
                <w:sz w:val="24"/>
                <w:szCs w:val="24"/>
                <w:u w:val="none"/>
                <w:vertAlign w:val="subscript"/>
                <w:lang w:val="en-US" w:eastAsia="zh-CN"/>
              </w:rPr>
              <w:t>5</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2.5</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2.3</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2.2</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NH</w:t>
            </w:r>
            <w:r>
              <w:rPr>
                <w:rStyle w:val="32"/>
                <w:rFonts w:hint="eastAsia" w:ascii="Times New Roman" w:hAnsi="Times New Roman" w:eastAsia="宋体" w:cs="Times New Roman"/>
                <w:snapToGrid/>
                <w:spacing w:val="0"/>
                <w:sz w:val="24"/>
                <w:szCs w:val="24"/>
                <w:u w:val="none"/>
                <w:vertAlign w:val="subscript"/>
                <w:lang w:val="en-US" w:eastAsia="zh-CN"/>
              </w:rPr>
              <w:t>3</w:t>
            </w:r>
            <w:r>
              <w:rPr>
                <w:rStyle w:val="32"/>
                <w:rFonts w:hint="eastAsia" w:ascii="Times New Roman" w:hAnsi="Times New Roman" w:eastAsia="宋体" w:cs="Times New Roman"/>
                <w:snapToGrid/>
                <w:spacing w:val="0"/>
                <w:sz w:val="24"/>
                <w:szCs w:val="24"/>
                <w:u w:val="none"/>
                <w:lang w:val="en-US" w:eastAsia="zh-CN"/>
              </w:rPr>
              <w:t>-N</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0.411</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0.443</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0.424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总磷</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0.07</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0.08</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0.05</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≤0.2</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SS</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17</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21</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15</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石油类</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≤0.05</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DO</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7.8</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7.7</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≥5</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LAS</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≤0.2</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总氮</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0.623</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0.602</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0.614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粪大肠菌群</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MPN/L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1.5</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1.7</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1.6</w:t>
            </w:r>
            <w:r>
              <w:rPr>
                <w:rStyle w:val="32"/>
                <w:rFonts w:hint="default" w:ascii="Times New Roman" w:hAnsi="Times New Roman" w:eastAsia="宋体" w:cs="Times New Roman"/>
                <w:snapToGrid/>
                <w:spacing w:val="0"/>
                <w:sz w:val="24"/>
                <w:szCs w:val="24"/>
                <w:u w:val="none"/>
                <w:lang w:val="en-US" w:eastAsia="zh-CN"/>
              </w:rPr>
              <w:t>×</w:t>
            </w:r>
            <w:r>
              <w:rPr>
                <w:rStyle w:val="32"/>
                <w:rFonts w:hint="eastAsia" w:ascii="Times New Roman" w:hAnsi="Times New Roman" w:eastAsia="宋体" w:cs="Times New Roman"/>
                <w:snapToGrid/>
                <w:spacing w:val="0"/>
                <w:sz w:val="24"/>
                <w:szCs w:val="24"/>
                <w:u w:val="none"/>
                <w:lang w:val="en-US" w:eastAsia="zh-CN"/>
              </w:rPr>
              <w:t>10</w:t>
            </w:r>
            <w:r>
              <w:rPr>
                <w:rStyle w:val="32"/>
                <w:rFonts w:hint="eastAsia" w:ascii="Times New Roman" w:hAnsi="Times New Roman" w:eastAsia="宋体" w:cs="Times New Roman"/>
                <w:snapToGrid/>
                <w:spacing w:val="0"/>
                <w:sz w:val="24"/>
                <w:szCs w:val="24"/>
                <w:u w:val="none"/>
                <w:vertAlign w:val="superscript"/>
                <w:lang w:val="en-US" w:eastAsia="zh-CN"/>
              </w:rPr>
              <w:t>3</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≤10000</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动植物油</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mg/L</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ND</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6" w:type="dxa"/>
            <w:vMerge w:val="continue"/>
            <w:tcBorders>
              <w:tl2br w:val="nil"/>
              <w:tr2bl w:val="nil"/>
            </w:tcBorders>
            <w:tcMar>
              <w:top w:w="0" w:type="dxa"/>
              <w:left w:w="85" w:type="dxa"/>
              <w:bottom w:w="0" w:type="dxa"/>
              <w:right w:w="85"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p>
        </w:tc>
        <w:tc>
          <w:tcPr>
            <w:tcW w:w="125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色度</w:t>
            </w:r>
          </w:p>
        </w:tc>
        <w:tc>
          <w:tcPr>
            <w:tcW w:w="8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531"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58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574"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4</w:t>
            </w:r>
          </w:p>
        </w:tc>
        <w:tc>
          <w:tcPr>
            <w:tcW w:w="1112"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77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c>
          <w:tcPr>
            <w:tcW w:w="1496" w:type="dxa"/>
            <w:tcBorders>
              <w:tl2br w:val="nil"/>
              <w:tr2bl w:val="nil"/>
            </w:tcBorders>
            <w:tcMar>
              <w:top w:w="0" w:type="dxa"/>
              <w:left w:w="28" w:type="dxa"/>
              <w:bottom w:w="0" w:type="dxa"/>
              <w:right w:w="28" w:type="dxa"/>
            </w:tcMar>
            <w:vAlign w:val="center"/>
          </w:tcPr>
          <w:p>
            <w:pPr>
              <w:pStyle w:val="29"/>
              <w:jc w:val="center"/>
              <w:rPr>
                <w:rStyle w:val="32"/>
                <w:rFonts w:hint="eastAsia" w:ascii="Times New Roman" w:hAnsi="Times New Roman" w:eastAsia="宋体" w:cs="Times New Roman"/>
                <w:snapToGrid/>
                <w:spacing w:val="0"/>
                <w:sz w:val="24"/>
                <w:szCs w:val="24"/>
                <w:u w:val="none"/>
                <w:lang w:val="en-US" w:eastAsia="zh-CN"/>
              </w:rPr>
            </w:pPr>
            <w:r>
              <w:rPr>
                <w:rStyle w:val="32"/>
                <w:rFonts w:hint="eastAsia" w:ascii="Times New Roman" w:hAnsi="Times New Roman" w:eastAsia="宋体" w:cs="Times New Roman"/>
                <w:snapToGrid/>
                <w:spacing w:val="0"/>
                <w:sz w:val="24"/>
                <w:szCs w:val="24"/>
                <w:u w:val="none"/>
                <w:lang w:val="en-US" w:eastAsia="zh-CN"/>
              </w:rPr>
              <w:t>-</w:t>
            </w:r>
          </w:p>
        </w:tc>
      </w:tr>
    </w:tbl>
    <w:p>
      <w:pPr>
        <w:autoSpaceDE w:val="0"/>
        <w:adjustRightInd w:val="0"/>
        <w:snapToGrid w:val="0"/>
        <w:spacing w:line="360" w:lineRule="auto"/>
        <w:ind w:firstLine="480" w:firstLineChars="200"/>
        <w:textAlignment w:val="baseline"/>
        <w:rPr>
          <w:sz w:val="24"/>
        </w:rPr>
      </w:pPr>
      <w:r>
        <w:rPr>
          <w:rFonts w:ascii="宋体" w:hAnsi="宋体"/>
          <w:sz w:val="24"/>
        </w:rPr>
        <w:t>注：</w:t>
      </w:r>
      <w:r>
        <w:rPr>
          <w:sz w:val="24"/>
        </w:rPr>
        <w:t>ND</w:t>
      </w:r>
      <w:r>
        <w:rPr>
          <w:rFonts w:ascii="宋体" w:hAnsi="宋体"/>
          <w:sz w:val="24"/>
        </w:rPr>
        <w:t>表示未检出。</w:t>
      </w:r>
    </w:p>
    <w:p>
      <w:pPr>
        <w:autoSpaceDE w:val="0"/>
        <w:adjustRightInd w:val="0"/>
        <w:snapToGrid w:val="0"/>
        <w:spacing w:line="360" w:lineRule="auto"/>
        <w:ind w:firstLine="480" w:firstLineChars="200"/>
        <w:rPr>
          <w:b/>
          <w:bCs/>
          <w:sz w:val="28"/>
          <w:szCs w:val="28"/>
        </w:rPr>
      </w:pPr>
      <w:r>
        <w:rPr>
          <w:rFonts w:hint="eastAsia" w:ascii="宋体" w:hAnsi="宋体"/>
          <w:sz w:val="24"/>
        </w:rPr>
        <w:t>根据</w:t>
      </w:r>
      <w:r>
        <w:rPr>
          <w:rFonts w:ascii="宋体" w:hAnsi="宋体"/>
          <w:sz w:val="24"/>
        </w:rPr>
        <w:t>地表水现状监测结果，项目</w:t>
      </w:r>
      <w:r>
        <w:rPr>
          <w:rFonts w:hint="eastAsia" w:ascii="宋体" w:hAnsi="宋体"/>
          <w:sz w:val="24"/>
          <w:lang w:val="en-US" w:eastAsia="zh-CN"/>
        </w:rPr>
        <w:t>尾水入河口</w:t>
      </w:r>
      <w:r>
        <w:rPr>
          <w:rFonts w:ascii="宋体" w:hAnsi="宋体"/>
          <w:sz w:val="24"/>
        </w:rPr>
        <w:t>处</w:t>
      </w:r>
      <w:r>
        <w:rPr>
          <w:rFonts w:hint="eastAsia" w:ascii="宋体" w:hAnsi="宋体"/>
          <w:sz w:val="24"/>
          <w:lang w:val="en-US" w:eastAsia="zh-CN"/>
        </w:rPr>
        <w:t>四乡河</w:t>
      </w:r>
      <w:r>
        <w:rPr>
          <w:rFonts w:ascii="宋体" w:hAnsi="宋体"/>
          <w:sz w:val="24"/>
        </w:rPr>
        <w:t>满足《地表水环境质量标准》（</w:t>
      </w:r>
      <w:r>
        <w:rPr>
          <w:sz w:val="24"/>
        </w:rPr>
        <w:t>GB3838-2002</w:t>
      </w:r>
      <w:r>
        <w:rPr>
          <w:rFonts w:ascii="宋体" w:hAnsi="宋体"/>
          <w:sz w:val="24"/>
        </w:rPr>
        <w:t>）中</w:t>
      </w:r>
      <w:r>
        <w:rPr>
          <w:sz w:val="24"/>
        </w:rPr>
        <w:t>Ⅲ</w:t>
      </w:r>
      <w:r>
        <w:rPr>
          <w:rFonts w:ascii="宋体" w:hAnsi="宋体"/>
          <w:sz w:val="24"/>
        </w:rPr>
        <w:t>类标准要求。</w:t>
      </w:r>
      <w:r>
        <w:rPr>
          <w:rFonts w:ascii="宋体" w:hAnsi="宋体"/>
          <w:kern w:val="0"/>
          <w:sz w:val="24"/>
        </w:rPr>
        <w:t>由此可知，评价区域</w:t>
      </w:r>
      <w:r>
        <w:rPr>
          <w:rFonts w:hint="eastAsia" w:ascii="宋体" w:hAnsi="宋体"/>
          <w:sz w:val="24"/>
          <w:lang w:val="en-US" w:eastAsia="zh-CN"/>
        </w:rPr>
        <w:t>四乡河</w:t>
      </w:r>
      <w:r>
        <w:rPr>
          <w:rFonts w:ascii="宋体" w:hAnsi="宋体"/>
          <w:kern w:val="0"/>
          <w:sz w:val="24"/>
        </w:rPr>
        <w:t>为达标区。</w:t>
      </w:r>
    </w:p>
    <w:p>
      <w:pPr>
        <w:adjustRightInd w:val="0"/>
        <w:snapToGrid w:val="0"/>
        <w:spacing w:before="120" w:beforeLines="50" w:line="360" w:lineRule="auto"/>
        <w:jc w:val="left"/>
        <w:outlineLvl w:val="3"/>
        <w:rPr>
          <w:b/>
          <w:bCs/>
          <w:sz w:val="28"/>
          <w:szCs w:val="28"/>
        </w:rPr>
      </w:pPr>
      <w:r>
        <w:rPr>
          <w:rFonts w:hint="eastAsia"/>
          <w:b/>
          <w:bCs/>
          <w:sz w:val="28"/>
          <w:szCs w:val="28"/>
          <w:lang w:val="en-US" w:eastAsia="zh-CN"/>
        </w:rPr>
        <w:t>4</w:t>
      </w:r>
      <w:r>
        <w:rPr>
          <w:rFonts w:hint="eastAsia"/>
          <w:b/>
          <w:bCs/>
          <w:sz w:val="28"/>
          <w:szCs w:val="28"/>
        </w:rPr>
        <w:t>污染源强调查</w:t>
      </w:r>
    </w:p>
    <w:p>
      <w:pPr>
        <w:adjustRightInd w:val="0"/>
        <w:snapToGrid w:val="0"/>
        <w:spacing w:line="360" w:lineRule="auto"/>
        <w:ind w:firstLine="480" w:firstLineChars="200"/>
        <w:rPr>
          <w:sz w:val="24"/>
          <w:szCs w:val="22"/>
        </w:rPr>
      </w:pPr>
      <w:r>
        <w:rPr>
          <w:sz w:val="24"/>
          <w:szCs w:val="22"/>
        </w:rPr>
        <w:t>本项目主要</w:t>
      </w:r>
      <w:r>
        <w:rPr>
          <w:rFonts w:hint="eastAsia"/>
          <w:sz w:val="24"/>
          <w:szCs w:val="22"/>
          <w:lang w:val="en-US" w:eastAsia="zh-CN"/>
        </w:rPr>
        <w:t>废</w:t>
      </w:r>
      <w:r>
        <w:rPr>
          <w:sz w:val="24"/>
          <w:szCs w:val="22"/>
        </w:rPr>
        <w:t>水有</w:t>
      </w:r>
      <w:r>
        <w:rPr>
          <w:rFonts w:hint="eastAsia"/>
          <w:sz w:val="24"/>
          <w:szCs w:val="22"/>
        </w:rPr>
        <w:t>生活污水、</w:t>
      </w:r>
      <w:r>
        <w:rPr>
          <w:rFonts w:hint="eastAsia"/>
          <w:sz w:val="24"/>
          <w:szCs w:val="22"/>
          <w:lang w:val="en-US" w:eastAsia="zh-CN"/>
        </w:rPr>
        <w:t>地面冲洗废水</w:t>
      </w:r>
      <w:r>
        <w:rPr>
          <w:rFonts w:hint="eastAsia"/>
          <w:sz w:val="24"/>
          <w:szCs w:val="22"/>
        </w:rPr>
        <w:t>。</w:t>
      </w:r>
    </w:p>
    <w:p>
      <w:pPr>
        <w:adjustRightInd w:val="0"/>
        <w:snapToGrid w:val="0"/>
        <w:spacing w:line="360" w:lineRule="auto"/>
        <w:ind w:firstLine="480" w:firstLineChars="200"/>
        <w:rPr>
          <w:sz w:val="24"/>
          <w:szCs w:val="22"/>
        </w:rPr>
      </w:pPr>
      <w:r>
        <w:rPr>
          <w:sz w:val="24"/>
          <w:szCs w:val="22"/>
        </w:rPr>
        <w:t>（1）生活污水</w:t>
      </w:r>
    </w:p>
    <w:p>
      <w:pPr>
        <w:adjustRightInd w:val="0"/>
        <w:snapToGrid w:val="0"/>
        <w:spacing w:line="360" w:lineRule="auto"/>
        <w:ind w:firstLine="480" w:firstLineChars="200"/>
        <w:rPr>
          <w:sz w:val="24"/>
          <w:szCs w:val="22"/>
          <w:u w:val="single"/>
        </w:rPr>
      </w:pPr>
      <w:r>
        <w:rPr>
          <w:rFonts w:hint="eastAsia"/>
          <w:sz w:val="24"/>
          <w:szCs w:val="22"/>
          <w:u w:val="single"/>
        </w:rPr>
        <w:t>本项目定员</w:t>
      </w:r>
      <w:r>
        <w:rPr>
          <w:rFonts w:hint="eastAsia"/>
          <w:sz w:val="24"/>
          <w:szCs w:val="22"/>
          <w:u w:val="single"/>
          <w:lang w:val="en-US" w:eastAsia="zh-CN"/>
        </w:rPr>
        <w:t>3</w:t>
      </w:r>
      <w:r>
        <w:rPr>
          <w:rFonts w:hint="eastAsia"/>
          <w:sz w:val="24"/>
          <w:szCs w:val="22"/>
          <w:u w:val="single"/>
        </w:rPr>
        <w:t>人，厂内</w:t>
      </w:r>
      <w:r>
        <w:rPr>
          <w:rFonts w:hint="eastAsia"/>
          <w:sz w:val="24"/>
          <w:szCs w:val="22"/>
          <w:u w:val="single"/>
          <w:lang w:val="en-US" w:eastAsia="zh-CN"/>
        </w:rPr>
        <w:t>不提供</w:t>
      </w:r>
      <w:r>
        <w:rPr>
          <w:rFonts w:hint="eastAsia"/>
          <w:sz w:val="24"/>
          <w:szCs w:val="22"/>
          <w:u w:val="single"/>
        </w:rPr>
        <w:t>食宿，生活污水产生量按照1</w:t>
      </w:r>
      <w:r>
        <w:rPr>
          <w:rFonts w:hint="eastAsia"/>
          <w:sz w:val="24"/>
          <w:szCs w:val="22"/>
          <w:u w:val="single"/>
          <w:lang w:val="en-US" w:eastAsia="zh-CN"/>
        </w:rPr>
        <w:t>0</w:t>
      </w:r>
      <w:r>
        <w:rPr>
          <w:rFonts w:hint="eastAsia"/>
          <w:sz w:val="24"/>
          <w:szCs w:val="22"/>
          <w:u w:val="single"/>
        </w:rPr>
        <w:t>0</w:t>
      </w:r>
      <w:r>
        <w:rPr>
          <w:sz w:val="24"/>
          <w:szCs w:val="22"/>
          <w:u w:val="single"/>
        </w:rPr>
        <w:t>L/</w:t>
      </w:r>
      <w:r>
        <w:rPr>
          <w:rFonts w:hint="eastAsia"/>
          <w:sz w:val="24"/>
          <w:szCs w:val="22"/>
          <w:u w:val="single"/>
        </w:rPr>
        <w:t>人·d计算，则生活用水量为</w:t>
      </w:r>
      <w:r>
        <w:rPr>
          <w:rFonts w:hint="eastAsia"/>
          <w:sz w:val="24"/>
          <w:szCs w:val="22"/>
          <w:u w:val="single"/>
          <w:lang w:val="en-US" w:eastAsia="zh-CN"/>
        </w:rPr>
        <w:t>0.3</w:t>
      </w:r>
      <w:r>
        <w:rPr>
          <w:rFonts w:hint="eastAsia"/>
          <w:sz w:val="24"/>
          <w:szCs w:val="22"/>
          <w:u w:val="single"/>
        </w:rPr>
        <w:t>m</w:t>
      </w:r>
      <w:r>
        <w:rPr>
          <w:sz w:val="24"/>
          <w:szCs w:val="22"/>
          <w:u w:val="single"/>
          <w:vertAlign w:val="superscript"/>
        </w:rPr>
        <w:t>3</w:t>
      </w:r>
      <w:r>
        <w:rPr>
          <w:sz w:val="24"/>
          <w:szCs w:val="22"/>
          <w:u w:val="single"/>
        </w:rPr>
        <w:t>/</w:t>
      </w:r>
      <w:r>
        <w:rPr>
          <w:rFonts w:hint="eastAsia"/>
          <w:sz w:val="24"/>
          <w:szCs w:val="22"/>
          <w:u w:val="single"/>
        </w:rPr>
        <w:t>d，</w:t>
      </w:r>
      <w:r>
        <w:rPr>
          <w:rFonts w:hint="eastAsia"/>
          <w:sz w:val="24"/>
          <w:szCs w:val="22"/>
          <w:u w:val="single"/>
          <w:lang w:val="en-US" w:eastAsia="zh-CN"/>
        </w:rPr>
        <w:t>109.5</w:t>
      </w:r>
      <w:r>
        <w:rPr>
          <w:rFonts w:hint="eastAsia"/>
          <w:sz w:val="24"/>
          <w:szCs w:val="22"/>
          <w:u w:val="single"/>
        </w:rPr>
        <w:t>m</w:t>
      </w:r>
      <w:r>
        <w:rPr>
          <w:sz w:val="24"/>
          <w:szCs w:val="22"/>
          <w:u w:val="single"/>
          <w:vertAlign w:val="superscript"/>
        </w:rPr>
        <w:t>3</w:t>
      </w:r>
      <w:r>
        <w:rPr>
          <w:sz w:val="24"/>
          <w:szCs w:val="22"/>
          <w:u w:val="single"/>
        </w:rPr>
        <w:t>/</w:t>
      </w:r>
      <w:r>
        <w:rPr>
          <w:rFonts w:hint="eastAsia"/>
          <w:sz w:val="24"/>
          <w:szCs w:val="22"/>
          <w:u w:val="single"/>
        </w:rPr>
        <w:t>a，排放系数取0</w:t>
      </w:r>
      <w:r>
        <w:rPr>
          <w:sz w:val="24"/>
          <w:szCs w:val="22"/>
          <w:u w:val="single"/>
        </w:rPr>
        <w:t>.8</w:t>
      </w:r>
      <w:r>
        <w:rPr>
          <w:rFonts w:hint="eastAsia"/>
          <w:sz w:val="24"/>
          <w:szCs w:val="22"/>
          <w:u w:val="single"/>
        </w:rPr>
        <w:t>，则生活污水的排放量为</w:t>
      </w:r>
      <w:r>
        <w:rPr>
          <w:rFonts w:hint="eastAsia"/>
          <w:sz w:val="24"/>
          <w:szCs w:val="22"/>
          <w:u w:val="single"/>
          <w:lang w:val="en-US" w:eastAsia="zh-CN"/>
        </w:rPr>
        <w:t>0.24</w:t>
      </w:r>
      <w:r>
        <w:rPr>
          <w:rFonts w:hint="eastAsia"/>
          <w:sz w:val="24"/>
          <w:szCs w:val="22"/>
          <w:u w:val="single"/>
        </w:rPr>
        <w:t>m</w:t>
      </w:r>
      <w:r>
        <w:rPr>
          <w:sz w:val="24"/>
          <w:szCs w:val="22"/>
          <w:u w:val="single"/>
          <w:vertAlign w:val="superscript"/>
        </w:rPr>
        <w:t>3</w:t>
      </w:r>
      <w:r>
        <w:rPr>
          <w:rFonts w:hint="eastAsia"/>
          <w:sz w:val="24"/>
          <w:szCs w:val="22"/>
          <w:u w:val="single"/>
        </w:rPr>
        <w:t>/</w:t>
      </w:r>
      <w:r>
        <w:rPr>
          <w:sz w:val="24"/>
          <w:szCs w:val="22"/>
          <w:u w:val="single"/>
        </w:rPr>
        <w:t>d</w:t>
      </w:r>
      <w:r>
        <w:rPr>
          <w:rFonts w:hint="eastAsia"/>
          <w:sz w:val="24"/>
          <w:szCs w:val="22"/>
          <w:u w:val="single"/>
        </w:rPr>
        <w:t>，</w:t>
      </w:r>
      <w:r>
        <w:rPr>
          <w:rFonts w:hint="eastAsia"/>
          <w:sz w:val="24"/>
          <w:szCs w:val="22"/>
          <w:u w:val="single"/>
          <w:lang w:val="en-US" w:eastAsia="zh-CN"/>
        </w:rPr>
        <w:t>87.6</w:t>
      </w:r>
      <w:r>
        <w:rPr>
          <w:rFonts w:hint="eastAsia"/>
          <w:sz w:val="24"/>
          <w:szCs w:val="22"/>
          <w:u w:val="single"/>
        </w:rPr>
        <w:t>m</w:t>
      </w:r>
      <w:r>
        <w:rPr>
          <w:sz w:val="24"/>
          <w:szCs w:val="22"/>
          <w:u w:val="single"/>
          <w:vertAlign w:val="superscript"/>
        </w:rPr>
        <w:t>3</w:t>
      </w:r>
      <w:r>
        <w:rPr>
          <w:rFonts w:hint="eastAsia"/>
          <w:sz w:val="24"/>
          <w:szCs w:val="22"/>
          <w:u w:val="single"/>
        </w:rPr>
        <w:t>/</w:t>
      </w:r>
      <w:r>
        <w:rPr>
          <w:sz w:val="24"/>
          <w:szCs w:val="22"/>
          <w:u w:val="single"/>
        </w:rPr>
        <w:t>a</w:t>
      </w:r>
      <w:r>
        <w:rPr>
          <w:rFonts w:hint="eastAsia"/>
          <w:sz w:val="24"/>
          <w:szCs w:val="22"/>
          <w:u w:val="single"/>
        </w:rPr>
        <w:t>。</w:t>
      </w:r>
      <w:r>
        <w:rPr>
          <w:sz w:val="24"/>
          <w:szCs w:val="22"/>
          <w:u w:val="single"/>
        </w:rPr>
        <w:t>生活污水中主要污染物因子是CODcr、BOD</w:t>
      </w:r>
      <w:r>
        <w:rPr>
          <w:sz w:val="24"/>
          <w:szCs w:val="22"/>
          <w:u w:val="single"/>
          <w:vertAlign w:val="subscript"/>
        </w:rPr>
        <w:t>5</w:t>
      </w:r>
      <w:r>
        <w:rPr>
          <w:sz w:val="24"/>
          <w:szCs w:val="22"/>
          <w:u w:val="single"/>
        </w:rPr>
        <w:t>、SS、NH</w:t>
      </w:r>
      <w:r>
        <w:rPr>
          <w:sz w:val="24"/>
          <w:szCs w:val="22"/>
          <w:u w:val="single"/>
          <w:vertAlign w:val="subscript"/>
        </w:rPr>
        <w:t>3</w:t>
      </w:r>
      <w:r>
        <w:rPr>
          <w:sz w:val="24"/>
          <w:szCs w:val="22"/>
          <w:u w:val="single"/>
        </w:rPr>
        <w:t>-N等，主要污染物浓度分别为：CODcr 250mg/L、BOD</w:t>
      </w:r>
      <w:r>
        <w:rPr>
          <w:sz w:val="24"/>
          <w:szCs w:val="22"/>
          <w:u w:val="single"/>
          <w:vertAlign w:val="subscript"/>
        </w:rPr>
        <w:t>5</w:t>
      </w:r>
      <w:r>
        <w:rPr>
          <w:sz w:val="24"/>
          <w:szCs w:val="22"/>
          <w:u w:val="single"/>
        </w:rPr>
        <w:t xml:space="preserve"> 150mg/L、SS 200mg/L，NH</w:t>
      </w:r>
      <w:r>
        <w:rPr>
          <w:sz w:val="24"/>
          <w:szCs w:val="22"/>
          <w:u w:val="single"/>
          <w:vertAlign w:val="subscript"/>
        </w:rPr>
        <w:t>3</w:t>
      </w:r>
      <w:r>
        <w:rPr>
          <w:sz w:val="24"/>
          <w:szCs w:val="22"/>
          <w:u w:val="single"/>
        </w:rPr>
        <w:t xml:space="preserve">-N 30mg/L，产生量分别为CODcr </w:t>
      </w:r>
      <w:r>
        <w:rPr>
          <w:rFonts w:hint="eastAsia"/>
          <w:sz w:val="24"/>
          <w:szCs w:val="22"/>
          <w:u w:val="single"/>
          <w:lang w:val="en-US" w:eastAsia="zh-CN"/>
        </w:rPr>
        <w:t>0.0219</w:t>
      </w:r>
      <w:r>
        <w:rPr>
          <w:rFonts w:hint="eastAsia"/>
          <w:sz w:val="24"/>
          <w:szCs w:val="22"/>
          <w:u w:val="single"/>
        </w:rPr>
        <w:t>t</w:t>
      </w:r>
      <w:r>
        <w:rPr>
          <w:sz w:val="24"/>
          <w:szCs w:val="22"/>
          <w:u w:val="single"/>
        </w:rPr>
        <w:t>/a、BOD</w:t>
      </w:r>
      <w:r>
        <w:rPr>
          <w:sz w:val="24"/>
          <w:szCs w:val="22"/>
          <w:u w:val="single"/>
          <w:vertAlign w:val="subscript"/>
        </w:rPr>
        <w:t>5</w:t>
      </w:r>
      <w:r>
        <w:rPr>
          <w:sz w:val="24"/>
          <w:szCs w:val="22"/>
          <w:u w:val="single"/>
        </w:rPr>
        <w:t xml:space="preserve"> </w:t>
      </w:r>
      <w:r>
        <w:rPr>
          <w:rFonts w:hint="eastAsia"/>
          <w:sz w:val="24"/>
          <w:szCs w:val="22"/>
          <w:u w:val="single"/>
          <w:lang w:val="en-US" w:eastAsia="zh-CN"/>
        </w:rPr>
        <w:t>0.01314</w:t>
      </w:r>
      <w:r>
        <w:rPr>
          <w:rFonts w:hint="eastAsia"/>
          <w:sz w:val="24"/>
          <w:szCs w:val="22"/>
          <w:u w:val="single"/>
        </w:rPr>
        <w:t>t</w:t>
      </w:r>
      <w:r>
        <w:rPr>
          <w:sz w:val="24"/>
          <w:szCs w:val="22"/>
          <w:u w:val="single"/>
        </w:rPr>
        <w:t xml:space="preserve">/a、SS </w:t>
      </w:r>
      <w:r>
        <w:rPr>
          <w:rFonts w:hint="eastAsia"/>
          <w:sz w:val="24"/>
          <w:szCs w:val="22"/>
          <w:u w:val="single"/>
          <w:lang w:val="en-US" w:eastAsia="zh-CN"/>
        </w:rPr>
        <w:t>0.01752</w:t>
      </w:r>
      <w:r>
        <w:rPr>
          <w:rFonts w:hint="eastAsia"/>
          <w:sz w:val="24"/>
          <w:szCs w:val="22"/>
          <w:u w:val="single"/>
        </w:rPr>
        <w:t>t</w:t>
      </w:r>
      <w:r>
        <w:rPr>
          <w:sz w:val="24"/>
          <w:szCs w:val="22"/>
          <w:u w:val="single"/>
        </w:rPr>
        <w:t>/a、NH</w:t>
      </w:r>
      <w:r>
        <w:rPr>
          <w:sz w:val="24"/>
          <w:szCs w:val="22"/>
          <w:u w:val="single"/>
          <w:vertAlign w:val="subscript"/>
        </w:rPr>
        <w:t>3</w:t>
      </w:r>
      <w:r>
        <w:rPr>
          <w:sz w:val="24"/>
          <w:szCs w:val="22"/>
          <w:u w:val="single"/>
        </w:rPr>
        <w:t xml:space="preserve">-N </w:t>
      </w:r>
      <w:r>
        <w:rPr>
          <w:rFonts w:hint="eastAsia"/>
          <w:sz w:val="24"/>
          <w:szCs w:val="22"/>
          <w:u w:val="single"/>
          <w:lang w:val="en-US" w:eastAsia="zh-CN"/>
        </w:rPr>
        <w:t>0.002628</w:t>
      </w:r>
      <w:r>
        <w:rPr>
          <w:rFonts w:hint="eastAsia"/>
          <w:sz w:val="24"/>
          <w:szCs w:val="22"/>
          <w:u w:val="single"/>
        </w:rPr>
        <w:t>t</w:t>
      </w:r>
      <w:r>
        <w:rPr>
          <w:sz w:val="24"/>
          <w:szCs w:val="22"/>
          <w:u w:val="single"/>
        </w:rPr>
        <w:t>/a。本项目生活污水经</w:t>
      </w:r>
      <w:r>
        <w:rPr>
          <w:rFonts w:hint="eastAsia"/>
          <w:sz w:val="24"/>
          <w:szCs w:val="22"/>
          <w:u w:val="single"/>
        </w:rPr>
        <w:t>厂区</w:t>
      </w:r>
      <w:r>
        <w:rPr>
          <w:rFonts w:hint="eastAsia"/>
          <w:sz w:val="24"/>
          <w:szCs w:val="22"/>
          <w:u w:val="single"/>
          <w:lang w:val="en-US" w:eastAsia="zh-CN"/>
        </w:rPr>
        <w:t>污水井收集后排入预处理组合池经</w:t>
      </w:r>
      <w:r>
        <w:rPr>
          <w:rFonts w:hint="eastAsia"/>
          <w:sz w:val="24"/>
          <w:szCs w:val="22"/>
          <w:u w:val="single"/>
        </w:rPr>
        <w:t>处理达到一级</w:t>
      </w:r>
      <w:r>
        <w:rPr>
          <w:rFonts w:hint="eastAsia"/>
          <w:sz w:val="24"/>
          <w:szCs w:val="22"/>
          <w:u w:val="single"/>
          <w:lang w:val="en-US" w:eastAsia="zh-CN"/>
        </w:rPr>
        <w:t>B</w:t>
      </w:r>
      <w:r>
        <w:rPr>
          <w:rFonts w:hint="eastAsia"/>
          <w:sz w:val="24"/>
          <w:szCs w:val="22"/>
          <w:u w:val="single"/>
        </w:rPr>
        <w:t>标准后排入</w:t>
      </w:r>
      <w:r>
        <w:rPr>
          <w:rFonts w:hint="eastAsia"/>
          <w:sz w:val="24"/>
          <w:szCs w:val="22"/>
          <w:u w:val="single"/>
          <w:lang w:val="en-US" w:eastAsia="zh-CN"/>
        </w:rPr>
        <w:t>四乡河</w:t>
      </w:r>
      <w:r>
        <w:rPr>
          <w:rFonts w:hint="eastAsia"/>
          <w:sz w:val="24"/>
          <w:szCs w:val="22"/>
          <w:u w:val="single"/>
        </w:rPr>
        <w:t>，则项目生活污水各污染物排放量为</w:t>
      </w:r>
      <w:r>
        <w:rPr>
          <w:sz w:val="24"/>
          <w:szCs w:val="22"/>
          <w:u w:val="single"/>
        </w:rPr>
        <w:t xml:space="preserve">CODcr </w:t>
      </w:r>
      <w:r>
        <w:rPr>
          <w:rFonts w:hint="eastAsia"/>
          <w:sz w:val="24"/>
          <w:szCs w:val="22"/>
          <w:u w:val="single"/>
          <w:lang w:val="en-US" w:eastAsia="zh-CN"/>
        </w:rPr>
        <w:t>0.005256</w:t>
      </w:r>
      <w:r>
        <w:rPr>
          <w:rFonts w:hint="eastAsia"/>
          <w:sz w:val="24"/>
          <w:szCs w:val="22"/>
          <w:u w:val="single"/>
        </w:rPr>
        <w:t>t</w:t>
      </w:r>
      <w:r>
        <w:rPr>
          <w:sz w:val="24"/>
          <w:szCs w:val="22"/>
          <w:u w:val="single"/>
        </w:rPr>
        <w:t>/a、BOD</w:t>
      </w:r>
      <w:r>
        <w:rPr>
          <w:sz w:val="24"/>
          <w:szCs w:val="22"/>
          <w:u w:val="single"/>
          <w:vertAlign w:val="subscript"/>
        </w:rPr>
        <w:t>5</w:t>
      </w:r>
      <w:r>
        <w:rPr>
          <w:sz w:val="24"/>
          <w:szCs w:val="22"/>
          <w:u w:val="single"/>
        </w:rPr>
        <w:t xml:space="preserve"> </w:t>
      </w:r>
      <w:r>
        <w:rPr>
          <w:rFonts w:hint="eastAsia"/>
          <w:sz w:val="24"/>
          <w:szCs w:val="22"/>
          <w:u w:val="single"/>
          <w:lang w:val="en-US" w:eastAsia="zh-CN"/>
        </w:rPr>
        <w:t>0.001752</w:t>
      </w:r>
      <w:r>
        <w:rPr>
          <w:rFonts w:hint="eastAsia"/>
          <w:sz w:val="24"/>
          <w:szCs w:val="22"/>
          <w:u w:val="single"/>
        </w:rPr>
        <w:t>t</w:t>
      </w:r>
      <w:r>
        <w:rPr>
          <w:sz w:val="24"/>
          <w:szCs w:val="22"/>
          <w:u w:val="single"/>
        </w:rPr>
        <w:t>/a、SS</w:t>
      </w:r>
      <w:r>
        <w:rPr>
          <w:rFonts w:hint="eastAsia"/>
          <w:sz w:val="24"/>
          <w:szCs w:val="22"/>
          <w:u w:val="single"/>
          <w:lang w:val="en-US" w:eastAsia="zh-CN"/>
        </w:rPr>
        <w:t>0.001752</w:t>
      </w:r>
      <w:r>
        <w:rPr>
          <w:rFonts w:hint="eastAsia"/>
          <w:sz w:val="24"/>
          <w:szCs w:val="22"/>
          <w:u w:val="single"/>
        </w:rPr>
        <w:t>t</w:t>
      </w:r>
      <w:r>
        <w:rPr>
          <w:sz w:val="24"/>
          <w:szCs w:val="22"/>
          <w:u w:val="single"/>
        </w:rPr>
        <w:t>/a、NH</w:t>
      </w:r>
      <w:r>
        <w:rPr>
          <w:sz w:val="24"/>
          <w:szCs w:val="22"/>
          <w:u w:val="single"/>
          <w:vertAlign w:val="subscript"/>
        </w:rPr>
        <w:t>3</w:t>
      </w:r>
      <w:r>
        <w:rPr>
          <w:sz w:val="24"/>
          <w:szCs w:val="22"/>
          <w:u w:val="single"/>
        </w:rPr>
        <w:t xml:space="preserve">-N </w:t>
      </w:r>
      <w:r>
        <w:rPr>
          <w:rFonts w:hint="eastAsia"/>
          <w:sz w:val="24"/>
          <w:szCs w:val="22"/>
          <w:u w:val="single"/>
          <w:lang w:val="en-US" w:eastAsia="zh-CN"/>
        </w:rPr>
        <w:t>0.0007008</w:t>
      </w:r>
      <w:r>
        <w:rPr>
          <w:rFonts w:hint="eastAsia"/>
          <w:sz w:val="24"/>
          <w:szCs w:val="22"/>
          <w:u w:val="single"/>
        </w:rPr>
        <w:t>t</w:t>
      </w:r>
      <w:r>
        <w:rPr>
          <w:sz w:val="24"/>
          <w:szCs w:val="22"/>
          <w:u w:val="single"/>
        </w:rPr>
        <w:t>/a。</w:t>
      </w:r>
    </w:p>
    <w:p>
      <w:pPr>
        <w:adjustRightInd w:val="0"/>
        <w:snapToGrid w:val="0"/>
        <w:spacing w:line="360" w:lineRule="auto"/>
        <w:ind w:firstLine="480" w:firstLineChars="200"/>
        <w:rPr>
          <w:sz w:val="24"/>
          <w:szCs w:val="22"/>
        </w:rPr>
      </w:pPr>
      <w:r>
        <w:rPr>
          <w:sz w:val="24"/>
          <w:szCs w:val="22"/>
        </w:rPr>
        <w:t>（2）</w:t>
      </w:r>
      <w:r>
        <w:rPr>
          <w:rFonts w:hint="eastAsia"/>
          <w:sz w:val="24"/>
          <w:szCs w:val="22"/>
          <w:lang w:val="en-US" w:eastAsia="zh-CN"/>
        </w:rPr>
        <w:t>地面冲洗</w:t>
      </w:r>
      <w:r>
        <w:rPr>
          <w:sz w:val="24"/>
          <w:szCs w:val="22"/>
        </w:rPr>
        <w:t>废水</w:t>
      </w:r>
    </w:p>
    <w:p>
      <w:pPr>
        <w:adjustRightInd w:val="0"/>
        <w:snapToGrid w:val="0"/>
        <w:spacing w:line="360" w:lineRule="auto"/>
        <w:ind w:firstLine="480" w:firstLineChars="200"/>
        <w:rPr>
          <w:sz w:val="24"/>
          <w:szCs w:val="22"/>
        </w:rPr>
      </w:pPr>
      <w:r>
        <w:rPr>
          <w:rFonts w:hint="eastAsia"/>
          <w:sz w:val="24"/>
          <w:szCs w:val="22"/>
          <w:lang w:val="en-US" w:eastAsia="zh-CN"/>
        </w:rPr>
        <w:t>项目每月定期冲洗地面，地面冲洗废水</w:t>
      </w:r>
      <w:r>
        <w:rPr>
          <w:rFonts w:hint="eastAsia"/>
          <w:sz w:val="24"/>
          <w:szCs w:val="22"/>
        </w:rPr>
        <w:t>用水量</w:t>
      </w:r>
      <w:r>
        <w:rPr>
          <w:rFonts w:hint="eastAsia"/>
          <w:sz w:val="24"/>
          <w:szCs w:val="22"/>
          <w:lang w:val="en-US" w:eastAsia="zh-CN"/>
        </w:rPr>
        <w:t>换算为日处理</w:t>
      </w:r>
      <w:r>
        <w:rPr>
          <w:rFonts w:hint="eastAsia"/>
          <w:sz w:val="24"/>
          <w:szCs w:val="22"/>
        </w:rPr>
        <w:t>为</w:t>
      </w:r>
      <w:r>
        <w:rPr>
          <w:rFonts w:hint="eastAsia"/>
          <w:sz w:val="24"/>
          <w:szCs w:val="22"/>
          <w:lang w:val="en-US" w:eastAsia="zh-CN"/>
        </w:rPr>
        <w:t>0.096</w:t>
      </w:r>
      <w:r>
        <w:rPr>
          <w:rFonts w:hint="eastAsia"/>
          <w:sz w:val="24"/>
          <w:szCs w:val="22"/>
        </w:rPr>
        <w:t>m</w:t>
      </w:r>
      <w:r>
        <w:rPr>
          <w:sz w:val="24"/>
          <w:szCs w:val="22"/>
          <w:vertAlign w:val="superscript"/>
        </w:rPr>
        <w:t>3</w:t>
      </w:r>
      <w:r>
        <w:rPr>
          <w:rFonts w:hint="eastAsia"/>
          <w:sz w:val="24"/>
          <w:szCs w:val="22"/>
        </w:rPr>
        <w:t>/d，</w:t>
      </w:r>
      <w:r>
        <w:rPr>
          <w:rFonts w:hint="eastAsia"/>
          <w:sz w:val="24"/>
          <w:szCs w:val="22"/>
          <w:lang w:val="en-US" w:eastAsia="zh-CN"/>
        </w:rPr>
        <w:t>35.04</w:t>
      </w:r>
      <w:r>
        <w:rPr>
          <w:rFonts w:hint="eastAsia"/>
          <w:sz w:val="24"/>
          <w:szCs w:val="22"/>
        </w:rPr>
        <w:t>m</w:t>
      </w:r>
      <w:r>
        <w:rPr>
          <w:sz w:val="24"/>
          <w:szCs w:val="22"/>
          <w:vertAlign w:val="superscript"/>
        </w:rPr>
        <w:t>3</w:t>
      </w:r>
      <w:r>
        <w:rPr>
          <w:rFonts w:hint="eastAsia"/>
          <w:sz w:val="24"/>
          <w:szCs w:val="22"/>
        </w:rPr>
        <w:t>/a，排放系数按80%计，则污水排放量为</w:t>
      </w:r>
      <w:r>
        <w:rPr>
          <w:rFonts w:hint="eastAsia"/>
          <w:sz w:val="24"/>
          <w:szCs w:val="22"/>
          <w:lang w:val="en-US" w:eastAsia="zh-CN"/>
        </w:rPr>
        <w:t>0.0768</w:t>
      </w:r>
      <w:r>
        <w:rPr>
          <w:rFonts w:hint="eastAsia"/>
          <w:sz w:val="24"/>
          <w:szCs w:val="22"/>
        </w:rPr>
        <w:t>m</w:t>
      </w:r>
      <w:r>
        <w:rPr>
          <w:sz w:val="24"/>
          <w:szCs w:val="22"/>
          <w:vertAlign w:val="superscript"/>
        </w:rPr>
        <w:t>3</w:t>
      </w:r>
      <w:r>
        <w:rPr>
          <w:rFonts w:hint="eastAsia"/>
          <w:sz w:val="24"/>
          <w:szCs w:val="22"/>
        </w:rPr>
        <w:t>/d，</w:t>
      </w:r>
      <w:r>
        <w:rPr>
          <w:rFonts w:hint="eastAsia"/>
          <w:sz w:val="24"/>
          <w:szCs w:val="22"/>
          <w:lang w:val="en-US" w:eastAsia="zh-CN"/>
        </w:rPr>
        <w:t>28.032</w:t>
      </w:r>
      <w:r>
        <w:rPr>
          <w:rFonts w:hint="eastAsia"/>
          <w:sz w:val="24"/>
          <w:szCs w:val="22"/>
        </w:rPr>
        <w:t>m</w:t>
      </w:r>
      <w:r>
        <w:rPr>
          <w:sz w:val="24"/>
          <w:szCs w:val="22"/>
          <w:vertAlign w:val="superscript"/>
        </w:rPr>
        <w:t>3</w:t>
      </w:r>
      <w:r>
        <w:rPr>
          <w:rFonts w:hint="eastAsia"/>
          <w:sz w:val="24"/>
          <w:szCs w:val="22"/>
        </w:rPr>
        <w:t>/a。</w:t>
      </w:r>
      <w:r>
        <w:rPr>
          <w:rFonts w:hint="eastAsia"/>
          <w:sz w:val="24"/>
          <w:szCs w:val="22"/>
          <w:lang w:val="en-US" w:eastAsia="zh-CN"/>
        </w:rPr>
        <w:t>地面冲洗废水</w:t>
      </w:r>
      <w:r>
        <w:rPr>
          <w:sz w:val="24"/>
          <w:szCs w:val="22"/>
        </w:rPr>
        <w:t>中主要污染物因子是SS等，</w:t>
      </w:r>
      <w:r>
        <w:rPr>
          <w:rFonts w:hint="eastAsia"/>
          <w:sz w:val="24"/>
          <w:szCs w:val="22"/>
        </w:rPr>
        <w:t>类比</w:t>
      </w:r>
      <w:r>
        <w:rPr>
          <w:rFonts w:hint="eastAsia"/>
          <w:sz w:val="24"/>
          <w:szCs w:val="22"/>
          <w:lang w:val="en-US" w:eastAsia="zh-CN"/>
        </w:rPr>
        <w:t>同类项目</w:t>
      </w:r>
      <w:r>
        <w:rPr>
          <w:rFonts w:hint="eastAsia"/>
          <w:sz w:val="24"/>
          <w:szCs w:val="22"/>
        </w:rPr>
        <w:t>，</w:t>
      </w:r>
      <w:r>
        <w:rPr>
          <w:rFonts w:hint="eastAsia"/>
          <w:sz w:val="24"/>
          <w:szCs w:val="22"/>
          <w:lang w:val="en-US" w:eastAsia="zh-CN"/>
        </w:rPr>
        <w:t>SS浓度为</w:t>
      </w:r>
      <w:r>
        <w:rPr>
          <w:sz w:val="24"/>
          <w:szCs w:val="22"/>
        </w:rPr>
        <w:t>：</w:t>
      </w:r>
      <w:r>
        <w:rPr>
          <w:rFonts w:hint="eastAsia"/>
          <w:sz w:val="24"/>
          <w:szCs w:val="22"/>
          <w:lang w:val="en-US" w:eastAsia="zh-CN"/>
        </w:rPr>
        <w:t>4</w:t>
      </w:r>
      <w:r>
        <w:rPr>
          <w:rFonts w:hint="eastAsia"/>
          <w:sz w:val="24"/>
          <w:szCs w:val="22"/>
        </w:rPr>
        <w:t>00</w:t>
      </w:r>
      <w:r>
        <w:rPr>
          <w:sz w:val="24"/>
          <w:szCs w:val="22"/>
        </w:rPr>
        <w:t>mg/L</w:t>
      </w:r>
      <w:r>
        <w:rPr>
          <w:rFonts w:hint="eastAsia"/>
          <w:sz w:val="24"/>
          <w:szCs w:val="22"/>
          <w:lang w:eastAsia="zh-CN"/>
        </w:rPr>
        <w:t>，</w:t>
      </w:r>
      <w:r>
        <w:rPr>
          <w:sz w:val="24"/>
          <w:szCs w:val="22"/>
        </w:rPr>
        <w:t>产生量为</w:t>
      </w:r>
      <w:r>
        <w:rPr>
          <w:rFonts w:hint="eastAsia"/>
          <w:sz w:val="24"/>
          <w:szCs w:val="22"/>
          <w:lang w:val="en-US" w:eastAsia="zh-CN"/>
        </w:rPr>
        <w:t>0.0112</w:t>
      </w:r>
      <w:r>
        <w:rPr>
          <w:rFonts w:hint="eastAsia"/>
          <w:sz w:val="24"/>
          <w:szCs w:val="22"/>
        </w:rPr>
        <w:t>t</w:t>
      </w:r>
      <w:r>
        <w:rPr>
          <w:sz w:val="24"/>
          <w:szCs w:val="22"/>
        </w:rPr>
        <w:t>/a。本项目</w:t>
      </w:r>
      <w:r>
        <w:rPr>
          <w:rFonts w:hint="eastAsia"/>
          <w:sz w:val="24"/>
          <w:szCs w:val="22"/>
          <w:lang w:val="en-US" w:eastAsia="zh-CN"/>
        </w:rPr>
        <w:t>地面冲洗废水</w:t>
      </w:r>
      <w:r>
        <w:rPr>
          <w:sz w:val="24"/>
          <w:szCs w:val="22"/>
        </w:rPr>
        <w:t>经</w:t>
      </w:r>
      <w:r>
        <w:rPr>
          <w:rFonts w:hint="eastAsia"/>
          <w:sz w:val="24"/>
          <w:szCs w:val="22"/>
        </w:rPr>
        <w:t>厂区</w:t>
      </w:r>
      <w:r>
        <w:rPr>
          <w:rFonts w:hint="eastAsia"/>
          <w:sz w:val="24"/>
          <w:szCs w:val="22"/>
          <w:lang w:val="en-US" w:eastAsia="zh-CN"/>
        </w:rPr>
        <w:t>污水井收集后排入预处理组合池经</w:t>
      </w:r>
      <w:r>
        <w:rPr>
          <w:rFonts w:hint="eastAsia"/>
          <w:sz w:val="24"/>
          <w:szCs w:val="22"/>
        </w:rPr>
        <w:t>处理后达到一级</w:t>
      </w:r>
      <w:r>
        <w:rPr>
          <w:rFonts w:hint="eastAsia"/>
          <w:sz w:val="24"/>
          <w:szCs w:val="22"/>
          <w:lang w:val="en-US" w:eastAsia="zh-CN"/>
        </w:rPr>
        <w:t>B</w:t>
      </w:r>
      <w:r>
        <w:rPr>
          <w:rFonts w:hint="eastAsia"/>
          <w:sz w:val="24"/>
          <w:szCs w:val="22"/>
        </w:rPr>
        <w:t>标准后排入</w:t>
      </w:r>
      <w:r>
        <w:rPr>
          <w:rFonts w:hint="eastAsia"/>
          <w:sz w:val="24"/>
          <w:szCs w:val="22"/>
          <w:lang w:val="en-US" w:eastAsia="zh-CN"/>
        </w:rPr>
        <w:t>四乡河</w:t>
      </w:r>
      <w:r>
        <w:rPr>
          <w:sz w:val="24"/>
          <w:szCs w:val="22"/>
        </w:rPr>
        <w:t>。</w:t>
      </w:r>
      <w:r>
        <w:rPr>
          <w:rFonts w:hint="eastAsia"/>
          <w:sz w:val="24"/>
          <w:szCs w:val="22"/>
        </w:rPr>
        <w:t>则项目</w:t>
      </w:r>
      <w:r>
        <w:rPr>
          <w:rFonts w:hint="eastAsia"/>
          <w:sz w:val="24"/>
          <w:szCs w:val="22"/>
          <w:lang w:val="en-US" w:eastAsia="zh-CN"/>
        </w:rPr>
        <w:t>地面冲洗废水</w:t>
      </w:r>
      <w:r>
        <w:rPr>
          <w:rFonts w:hint="eastAsia"/>
          <w:sz w:val="24"/>
          <w:szCs w:val="22"/>
        </w:rPr>
        <w:t>中各污染物排放量为</w:t>
      </w:r>
      <w:r>
        <w:rPr>
          <w:sz w:val="24"/>
          <w:szCs w:val="22"/>
        </w:rPr>
        <w:t>SS</w:t>
      </w:r>
      <w:r>
        <w:rPr>
          <w:rFonts w:hint="eastAsia"/>
          <w:sz w:val="24"/>
          <w:szCs w:val="22"/>
          <w:lang w:val="en-US" w:eastAsia="zh-CN"/>
        </w:rPr>
        <w:t xml:space="preserve"> 0.01512kg</w:t>
      </w:r>
      <w:r>
        <w:rPr>
          <w:sz w:val="24"/>
          <w:szCs w:val="22"/>
        </w:rPr>
        <w:t>/a</w:t>
      </w:r>
      <w:r>
        <w:rPr>
          <w:rFonts w:hint="eastAsia"/>
          <w:sz w:val="24"/>
          <w:szCs w:val="22"/>
        </w:rPr>
        <w:t>。</w:t>
      </w:r>
    </w:p>
    <w:p>
      <w:pPr>
        <w:numPr>
          <w:ilvl w:val="0"/>
          <w:numId w:val="1"/>
        </w:numPr>
        <w:adjustRightInd w:val="0"/>
        <w:snapToGrid w:val="0"/>
        <w:spacing w:line="360" w:lineRule="auto"/>
        <w:ind w:firstLine="480" w:firstLineChars="200"/>
        <w:rPr>
          <w:rFonts w:hint="eastAsia"/>
          <w:sz w:val="24"/>
          <w:szCs w:val="22"/>
          <w:lang w:val="en-US" w:eastAsia="zh-CN"/>
        </w:rPr>
      </w:pPr>
      <w:r>
        <w:rPr>
          <w:rFonts w:hint="eastAsia"/>
          <w:sz w:val="24"/>
          <w:szCs w:val="22"/>
          <w:lang w:val="en-US" w:eastAsia="zh-CN"/>
        </w:rPr>
        <w:t>镇区收集污水</w:t>
      </w:r>
    </w:p>
    <w:p>
      <w:pPr>
        <w:adjustRightInd w:val="0"/>
        <w:snapToGrid w:val="0"/>
        <w:spacing w:line="360" w:lineRule="auto"/>
        <w:ind w:firstLine="480" w:firstLineChars="200"/>
        <w:rPr>
          <w:rFonts w:hint="eastAsia" w:eastAsia="宋体"/>
          <w:lang w:val="en-US" w:eastAsia="zh-CN"/>
        </w:rPr>
      </w:pPr>
      <w:r>
        <w:rPr>
          <w:rFonts w:hint="eastAsia"/>
          <w:sz w:val="24"/>
          <w:szCs w:val="22"/>
          <w:lang w:val="en-US" w:eastAsia="zh-CN"/>
        </w:rPr>
        <w:t>项目污水处理量近期为400m</w:t>
      </w:r>
      <w:r>
        <w:rPr>
          <w:rFonts w:hint="eastAsia"/>
          <w:sz w:val="24"/>
          <w:szCs w:val="22"/>
          <w:vertAlign w:val="superscript"/>
          <w:lang w:val="en-US" w:eastAsia="zh-CN"/>
        </w:rPr>
        <w:t>3</w:t>
      </w:r>
      <w:r>
        <w:rPr>
          <w:rFonts w:hint="eastAsia"/>
          <w:sz w:val="24"/>
          <w:szCs w:val="22"/>
          <w:lang w:val="en-US" w:eastAsia="zh-CN"/>
        </w:rPr>
        <w:t>/d，146000m</w:t>
      </w:r>
      <w:r>
        <w:rPr>
          <w:rFonts w:hint="eastAsia"/>
          <w:sz w:val="24"/>
          <w:szCs w:val="22"/>
          <w:vertAlign w:val="superscript"/>
          <w:lang w:val="en-US" w:eastAsia="zh-CN"/>
        </w:rPr>
        <w:t>3</w:t>
      </w:r>
      <w:r>
        <w:rPr>
          <w:rFonts w:hint="eastAsia"/>
          <w:sz w:val="24"/>
          <w:szCs w:val="22"/>
          <w:lang w:val="en-US" w:eastAsia="zh-CN"/>
        </w:rPr>
        <w:t>/a；远期为600m</w:t>
      </w:r>
      <w:r>
        <w:rPr>
          <w:rFonts w:hint="eastAsia"/>
          <w:sz w:val="24"/>
          <w:szCs w:val="22"/>
          <w:vertAlign w:val="superscript"/>
          <w:lang w:val="en-US" w:eastAsia="zh-CN"/>
        </w:rPr>
        <w:t>3</w:t>
      </w:r>
      <w:r>
        <w:rPr>
          <w:rFonts w:hint="eastAsia"/>
          <w:sz w:val="24"/>
          <w:szCs w:val="22"/>
          <w:lang w:val="en-US" w:eastAsia="zh-CN"/>
        </w:rPr>
        <w:t>/d，219000m</w:t>
      </w:r>
      <w:r>
        <w:rPr>
          <w:rFonts w:hint="eastAsia"/>
          <w:sz w:val="24"/>
          <w:szCs w:val="22"/>
          <w:vertAlign w:val="superscript"/>
          <w:lang w:val="en-US" w:eastAsia="zh-CN"/>
        </w:rPr>
        <w:t>3</w:t>
      </w:r>
      <w:r>
        <w:rPr>
          <w:rFonts w:hint="eastAsia"/>
          <w:sz w:val="24"/>
          <w:szCs w:val="22"/>
          <w:lang w:val="en-US" w:eastAsia="zh-CN"/>
        </w:rPr>
        <w:t>/a。污水厂进水水质为:</w:t>
      </w:r>
      <w:r>
        <w:rPr>
          <w:sz w:val="24"/>
          <w:szCs w:val="22"/>
        </w:rPr>
        <w:t>CODcr</w:t>
      </w:r>
      <w:r>
        <w:rPr>
          <w:rFonts w:hint="eastAsia"/>
          <w:sz w:val="24"/>
          <w:szCs w:val="22"/>
          <w:lang w:val="en-US" w:eastAsia="zh-CN"/>
        </w:rPr>
        <w:t xml:space="preserve"> 200</w:t>
      </w:r>
      <w:r>
        <w:rPr>
          <w:sz w:val="24"/>
          <w:szCs w:val="22"/>
        </w:rPr>
        <w:t>mg/L、BOD</w:t>
      </w:r>
      <w:r>
        <w:rPr>
          <w:sz w:val="24"/>
          <w:szCs w:val="22"/>
          <w:vertAlign w:val="subscript"/>
        </w:rPr>
        <w:t>5</w:t>
      </w:r>
      <w:r>
        <w:rPr>
          <w:sz w:val="24"/>
          <w:szCs w:val="22"/>
        </w:rPr>
        <w:t xml:space="preserve"> </w:t>
      </w:r>
      <w:r>
        <w:rPr>
          <w:rFonts w:hint="eastAsia"/>
          <w:sz w:val="24"/>
          <w:szCs w:val="22"/>
          <w:lang w:val="en-US" w:eastAsia="zh-CN"/>
        </w:rPr>
        <w:t>120</w:t>
      </w:r>
      <w:r>
        <w:rPr>
          <w:sz w:val="24"/>
          <w:szCs w:val="22"/>
        </w:rPr>
        <w:t xml:space="preserve">mg/L、SS </w:t>
      </w:r>
      <w:r>
        <w:rPr>
          <w:rFonts w:hint="eastAsia"/>
          <w:sz w:val="24"/>
          <w:szCs w:val="22"/>
          <w:lang w:val="en-US" w:eastAsia="zh-CN"/>
        </w:rPr>
        <w:t>150</w:t>
      </w:r>
      <w:r>
        <w:rPr>
          <w:sz w:val="24"/>
          <w:szCs w:val="22"/>
        </w:rPr>
        <w:t>mg/L，NH</w:t>
      </w:r>
      <w:r>
        <w:rPr>
          <w:sz w:val="24"/>
          <w:szCs w:val="22"/>
          <w:vertAlign w:val="subscript"/>
        </w:rPr>
        <w:t>3</w:t>
      </w:r>
      <w:r>
        <w:rPr>
          <w:sz w:val="24"/>
          <w:szCs w:val="22"/>
        </w:rPr>
        <w:t xml:space="preserve">-N </w:t>
      </w:r>
      <w:r>
        <w:rPr>
          <w:rFonts w:hint="eastAsia"/>
          <w:sz w:val="24"/>
          <w:szCs w:val="22"/>
          <w:lang w:val="en-US" w:eastAsia="zh-CN"/>
        </w:rPr>
        <w:t>20</w:t>
      </w:r>
      <w:r>
        <w:rPr>
          <w:sz w:val="24"/>
          <w:szCs w:val="22"/>
        </w:rPr>
        <w:t>mg/L</w:t>
      </w:r>
      <w:r>
        <w:rPr>
          <w:rFonts w:hint="eastAsia"/>
          <w:sz w:val="24"/>
          <w:szCs w:val="22"/>
          <w:lang w:eastAsia="zh-CN"/>
        </w:rPr>
        <w:t>；</w:t>
      </w:r>
      <w:r>
        <w:rPr>
          <w:rFonts w:hint="eastAsia"/>
          <w:sz w:val="24"/>
          <w:szCs w:val="22"/>
          <w:lang w:val="en-US" w:eastAsia="zh-CN"/>
        </w:rPr>
        <w:t>出水水质为:</w:t>
      </w:r>
      <w:r>
        <w:rPr>
          <w:sz w:val="24"/>
          <w:szCs w:val="22"/>
        </w:rPr>
        <w:t>CODcr</w:t>
      </w:r>
      <w:r>
        <w:rPr>
          <w:rFonts w:hint="eastAsia"/>
          <w:sz w:val="24"/>
          <w:szCs w:val="22"/>
          <w:lang w:val="en-US" w:eastAsia="zh-CN"/>
        </w:rPr>
        <w:t xml:space="preserve"> 60</w:t>
      </w:r>
      <w:r>
        <w:rPr>
          <w:sz w:val="24"/>
          <w:szCs w:val="22"/>
        </w:rPr>
        <w:t>mg/L、BOD</w:t>
      </w:r>
      <w:r>
        <w:rPr>
          <w:sz w:val="24"/>
          <w:szCs w:val="22"/>
          <w:vertAlign w:val="subscript"/>
        </w:rPr>
        <w:t>5</w:t>
      </w:r>
      <w:r>
        <w:rPr>
          <w:sz w:val="24"/>
          <w:szCs w:val="22"/>
        </w:rPr>
        <w:t xml:space="preserve"> </w:t>
      </w:r>
      <w:r>
        <w:rPr>
          <w:rFonts w:hint="eastAsia"/>
          <w:sz w:val="24"/>
          <w:szCs w:val="22"/>
          <w:lang w:val="en-US" w:eastAsia="zh-CN"/>
        </w:rPr>
        <w:t>20</w:t>
      </w:r>
      <w:r>
        <w:rPr>
          <w:sz w:val="24"/>
          <w:szCs w:val="22"/>
        </w:rPr>
        <w:t xml:space="preserve">mg/L、SS </w:t>
      </w:r>
      <w:r>
        <w:rPr>
          <w:rFonts w:hint="eastAsia"/>
          <w:sz w:val="24"/>
          <w:szCs w:val="22"/>
          <w:lang w:val="en-US" w:eastAsia="zh-CN"/>
        </w:rPr>
        <w:t>20</w:t>
      </w:r>
      <w:r>
        <w:rPr>
          <w:sz w:val="24"/>
          <w:szCs w:val="22"/>
        </w:rPr>
        <w:t>mg/L，NH</w:t>
      </w:r>
      <w:r>
        <w:rPr>
          <w:sz w:val="24"/>
          <w:szCs w:val="22"/>
          <w:vertAlign w:val="subscript"/>
        </w:rPr>
        <w:t>3</w:t>
      </w:r>
      <w:r>
        <w:rPr>
          <w:sz w:val="24"/>
          <w:szCs w:val="22"/>
        </w:rPr>
        <w:t xml:space="preserve">-N </w:t>
      </w:r>
      <w:r>
        <w:rPr>
          <w:rFonts w:hint="eastAsia"/>
          <w:sz w:val="24"/>
          <w:szCs w:val="22"/>
          <w:lang w:val="en-US" w:eastAsia="zh-CN"/>
        </w:rPr>
        <w:t>8</w:t>
      </w:r>
      <w:r>
        <w:rPr>
          <w:sz w:val="24"/>
          <w:szCs w:val="22"/>
        </w:rPr>
        <w:t>mg/L</w:t>
      </w:r>
      <w:r>
        <w:rPr>
          <w:rFonts w:hint="eastAsia"/>
          <w:sz w:val="24"/>
          <w:szCs w:val="22"/>
          <w:lang w:eastAsia="zh-CN"/>
        </w:rPr>
        <w:t>。</w:t>
      </w:r>
      <w:r>
        <w:rPr>
          <w:rFonts w:hint="eastAsia"/>
          <w:sz w:val="24"/>
          <w:szCs w:val="22"/>
          <w:lang w:val="en-US" w:eastAsia="zh-CN"/>
        </w:rPr>
        <w:t>则项目收集污水排放量近期为</w:t>
      </w:r>
      <w:r>
        <w:rPr>
          <w:sz w:val="24"/>
          <w:szCs w:val="22"/>
        </w:rPr>
        <w:t xml:space="preserve">CODcr </w:t>
      </w:r>
      <w:r>
        <w:rPr>
          <w:rFonts w:hint="eastAsia"/>
          <w:sz w:val="24"/>
          <w:szCs w:val="22"/>
          <w:lang w:val="en-US" w:eastAsia="zh-CN"/>
        </w:rPr>
        <w:t>8.76</w:t>
      </w:r>
      <w:r>
        <w:rPr>
          <w:rFonts w:hint="eastAsia"/>
          <w:sz w:val="24"/>
          <w:szCs w:val="22"/>
        </w:rPr>
        <w:t>t</w:t>
      </w:r>
      <w:r>
        <w:rPr>
          <w:sz w:val="24"/>
          <w:szCs w:val="22"/>
        </w:rPr>
        <w:t>/a、BOD</w:t>
      </w:r>
      <w:r>
        <w:rPr>
          <w:sz w:val="24"/>
          <w:szCs w:val="22"/>
          <w:vertAlign w:val="subscript"/>
        </w:rPr>
        <w:t>5</w:t>
      </w:r>
      <w:r>
        <w:rPr>
          <w:sz w:val="24"/>
          <w:szCs w:val="22"/>
        </w:rPr>
        <w:t xml:space="preserve"> </w:t>
      </w:r>
      <w:r>
        <w:rPr>
          <w:rFonts w:hint="eastAsia"/>
          <w:sz w:val="24"/>
          <w:szCs w:val="22"/>
          <w:lang w:val="en-US" w:eastAsia="zh-CN"/>
        </w:rPr>
        <w:t>2.92</w:t>
      </w:r>
      <w:r>
        <w:rPr>
          <w:rFonts w:hint="eastAsia"/>
          <w:sz w:val="24"/>
          <w:szCs w:val="22"/>
        </w:rPr>
        <w:t>t</w:t>
      </w:r>
      <w:r>
        <w:rPr>
          <w:sz w:val="24"/>
          <w:szCs w:val="22"/>
        </w:rPr>
        <w:t>/a、SS</w:t>
      </w:r>
      <w:r>
        <w:rPr>
          <w:rFonts w:hint="eastAsia"/>
          <w:sz w:val="24"/>
          <w:szCs w:val="22"/>
          <w:lang w:val="en-US" w:eastAsia="zh-CN"/>
        </w:rPr>
        <w:t xml:space="preserve"> 2.92</w:t>
      </w:r>
      <w:r>
        <w:rPr>
          <w:rFonts w:hint="eastAsia"/>
          <w:sz w:val="24"/>
          <w:szCs w:val="22"/>
        </w:rPr>
        <w:t>t</w:t>
      </w:r>
      <w:r>
        <w:rPr>
          <w:sz w:val="24"/>
          <w:szCs w:val="22"/>
        </w:rPr>
        <w:t>/a、NH</w:t>
      </w:r>
      <w:r>
        <w:rPr>
          <w:sz w:val="24"/>
          <w:szCs w:val="22"/>
          <w:vertAlign w:val="subscript"/>
        </w:rPr>
        <w:t>3</w:t>
      </w:r>
      <w:r>
        <w:rPr>
          <w:sz w:val="24"/>
          <w:szCs w:val="22"/>
        </w:rPr>
        <w:t xml:space="preserve">-N </w:t>
      </w:r>
      <w:r>
        <w:rPr>
          <w:rFonts w:hint="eastAsia"/>
          <w:sz w:val="24"/>
          <w:szCs w:val="22"/>
          <w:lang w:val="en-US" w:eastAsia="zh-CN"/>
        </w:rPr>
        <w:t>1.168</w:t>
      </w:r>
      <w:r>
        <w:rPr>
          <w:rFonts w:hint="eastAsia"/>
          <w:sz w:val="24"/>
          <w:szCs w:val="22"/>
        </w:rPr>
        <w:t>t</w:t>
      </w:r>
      <w:r>
        <w:rPr>
          <w:sz w:val="24"/>
          <w:szCs w:val="22"/>
        </w:rPr>
        <w:t>/a</w:t>
      </w:r>
      <w:r>
        <w:rPr>
          <w:rFonts w:hint="eastAsia"/>
          <w:sz w:val="24"/>
          <w:szCs w:val="22"/>
          <w:lang w:eastAsia="zh-CN"/>
        </w:rPr>
        <w:t>；</w:t>
      </w:r>
      <w:r>
        <w:rPr>
          <w:rFonts w:hint="eastAsia"/>
          <w:sz w:val="24"/>
          <w:szCs w:val="22"/>
          <w:lang w:val="en-US" w:eastAsia="zh-CN"/>
        </w:rPr>
        <w:t>远期为</w:t>
      </w:r>
      <w:r>
        <w:rPr>
          <w:sz w:val="24"/>
          <w:szCs w:val="22"/>
        </w:rPr>
        <w:t xml:space="preserve">CODcr </w:t>
      </w:r>
      <w:r>
        <w:rPr>
          <w:rFonts w:hint="eastAsia"/>
          <w:sz w:val="24"/>
          <w:szCs w:val="22"/>
          <w:lang w:val="en-US" w:eastAsia="zh-CN"/>
        </w:rPr>
        <w:t>13.14</w:t>
      </w:r>
      <w:r>
        <w:rPr>
          <w:rFonts w:hint="eastAsia"/>
          <w:sz w:val="24"/>
          <w:szCs w:val="22"/>
        </w:rPr>
        <w:t>t</w:t>
      </w:r>
      <w:r>
        <w:rPr>
          <w:sz w:val="24"/>
          <w:szCs w:val="22"/>
        </w:rPr>
        <w:t>/a、BOD</w:t>
      </w:r>
      <w:r>
        <w:rPr>
          <w:sz w:val="24"/>
          <w:szCs w:val="22"/>
          <w:vertAlign w:val="subscript"/>
        </w:rPr>
        <w:t>5</w:t>
      </w:r>
      <w:r>
        <w:rPr>
          <w:sz w:val="24"/>
          <w:szCs w:val="22"/>
        </w:rPr>
        <w:t xml:space="preserve"> </w:t>
      </w:r>
      <w:r>
        <w:rPr>
          <w:rFonts w:hint="eastAsia"/>
          <w:sz w:val="24"/>
          <w:szCs w:val="22"/>
          <w:lang w:val="en-US" w:eastAsia="zh-CN"/>
        </w:rPr>
        <w:t>4.38</w:t>
      </w:r>
      <w:r>
        <w:rPr>
          <w:rFonts w:hint="eastAsia"/>
          <w:sz w:val="24"/>
          <w:szCs w:val="22"/>
        </w:rPr>
        <w:t>t</w:t>
      </w:r>
      <w:r>
        <w:rPr>
          <w:sz w:val="24"/>
          <w:szCs w:val="22"/>
        </w:rPr>
        <w:t>/a、SS</w:t>
      </w:r>
      <w:r>
        <w:rPr>
          <w:rFonts w:hint="eastAsia"/>
          <w:sz w:val="24"/>
          <w:szCs w:val="22"/>
          <w:lang w:val="en-US" w:eastAsia="zh-CN"/>
        </w:rPr>
        <w:t xml:space="preserve"> 4.38</w:t>
      </w:r>
      <w:r>
        <w:rPr>
          <w:rFonts w:hint="eastAsia"/>
          <w:sz w:val="24"/>
          <w:szCs w:val="22"/>
        </w:rPr>
        <w:t>t</w:t>
      </w:r>
      <w:r>
        <w:rPr>
          <w:sz w:val="24"/>
          <w:szCs w:val="22"/>
        </w:rPr>
        <w:t>/a、NH</w:t>
      </w:r>
      <w:r>
        <w:rPr>
          <w:sz w:val="24"/>
          <w:szCs w:val="22"/>
          <w:vertAlign w:val="subscript"/>
        </w:rPr>
        <w:t>3</w:t>
      </w:r>
      <w:r>
        <w:rPr>
          <w:sz w:val="24"/>
          <w:szCs w:val="22"/>
        </w:rPr>
        <w:t xml:space="preserve">-N </w:t>
      </w:r>
      <w:r>
        <w:rPr>
          <w:rFonts w:hint="eastAsia"/>
          <w:sz w:val="24"/>
          <w:szCs w:val="22"/>
          <w:lang w:val="en-US" w:eastAsia="zh-CN"/>
        </w:rPr>
        <w:t>1.752</w:t>
      </w:r>
      <w:r>
        <w:rPr>
          <w:rFonts w:hint="eastAsia"/>
          <w:sz w:val="24"/>
          <w:szCs w:val="22"/>
        </w:rPr>
        <w:t>t</w:t>
      </w:r>
      <w:r>
        <w:rPr>
          <w:sz w:val="24"/>
          <w:szCs w:val="22"/>
        </w:rPr>
        <w:t>/a。</w:t>
      </w:r>
    </w:p>
    <w:p>
      <w:pPr>
        <w:adjustRightInd w:val="0"/>
        <w:snapToGrid w:val="0"/>
        <w:spacing w:line="360" w:lineRule="auto"/>
        <w:ind w:firstLine="422" w:firstLineChars="200"/>
        <w:jc w:val="center"/>
        <w:rPr>
          <w:rFonts w:hint="eastAsia" w:eastAsia="宋体"/>
          <w:b/>
          <w:sz w:val="24"/>
          <w:szCs w:val="22"/>
          <w:lang w:eastAsia="zh-CN"/>
        </w:rPr>
      </w:pPr>
      <w:r>
        <w:rPr>
          <w:b/>
          <w:szCs w:val="21"/>
        </w:rPr>
        <w:t>表4 排放源强参数一览表</w:t>
      </w:r>
      <w:r>
        <w:rPr>
          <w:rFonts w:hint="eastAsia"/>
          <w:b/>
          <w:szCs w:val="21"/>
          <w:lang w:eastAsia="zh-CN"/>
        </w:rPr>
        <w:t>（</w:t>
      </w:r>
      <w:r>
        <w:rPr>
          <w:rFonts w:hint="eastAsia"/>
          <w:b/>
          <w:szCs w:val="21"/>
          <w:lang w:val="en-US" w:eastAsia="zh-CN"/>
        </w:rPr>
        <w:t>近期</w:t>
      </w:r>
      <w:r>
        <w:rPr>
          <w:rFonts w:hint="eastAsia"/>
          <w:b/>
          <w:szCs w:val="21"/>
          <w:lang w:eastAsia="zh-CN"/>
        </w:rPr>
        <w:t>）</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7"/>
        <w:gridCol w:w="683"/>
        <w:gridCol w:w="899"/>
        <w:gridCol w:w="701"/>
        <w:gridCol w:w="899"/>
        <w:gridCol w:w="712"/>
        <w:gridCol w:w="996"/>
        <w:gridCol w:w="733"/>
        <w:gridCol w:w="899"/>
        <w:gridCol w:w="9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77" w:type="dxa"/>
            <w:vMerge w:val="restart"/>
            <w:vAlign w:val="center"/>
          </w:tcPr>
          <w:p>
            <w:pPr>
              <w:adjustRightInd w:val="0"/>
              <w:snapToGrid w:val="0"/>
              <w:jc w:val="center"/>
              <w:rPr>
                <w:szCs w:val="22"/>
              </w:rPr>
            </w:pPr>
            <w:r>
              <w:rPr>
                <w:szCs w:val="22"/>
              </w:rPr>
              <w:t>污染物排放状态</w:t>
            </w:r>
          </w:p>
        </w:tc>
        <w:tc>
          <w:tcPr>
            <w:tcW w:w="1582" w:type="dxa"/>
            <w:gridSpan w:val="2"/>
            <w:vAlign w:val="center"/>
          </w:tcPr>
          <w:p>
            <w:pPr>
              <w:adjustRightInd w:val="0"/>
              <w:snapToGrid w:val="0"/>
              <w:jc w:val="center"/>
              <w:rPr>
                <w:rFonts w:hint="eastAsia" w:eastAsia="宋体"/>
                <w:szCs w:val="22"/>
                <w:lang w:val="en-US" w:eastAsia="zh-CN"/>
              </w:rPr>
            </w:pPr>
            <w:r>
              <w:rPr>
                <w:szCs w:val="22"/>
              </w:rPr>
              <w:t>COD</w:t>
            </w:r>
            <w:r>
              <w:rPr>
                <w:rFonts w:hint="eastAsia"/>
                <w:szCs w:val="22"/>
                <w:lang w:val="en-US" w:eastAsia="zh-CN"/>
              </w:rPr>
              <w:t>cr</w:t>
            </w:r>
          </w:p>
        </w:tc>
        <w:tc>
          <w:tcPr>
            <w:tcW w:w="1600" w:type="dxa"/>
            <w:gridSpan w:val="2"/>
            <w:vAlign w:val="center"/>
          </w:tcPr>
          <w:p>
            <w:pPr>
              <w:adjustRightInd w:val="0"/>
              <w:snapToGrid w:val="0"/>
              <w:jc w:val="center"/>
              <w:rPr>
                <w:rFonts w:hint="default" w:eastAsia="宋体"/>
                <w:szCs w:val="22"/>
                <w:lang w:val="en-US" w:eastAsia="zh-CN"/>
              </w:rPr>
            </w:pPr>
            <w:r>
              <w:rPr>
                <w:rFonts w:hint="eastAsia"/>
                <w:szCs w:val="22"/>
                <w:lang w:val="en-US" w:eastAsia="zh-CN"/>
              </w:rPr>
              <w:t>BOD</w:t>
            </w:r>
            <w:r>
              <w:rPr>
                <w:rFonts w:hint="eastAsia"/>
                <w:szCs w:val="22"/>
                <w:vertAlign w:val="subscript"/>
                <w:lang w:val="en-US" w:eastAsia="zh-CN"/>
              </w:rPr>
              <w:t>5</w:t>
            </w:r>
          </w:p>
        </w:tc>
        <w:tc>
          <w:tcPr>
            <w:tcW w:w="1708" w:type="dxa"/>
            <w:gridSpan w:val="2"/>
            <w:vAlign w:val="center"/>
          </w:tcPr>
          <w:p>
            <w:pPr>
              <w:adjustRightInd w:val="0"/>
              <w:snapToGrid w:val="0"/>
              <w:jc w:val="center"/>
              <w:rPr>
                <w:szCs w:val="22"/>
              </w:rPr>
            </w:pPr>
            <w:r>
              <w:rPr>
                <w:szCs w:val="22"/>
              </w:rPr>
              <w:t>NH</w:t>
            </w:r>
            <w:r>
              <w:rPr>
                <w:szCs w:val="22"/>
                <w:vertAlign w:val="subscript"/>
              </w:rPr>
              <w:t>3</w:t>
            </w:r>
            <w:r>
              <w:rPr>
                <w:szCs w:val="22"/>
              </w:rPr>
              <w:t>-N</w:t>
            </w:r>
          </w:p>
        </w:tc>
        <w:tc>
          <w:tcPr>
            <w:tcW w:w="1632" w:type="dxa"/>
            <w:gridSpan w:val="2"/>
            <w:vAlign w:val="center"/>
          </w:tcPr>
          <w:p>
            <w:pPr>
              <w:adjustRightInd w:val="0"/>
              <w:snapToGrid w:val="0"/>
              <w:jc w:val="center"/>
              <w:rPr>
                <w:rFonts w:hint="default" w:eastAsia="宋体"/>
                <w:szCs w:val="22"/>
                <w:lang w:val="en-US" w:eastAsia="zh-CN"/>
              </w:rPr>
            </w:pPr>
            <w:r>
              <w:rPr>
                <w:rFonts w:hint="eastAsia"/>
                <w:szCs w:val="22"/>
                <w:lang w:val="en-US" w:eastAsia="zh-CN"/>
              </w:rPr>
              <w:t>SS</w:t>
            </w:r>
          </w:p>
        </w:tc>
        <w:tc>
          <w:tcPr>
            <w:tcW w:w="923" w:type="dxa"/>
            <w:vMerge w:val="restart"/>
            <w:vAlign w:val="center"/>
          </w:tcPr>
          <w:p>
            <w:pPr>
              <w:adjustRightInd w:val="0"/>
              <w:snapToGrid w:val="0"/>
              <w:jc w:val="center"/>
              <w:rPr>
                <w:szCs w:val="22"/>
              </w:rPr>
            </w:pPr>
            <w:r>
              <w:rPr>
                <w:szCs w:val="22"/>
              </w:rPr>
              <w:t>废水量m</w:t>
            </w:r>
            <w:r>
              <w:rPr>
                <w:szCs w:val="22"/>
                <w:vertAlign w:val="superscript"/>
              </w:rPr>
              <w:t>3</w:t>
            </w:r>
            <w:r>
              <w:rPr>
                <w:szCs w:val="22"/>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077" w:type="dxa"/>
            <w:vMerge w:val="continue"/>
            <w:vAlign w:val="center"/>
          </w:tcPr>
          <w:p>
            <w:pPr>
              <w:adjustRightInd w:val="0"/>
              <w:snapToGrid w:val="0"/>
              <w:jc w:val="center"/>
              <w:rPr>
                <w:szCs w:val="22"/>
              </w:rPr>
            </w:pPr>
          </w:p>
        </w:tc>
        <w:tc>
          <w:tcPr>
            <w:tcW w:w="683" w:type="dxa"/>
            <w:vAlign w:val="center"/>
          </w:tcPr>
          <w:p>
            <w:pPr>
              <w:adjustRightInd w:val="0"/>
              <w:snapToGrid w:val="0"/>
              <w:jc w:val="center"/>
              <w:rPr>
                <w:szCs w:val="22"/>
              </w:rPr>
            </w:pPr>
            <w:r>
              <w:rPr>
                <w:szCs w:val="22"/>
              </w:rPr>
              <w:t>浓度mg/L</w:t>
            </w:r>
          </w:p>
        </w:tc>
        <w:tc>
          <w:tcPr>
            <w:tcW w:w="899" w:type="dxa"/>
            <w:vAlign w:val="center"/>
          </w:tcPr>
          <w:p>
            <w:pPr>
              <w:adjustRightInd w:val="0"/>
              <w:snapToGrid w:val="0"/>
              <w:jc w:val="center"/>
              <w:rPr>
                <w:szCs w:val="22"/>
              </w:rPr>
            </w:pPr>
            <w:r>
              <w:rPr>
                <w:szCs w:val="22"/>
              </w:rPr>
              <w:t>排放量t/a</w:t>
            </w:r>
          </w:p>
        </w:tc>
        <w:tc>
          <w:tcPr>
            <w:tcW w:w="701"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浓度mg/L</w:t>
            </w:r>
          </w:p>
        </w:tc>
        <w:tc>
          <w:tcPr>
            <w:tcW w:w="899"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排放量t/a</w:t>
            </w:r>
          </w:p>
        </w:tc>
        <w:tc>
          <w:tcPr>
            <w:tcW w:w="712" w:type="dxa"/>
            <w:vAlign w:val="center"/>
          </w:tcPr>
          <w:p>
            <w:pPr>
              <w:adjustRightInd w:val="0"/>
              <w:snapToGrid w:val="0"/>
              <w:jc w:val="center"/>
              <w:rPr>
                <w:szCs w:val="22"/>
              </w:rPr>
            </w:pPr>
            <w:r>
              <w:rPr>
                <w:szCs w:val="22"/>
              </w:rPr>
              <w:t>浓度mg/L</w:t>
            </w:r>
          </w:p>
        </w:tc>
        <w:tc>
          <w:tcPr>
            <w:tcW w:w="996" w:type="dxa"/>
            <w:vAlign w:val="center"/>
          </w:tcPr>
          <w:p>
            <w:pPr>
              <w:adjustRightInd w:val="0"/>
              <w:snapToGrid w:val="0"/>
              <w:jc w:val="center"/>
              <w:rPr>
                <w:szCs w:val="22"/>
              </w:rPr>
            </w:pPr>
            <w:r>
              <w:rPr>
                <w:szCs w:val="22"/>
              </w:rPr>
              <w:t>排放量t/a</w:t>
            </w:r>
          </w:p>
        </w:tc>
        <w:tc>
          <w:tcPr>
            <w:tcW w:w="733"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浓度mg/L</w:t>
            </w:r>
          </w:p>
        </w:tc>
        <w:tc>
          <w:tcPr>
            <w:tcW w:w="899"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排放量t/a</w:t>
            </w:r>
          </w:p>
        </w:tc>
        <w:tc>
          <w:tcPr>
            <w:tcW w:w="923" w:type="dxa"/>
            <w:vMerge w:val="continue"/>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77" w:type="dxa"/>
            <w:vAlign w:val="center"/>
          </w:tcPr>
          <w:p>
            <w:pPr>
              <w:adjustRightInd w:val="0"/>
              <w:snapToGrid w:val="0"/>
              <w:jc w:val="center"/>
              <w:rPr>
                <w:szCs w:val="22"/>
              </w:rPr>
            </w:pPr>
            <w:r>
              <w:rPr>
                <w:szCs w:val="22"/>
              </w:rPr>
              <w:t>正常达标排放</w:t>
            </w:r>
          </w:p>
        </w:tc>
        <w:tc>
          <w:tcPr>
            <w:tcW w:w="683" w:type="dxa"/>
            <w:vAlign w:val="center"/>
          </w:tcPr>
          <w:p>
            <w:pPr>
              <w:adjustRightInd w:val="0"/>
              <w:snapToGrid w:val="0"/>
              <w:jc w:val="center"/>
              <w:rPr>
                <w:rFonts w:hint="default" w:eastAsia="宋体"/>
                <w:szCs w:val="22"/>
                <w:lang w:val="en-US" w:eastAsia="zh-CN"/>
              </w:rPr>
            </w:pPr>
            <w:r>
              <w:rPr>
                <w:rFonts w:hint="eastAsia"/>
                <w:szCs w:val="22"/>
                <w:lang w:val="en-US" w:eastAsia="zh-CN"/>
              </w:rPr>
              <w:t>60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8.76</w:t>
            </w:r>
          </w:p>
        </w:tc>
        <w:tc>
          <w:tcPr>
            <w:tcW w:w="701" w:type="dxa"/>
            <w:vAlign w:val="center"/>
          </w:tcPr>
          <w:p>
            <w:pPr>
              <w:adjustRightInd w:val="0"/>
              <w:snapToGrid w:val="0"/>
              <w:jc w:val="center"/>
              <w:rPr>
                <w:rFonts w:hint="default" w:eastAsia="宋体"/>
                <w:szCs w:val="22"/>
                <w:lang w:val="en-US" w:eastAsia="zh-CN"/>
              </w:rPr>
            </w:pPr>
            <w:r>
              <w:rPr>
                <w:rFonts w:hint="eastAsia"/>
                <w:szCs w:val="22"/>
                <w:lang w:val="en-US" w:eastAsia="zh-CN"/>
              </w:rPr>
              <w:t>20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2.92</w:t>
            </w:r>
          </w:p>
        </w:tc>
        <w:tc>
          <w:tcPr>
            <w:tcW w:w="712" w:type="dxa"/>
            <w:vAlign w:val="center"/>
          </w:tcPr>
          <w:p>
            <w:pPr>
              <w:adjustRightInd w:val="0"/>
              <w:snapToGrid w:val="0"/>
              <w:jc w:val="center"/>
              <w:rPr>
                <w:rFonts w:hint="eastAsia" w:eastAsia="宋体"/>
                <w:szCs w:val="22"/>
                <w:lang w:eastAsia="zh-CN"/>
              </w:rPr>
            </w:pPr>
            <w:r>
              <w:rPr>
                <w:rFonts w:hint="eastAsia"/>
                <w:szCs w:val="22"/>
                <w:lang w:val="en-US" w:eastAsia="zh-CN"/>
              </w:rPr>
              <w:t>8</w:t>
            </w:r>
          </w:p>
        </w:tc>
        <w:tc>
          <w:tcPr>
            <w:tcW w:w="996" w:type="dxa"/>
            <w:vAlign w:val="center"/>
          </w:tcPr>
          <w:p>
            <w:pPr>
              <w:adjustRightInd w:val="0"/>
              <w:snapToGrid w:val="0"/>
              <w:jc w:val="center"/>
              <w:rPr>
                <w:rFonts w:hint="default" w:eastAsia="宋体"/>
                <w:szCs w:val="22"/>
                <w:lang w:val="en-US" w:eastAsia="zh-CN"/>
              </w:rPr>
            </w:pPr>
            <w:r>
              <w:rPr>
                <w:rFonts w:hint="eastAsia"/>
                <w:szCs w:val="22"/>
                <w:lang w:val="en-US" w:eastAsia="zh-CN"/>
              </w:rPr>
              <w:t>1.168</w:t>
            </w:r>
          </w:p>
        </w:tc>
        <w:tc>
          <w:tcPr>
            <w:tcW w:w="733" w:type="dxa"/>
            <w:vAlign w:val="center"/>
          </w:tcPr>
          <w:p>
            <w:pPr>
              <w:adjustRightInd w:val="0"/>
              <w:snapToGrid w:val="0"/>
              <w:jc w:val="center"/>
              <w:rPr>
                <w:rFonts w:hint="default" w:eastAsia="宋体"/>
                <w:szCs w:val="22"/>
                <w:lang w:val="en-US" w:eastAsia="zh-CN"/>
              </w:rPr>
            </w:pPr>
            <w:r>
              <w:rPr>
                <w:rFonts w:hint="eastAsia"/>
                <w:szCs w:val="22"/>
                <w:lang w:val="en-US" w:eastAsia="zh-CN"/>
              </w:rPr>
              <w:t>20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2.92</w:t>
            </w:r>
          </w:p>
        </w:tc>
        <w:tc>
          <w:tcPr>
            <w:tcW w:w="923" w:type="dxa"/>
            <w:vAlign w:val="center"/>
          </w:tcPr>
          <w:p>
            <w:pPr>
              <w:adjustRightInd w:val="0"/>
              <w:snapToGrid w:val="0"/>
              <w:jc w:val="center"/>
              <w:rPr>
                <w:rFonts w:hint="default" w:eastAsia="宋体"/>
                <w:szCs w:val="22"/>
                <w:lang w:val="en-US" w:eastAsia="zh-CN"/>
              </w:rPr>
            </w:pPr>
            <w:r>
              <w:rPr>
                <w:rFonts w:hint="eastAsia"/>
                <w:szCs w:val="22"/>
                <w:lang w:val="en-US" w:eastAsia="zh-CN"/>
              </w:rPr>
              <w:t>0.0046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77" w:type="dxa"/>
            <w:vAlign w:val="center"/>
          </w:tcPr>
          <w:p>
            <w:pPr>
              <w:adjustRightInd w:val="0"/>
              <w:snapToGrid w:val="0"/>
              <w:jc w:val="center"/>
              <w:rPr>
                <w:rFonts w:hint="default" w:eastAsia="宋体"/>
                <w:szCs w:val="22"/>
                <w:lang w:val="en-US" w:eastAsia="zh-CN"/>
              </w:rPr>
            </w:pPr>
            <w:r>
              <w:rPr>
                <w:rFonts w:hint="eastAsia"/>
                <w:szCs w:val="22"/>
                <w:lang w:val="en-US" w:eastAsia="zh-CN"/>
              </w:rPr>
              <w:t>非正常达标排放</w:t>
            </w:r>
          </w:p>
        </w:tc>
        <w:tc>
          <w:tcPr>
            <w:tcW w:w="683"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29.23</w:t>
            </w:r>
          </w:p>
        </w:tc>
        <w:tc>
          <w:tcPr>
            <w:tcW w:w="701" w:type="dxa"/>
            <w:vAlign w:val="center"/>
          </w:tcPr>
          <w:p>
            <w:pPr>
              <w:adjustRightInd w:val="0"/>
              <w:snapToGrid w:val="0"/>
              <w:jc w:val="center"/>
              <w:rPr>
                <w:rFonts w:hint="default"/>
                <w:szCs w:val="22"/>
                <w:lang w:val="en-US" w:eastAsia="zh-CN"/>
              </w:rPr>
            </w:pPr>
            <w:r>
              <w:rPr>
                <w:rFonts w:hint="eastAsia"/>
                <w:szCs w:val="22"/>
                <w:lang w:val="en-US" w:eastAsia="zh-CN"/>
              </w:rPr>
              <w:t>120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17.54</w:t>
            </w:r>
          </w:p>
        </w:tc>
        <w:tc>
          <w:tcPr>
            <w:tcW w:w="712"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996" w:type="dxa"/>
            <w:vAlign w:val="center"/>
          </w:tcPr>
          <w:p>
            <w:pPr>
              <w:adjustRightInd w:val="0"/>
              <w:snapToGrid w:val="0"/>
              <w:jc w:val="center"/>
              <w:rPr>
                <w:rFonts w:hint="default"/>
                <w:szCs w:val="22"/>
                <w:lang w:val="en-US" w:eastAsia="zh-CN"/>
              </w:rPr>
            </w:pPr>
            <w:r>
              <w:rPr>
                <w:rFonts w:hint="eastAsia"/>
                <w:szCs w:val="22"/>
                <w:lang w:val="en-US" w:eastAsia="zh-CN"/>
              </w:rPr>
              <w:t>2.92</w:t>
            </w:r>
          </w:p>
        </w:tc>
        <w:tc>
          <w:tcPr>
            <w:tcW w:w="733" w:type="dxa"/>
            <w:vAlign w:val="center"/>
          </w:tcPr>
          <w:p>
            <w:pPr>
              <w:adjustRightInd w:val="0"/>
              <w:snapToGrid w:val="0"/>
              <w:jc w:val="center"/>
              <w:rPr>
                <w:rFonts w:hint="default"/>
                <w:szCs w:val="22"/>
                <w:lang w:val="en-US" w:eastAsia="zh-CN"/>
              </w:rPr>
            </w:pPr>
            <w:r>
              <w:rPr>
                <w:rFonts w:hint="eastAsia"/>
                <w:szCs w:val="22"/>
                <w:lang w:val="en-US" w:eastAsia="zh-CN"/>
              </w:rPr>
              <w:t>150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21.93</w:t>
            </w:r>
          </w:p>
        </w:tc>
        <w:tc>
          <w:tcPr>
            <w:tcW w:w="923" w:type="dxa"/>
            <w:vAlign w:val="center"/>
          </w:tcPr>
          <w:p>
            <w:pPr>
              <w:adjustRightInd w:val="0"/>
              <w:snapToGrid w:val="0"/>
              <w:jc w:val="center"/>
              <w:rPr>
                <w:rFonts w:hint="eastAsia"/>
                <w:szCs w:val="22"/>
                <w:lang w:val="en-US" w:eastAsia="zh-CN"/>
              </w:rPr>
            </w:pPr>
            <w:r>
              <w:rPr>
                <w:rFonts w:hint="eastAsia"/>
                <w:szCs w:val="22"/>
                <w:lang w:val="en-US" w:eastAsia="zh-CN"/>
              </w:rPr>
              <w:t>0.0046</w:t>
            </w:r>
          </w:p>
        </w:tc>
      </w:tr>
    </w:tbl>
    <w:p>
      <w:pPr>
        <w:adjustRightInd w:val="0"/>
        <w:snapToGrid w:val="0"/>
        <w:spacing w:line="360" w:lineRule="auto"/>
        <w:ind w:firstLine="422" w:firstLineChars="200"/>
        <w:jc w:val="center"/>
        <w:rPr>
          <w:rFonts w:hint="eastAsia" w:eastAsia="宋体"/>
          <w:b/>
          <w:sz w:val="24"/>
          <w:szCs w:val="22"/>
          <w:lang w:eastAsia="zh-CN"/>
        </w:rPr>
      </w:pPr>
      <w:r>
        <w:rPr>
          <w:b/>
          <w:szCs w:val="21"/>
        </w:rPr>
        <w:t>表</w:t>
      </w:r>
      <w:r>
        <w:rPr>
          <w:rFonts w:hint="eastAsia"/>
          <w:b/>
          <w:szCs w:val="21"/>
          <w:lang w:val="en-US" w:eastAsia="zh-CN"/>
        </w:rPr>
        <w:t>5</w:t>
      </w:r>
      <w:r>
        <w:rPr>
          <w:b/>
          <w:szCs w:val="21"/>
        </w:rPr>
        <w:t xml:space="preserve"> 排放源强参数一览表</w:t>
      </w:r>
      <w:r>
        <w:rPr>
          <w:rFonts w:hint="eastAsia"/>
          <w:b/>
          <w:szCs w:val="21"/>
          <w:lang w:eastAsia="zh-CN"/>
        </w:rPr>
        <w:t>（</w:t>
      </w:r>
      <w:r>
        <w:rPr>
          <w:rFonts w:hint="eastAsia"/>
          <w:b/>
          <w:szCs w:val="21"/>
          <w:lang w:val="en-US" w:eastAsia="zh-CN"/>
        </w:rPr>
        <w:t>远期</w:t>
      </w:r>
      <w:r>
        <w:rPr>
          <w:rFonts w:hint="eastAsia"/>
          <w:b/>
          <w:szCs w:val="21"/>
          <w:lang w:eastAsia="zh-CN"/>
        </w:rPr>
        <w:t>）</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7"/>
        <w:gridCol w:w="683"/>
        <w:gridCol w:w="899"/>
        <w:gridCol w:w="701"/>
        <w:gridCol w:w="899"/>
        <w:gridCol w:w="712"/>
        <w:gridCol w:w="996"/>
        <w:gridCol w:w="733"/>
        <w:gridCol w:w="899"/>
        <w:gridCol w:w="9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077" w:type="dxa"/>
            <w:vMerge w:val="restart"/>
            <w:vAlign w:val="center"/>
          </w:tcPr>
          <w:p>
            <w:pPr>
              <w:adjustRightInd w:val="0"/>
              <w:snapToGrid w:val="0"/>
              <w:jc w:val="center"/>
              <w:rPr>
                <w:szCs w:val="22"/>
              </w:rPr>
            </w:pPr>
            <w:r>
              <w:rPr>
                <w:szCs w:val="22"/>
              </w:rPr>
              <w:t>污染物排放状态</w:t>
            </w:r>
          </w:p>
        </w:tc>
        <w:tc>
          <w:tcPr>
            <w:tcW w:w="1582" w:type="dxa"/>
            <w:gridSpan w:val="2"/>
            <w:vAlign w:val="center"/>
          </w:tcPr>
          <w:p>
            <w:pPr>
              <w:adjustRightInd w:val="0"/>
              <w:snapToGrid w:val="0"/>
              <w:jc w:val="center"/>
              <w:rPr>
                <w:rFonts w:hint="eastAsia" w:eastAsia="宋体"/>
                <w:szCs w:val="22"/>
                <w:lang w:val="en-US" w:eastAsia="zh-CN"/>
              </w:rPr>
            </w:pPr>
            <w:r>
              <w:rPr>
                <w:szCs w:val="22"/>
              </w:rPr>
              <w:t>COD</w:t>
            </w:r>
            <w:r>
              <w:rPr>
                <w:rFonts w:hint="eastAsia"/>
                <w:szCs w:val="22"/>
                <w:lang w:val="en-US" w:eastAsia="zh-CN"/>
              </w:rPr>
              <w:t>cr</w:t>
            </w:r>
          </w:p>
        </w:tc>
        <w:tc>
          <w:tcPr>
            <w:tcW w:w="1600" w:type="dxa"/>
            <w:gridSpan w:val="2"/>
            <w:vAlign w:val="center"/>
          </w:tcPr>
          <w:p>
            <w:pPr>
              <w:adjustRightInd w:val="0"/>
              <w:snapToGrid w:val="0"/>
              <w:jc w:val="center"/>
              <w:rPr>
                <w:rFonts w:hint="default" w:eastAsia="宋体"/>
                <w:szCs w:val="22"/>
                <w:lang w:val="en-US" w:eastAsia="zh-CN"/>
              </w:rPr>
            </w:pPr>
            <w:r>
              <w:rPr>
                <w:rFonts w:hint="eastAsia"/>
                <w:szCs w:val="22"/>
                <w:lang w:val="en-US" w:eastAsia="zh-CN"/>
              </w:rPr>
              <w:t>BOD</w:t>
            </w:r>
            <w:r>
              <w:rPr>
                <w:rFonts w:hint="eastAsia"/>
                <w:szCs w:val="22"/>
                <w:vertAlign w:val="subscript"/>
                <w:lang w:val="en-US" w:eastAsia="zh-CN"/>
              </w:rPr>
              <w:t>5</w:t>
            </w:r>
          </w:p>
        </w:tc>
        <w:tc>
          <w:tcPr>
            <w:tcW w:w="1708" w:type="dxa"/>
            <w:gridSpan w:val="2"/>
            <w:vAlign w:val="center"/>
          </w:tcPr>
          <w:p>
            <w:pPr>
              <w:adjustRightInd w:val="0"/>
              <w:snapToGrid w:val="0"/>
              <w:jc w:val="center"/>
              <w:rPr>
                <w:szCs w:val="22"/>
              </w:rPr>
            </w:pPr>
            <w:r>
              <w:rPr>
                <w:szCs w:val="22"/>
              </w:rPr>
              <w:t>NH</w:t>
            </w:r>
            <w:r>
              <w:rPr>
                <w:szCs w:val="22"/>
                <w:vertAlign w:val="subscript"/>
              </w:rPr>
              <w:t>3</w:t>
            </w:r>
            <w:r>
              <w:rPr>
                <w:szCs w:val="22"/>
              </w:rPr>
              <w:t>-N</w:t>
            </w:r>
          </w:p>
        </w:tc>
        <w:tc>
          <w:tcPr>
            <w:tcW w:w="1632" w:type="dxa"/>
            <w:gridSpan w:val="2"/>
            <w:vAlign w:val="center"/>
          </w:tcPr>
          <w:p>
            <w:pPr>
              <w:adjustRightInd w:val="0"/>
              <w:snapToGrid w:val="0"/>
              <w:jc w:val="center"/>
              <w:rPr>
                <w:rFonts w:hint="default" w:eastAsia="宋体"/>
                <w:szCs w:val="22"/>
                <w:lang w:val="en-US" w:eastAsia="zh-CN"/>
              </w:rPr>
            </w:pPr>
            <w:r>
              <w:rPr>
                <w:rFonts w:hint="eastAsia"/>
                <w:szCs w:val="22"/>
                <w:lang w:val="en-US" w:eastAsia="zh-CN"/>
              </w:rPr>
              <w:t>SS</w:t>
            </w:r>
          </w:p>
        </w:tc>
        <w:tc>
          <w:tcPr>
            <w:tcW w:w="923" w:type="dxa"/>
            <w:vMerge w:val="restart"/>
            <w:vAlign w:val="center"/>
          </w:tcPr>
          <w:p>
            <w:pPr>
              <w:adjustRightInd w:val="0"/>
              <w:snapToGrid w:val="0"/>
              <w:jc w:val="center"/>
              <w:rPr>
                <w:szCs w:val="22"/>
              </w:rPr>
            </w:pPr>
            <w:r>
              <w:rPr>
                <w:szCs w:val="22"/>
              </w:rPr>
              <w:t>废水量m</w:t>
            </w:r>
            <w:r>
              <w:rPr>
                <w:szCs w:val="22"/>
                <w:vertAlign w:val="superscript"/>
              </w:rPr>
              <w:t>3</w:t>
            </w:r>
            <w:r>
              <w:rPr>
                <w:szCs w:val="22"/>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077" w:type="dxa"/>
            <w:vMerge w:val="continue"/>
            <w:vAlign w:val="center"/>
          </w:tcPr>
          <w:p>
            <w:pPr>
              <w:adjustRightInd w:val="0"/>
              <w:snapToGrid w:val="0"/>
              <w:jc w:val="center"/>
              <w:rPr>
                <w:szCs w:val="22"/>
              </w:rPr>
            </w:pPr>
          </w:p>
        </w:tc>
        <w:tc>
          <w:tcPr>
            <w:tcW w:w="683" w:type="dxa"/>
            <w:vAlign w:val="center"/>
          </w:tcPr>
          <w:p>
            <w:pPr>
              <w:adjustRightInd w:val="0"/>
              <w:snapToGrid w:val="0"/>
              <w:jc w:val="center"/>
              <w:rPr>
                <w:szCs w:val="22"/>
              </w:rPr>
            </w:pPr>
            <w:r>
              <w:rPr>
                <w:szCs w:val="22"/>
              </w:rPr>
              <w:t>浓度mg/L</w:t>
            </w:r>
          </w:p>
        </w:tc>
        <w:tc>
          <w:tcPr>
            <w:tcW w:w="899" w:type="dxa"/>
            <w:vAlign w:val="center"/>
          </w:tcPr>
          <w:p>
            <w:pPr>
              <w:adjustRightInd w:val="0"/>
              <w:snapToGrid w:val="0"/>
              <w:jc w:val="center"/>
              <w:rPr>
                <w:szCs w:val="22"/>
              </w:rPr>
            </w:pPr>
            <w:r>
              <w:rPr>
                <w:szCs w:val="22"/>
              </w:rPr>
              <w:t>排放量t/a</w:t>
            </w:r>
          </w:p>
        </w:tc>
        <w:tc>
          <w:tcPr>
            <w:tcW w:w="701"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浓度mg/L</w:t>
            </w:r>
          </w:p>
        </w:tc>
        <w:tc>
          <w:tcPr>
            <w:tcW w:w="899"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排放量t/a</w:t>
            </w:r>
          </w:p>
        </w:tc>
        <w:tc>
          <w:tcPr>
            <w:tcW w:w="712" w:type="dxa"/>
            <w:vAlign w:val="center"/>
          </w:tcPr>
          <w:p>
            <w:pPr>
              <w:adjustRightInd w:val="0"/>
              <w:snapToGrid w:val="0"/>
              <w:jc w:val="center"/>
              <w:rPr>
                <w:szCs w:val="22"/>
              </w:rPr>
            </w:pPr>
            <w:r>
              <w:rPr>
                <w:szCs w:val="22"/>
              </w:rPr>
              <w:t>浓度mg/L</w:t>
            </w:r>
          </w:p>
        </w:tc>
        <w:tc>
          <w:tcPr>
            <w:tcW w:w="996" w:type="dxa"/>
            <w:vAlign w:val="center"/>
          </w:tcPr>
          <w:p>
            <w:pPr>
              <w:adjustRightInd w:val="0"/>
              <w:snapToGrid w:val="0"/>
              <w:jc w:val="center"/>
              <w:rPr>
                <w:szCs w:val="22"/>
              </w:rPr>
            </w:pPr>
            <w:r>
              <w:rPr>
                <w:szCs w:val="22"/>
              </w:rPr>
              <w:t>排放量t/a</w:t>
            </w:r>
          </w:p>
        </w:tc>
        <w:tc>
          <w:tcPr>
            <w:tcW w:w="733"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浓度mg/L</w:t>
            </w:r>
          </w:p>
        </w:tc>
        <w:tc>
          <w:tcPr>
            <w:tcW w:w="899" w:type="dxa"/>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排放量t/a</w:t>
            </w:r>
          </w:p>
        </w:tc>
        <w:tc>
          <w:tcPr>
            <w:tcW w:w="923" w:type="dxa"/>
            <w:vMerge w:val="continue"/>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77" w:type="dxa"/>
            <w:vAlign w:val="center"/>
          </w:tcPr>
          <w:p>
            <w:pPr>
              <w:adjustRightInd w:val="0"/>
              <w:snapToGrid w:val="0"/>
              <w:jc w:val="center"/>
              <w:rPr>
                <w:szCs w:val="22"/>
              </w:rPr>
            </w:pPr>
            <w:r>
              <w:rPr>
                <w:szCs w:val="22"/>
              </w:rPr>
              <w:t>正常达标排放</w:t>
            </w:r>
          </w:p>
        </w:tc>
        <w:tc>
          <w:tcPr>
            <w:tcW w:w="683" w:type="dxa"/>
            <w:vAlign w:val="center"/>
          </w:tcPr>
          <w:p>
            <w:pPr>
              <w:adjustRightInd w:val="0"/>
              <w:snapToGrid w:val="0"/>
              <w:jc w:val="center"/>
              <w:rPr>
                <w:rFonts w:hint="default" w:eastAsia="宋体"/>
                <w:szCs w:val="22"/>
                <w:lang w:val="en-US" w:eastAsia="zh-CN"/>
              </w:rPr>
            </w:pPr>
            <w:r>
              <w:rPr>
                <w:rFonts w:hint="eastAsia"/>
                <w:szCs w:val="22"/>
                <w:lang w:val="en-US" w:eastAsia="zh-CN"/>
              </w:rPr>
              <w:t>60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13.14</w:t>
            </w:r>
          </w:p>
        </w:tc>
        <w:tc>
          <w:tcPr>
            <w:tcW w:w="701" w:type="dxa"/>
            <w:vAlign w:val="center"/>
          </w:tcPr>
          <w:p>
            <w:pPr>
              <w:adjustRightInd w:val="0"/>
              <w:snapToGrid w:val="0"/>
              <w:jc w:val="center"/>
              <w:rPr>
                <w:rFonts w:hint="default" w:eastAsia="宋体"/>
                <w:szCs w:val="22"/>
                <w:lang w:val="en-US" w:eastAsia="zh-CN"/>
              </w:rPr>
            </w:pPr>
            <w:r>
              <w:rPr>
                <w:rFonts w:hint="eastAsia"/>
                <w:szCs w:val="22"/>
                <w:lang w:val="en-US" w:eastAsia="zh-CN"/>
              </w:rPr>
              <w:t>20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4.38</w:t>
            </w:r>
          </w:p>
        </w:tc>
        <w:tc>
          <w:tcPr>
            <w:tcW w:w="712" w:type="dxa"/>
            <w:vAlign w:val="center"/>
          </w:tcPr>
          <w:p>
            <w:pPr>
              <w:adjustRightInd w:val="0"/>
              <w:snapToGrid w:val="0"/>
              <w:jc w:val="center"/>
              <w:rPr>
                <w:rFonts w:hint="eastAsia" w:eastAsia="宋体"/>
                <w:szCs w:val="22"/>
                <w:lang w:eastAsia="zh-CN"/>
              </w:rPr>
            </w:pPr>
            <w:r>
              <w:rPr>
                <w:rFonts w:hint="eastAsia"/>
                <w:szCs w:val="22"/>
                <w:lang w:val="en-US" w:eastAsia="zh-CN"/>
              </w:rPr>
              <w:t>8</w:t>
            </w:r>
          </w:p>
        </w:tc>
        <w:tc>
          <w:tcPr>
            <w:tcW w:w="996" w:type="dxa"/>
            <w:vAlign w:val="center"/>
          </w:tcPr>
          <w:p>
            <w:pPr>
              <w:adjustRightInd w:val="0"/>
              <w:snapToGrid w:val="0"/>
              <w:jc w:val="center"/>
              <w:rPr>
                <w:rFonts w:hint="default" w:eastAsia="宋体"/>
                <w:szCs w:val="22"/>
                <w:lang w:val="en-US" w:eastAsia="zh-CN"/>
              </w:rPr>
            </w:pPr>
            <w:r>
              <w:rPr>
                <w:rFonts w:hint="eastAsia" w:eastAsia="宋体"/>
                <w:szCs w:val="22"/>
                <w:lang w:val="en-US" w:eastAsia="zh-CN"/>
              </w:rPr>
              <w:t>1.752</w:t>
            </w:r>
          </w:p>
        </w:tc>
        <w:tc>
          <w:tcPr>
            <w:tcW w:w="733" w:type="dxa"/>
            <w:vAlign w:val="center"/>
          </w:tcPr>
          <w:p>
            <w:pPr>
              <w:adjustRightInd w:val="0"/>
              <w:snapToGrid w:val="0"/>
              <w:jc w:val="center"/>
              <w:rPr>
                <w:rFonts w:hint="default" w:eastAsia="宋体"/>
                <w:szCs w:val="22"/>
                <w:lang w:val="en-US" w:eastAsia="zh-CN"/>
              </w:rPr>
            </w:pPr>
            <w:r>
              <w:rPr>
                <w:rFonts w:hint="eastAsia"/>
                <w:szCs w:val="22"/>
                <w:lang w:val="en-US" w:eastAsia="zh-CN"/>
              </w:rPr>
              <w:t>20</w:t>
            </w:r>
          </w:p>
        </w:tc>
        <w:tc>
          <w:tcPr>
            <w:tcW w:w="899" w:type="dxa"/>
            <w:vAlign w:val="center"/>
          </w:tcPr>
          <w:p>
            <w:pPr>
              <w:adjustRightInd w:val="0"/>
              <w:snapToGrid w:val="0"/>
              <w:jc w:val="center"/>
              <w:rPr>
                <w:rFonts w:hint="default" w:eastAsia="宋体"/>
                <w:szCs w:val="22"/>
                <w:lang w:val="en-US" w:eastAsia="zh-CN"/>
              </w:rPr>
            </w:pPr>
            <w:r>
              <w:rPr>
                <w:rFonts w:hint="eastAsia"/>
                <w:szCs w:val="22"/>
                <w:lang w:val="en-US" w:eastAsia="zh-CN"/>
              </w:rPr>
              <w:t>4.38</w:t>
            </w:r>
          </w:p>
        </w:tc>
        <w:tc>
          <w:tcPr>
            <w:tcW w:w="923" w:type="dxa"/>
            <w:vAlign w:val="center"/>
          </w:tcPr>
          <w:p>
            <w:pPr>
              <w:adjustRightInd w:val="0"/>
              <w:snapToGrid w:val="0"/>
              <w:jc w:val="center"/>
              <w:rPr>
                <w:rFonts w:hint="default" w:eastAsia="宋体"/>
                <w:szCs w:val="22"/>
                <w:lang w:val="en-US" w:eastAsia="zh-CN"/>
              </w:rPr>
            </w:pPr>
            <w:r>
              <w:rPr>
                <w:rFonts w:hint="eastAsia"/>
                <w:szCs w:val="22"/>
                <w:lang w:val="en-US" w:eastAsia="zh-CN"/>
              </w:rPr>
              <w:t>0.0046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077" w:type="dxa"/>
            <w:vAlign w:val="center"/>
          </w:tcPr>
          <w:p>
            <w:pPr>
              <w:adjustRightInd w:val="0"/>
              <w:snapToGrid w:val="0"/>
              <w:jc w:val="center"/>
              <w:rPr>
                <w:rFonts w:hint="default" w:eastAsia="宋体"/>
                <w:szCs w:val="22"/>
                <w:lang w:val="en-US" w:eastAsia="zh-CN"/>
              </w:rPr>
            </w:pPr>
            <w:r>
              <w:rPr>
                <w:rFonts w:hint="eastAsia"/>
                <w:szCs w:val="22"/>
                <w:lang w:val="en-US" w:eastAsia="zh-CN"/>
              </w:rPr>
              <w:t>非正常达标排放</w:t>
            </w:r>
          </w:p>
        </w:tc>
        <w:tc>
          <w:tcPr>
            <w:tcW w:w="683"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29.23</w:t>
            </w:r>
          </w:p>
        </w:tc>
        <w:tc>
          <w:tcPr>
            <w:tcW w:w="701" w:type="dxa"/>
            <w:vAlign w:val="center"/>
          </w:tcPr>
          <w:p>
            <w:pPr>
              <w:adjustRightInd w:val="0"/>
              <w:snapToGrid w:val="0"/>
              <w:jc w:val="center"/>
              <w:rPr>
                <w:rFonts w:hint="default"/>
                <w:szCs w:val="22"/>
                <w:lang w:val="en-US" w:eastAsia="zh-CN"/>
              </w:rPr>
            </w:pPr>
            <w:r>
              <w:rPr>
                <w:rFonts w:hint="eastAsia"/>
                <w:szCs w:val="22"/>
                <w:lang w:val="en-US" w:eastAsia="zh-CN"/>
              </w:rPr>
              <w:t>120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17.54</w:t>
            </w:r>
          </w:p>
        </w:tc>
        <w:tc>
          <w:tcPr>
            <w:tcW w:w="712"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996" w:type="dxa"/>
            <w:vAlign w:val="center"/>
          </w:tcPr>
          <w:p>
            <w:pPr>
              <w:adjustRightInd w:val="0"/>
              <w:snapToGrid w:val="0"/>
              <w:jc w:val="center"/>
              <w:rPr>
                <w:rFonts w:hint="default"/>
                <w:szCs w:val="22"/>
                <w:lang w:val="en-US" w:eastAsia="zh-CN"/>
              </w:rPr>
            </w:pPr>
            <w:r>
              <w:rPr>
                <w:rFonts w:hint="eastAsia"/>
                <w:szCs w:val="22"/>
                <w:lang w:val="en-US" w:eastAsia="zh-CN"/>
              </w:rPr>
              <w:t>2.92</w:t>
            </w:r>
          </w:p>
        </w:tc>
        <w:tc>
          <w:tcPr>
            <w:tcW w:w="733" w:type="dxa"/>
            <w:vAlign w:val="center"/>
          </w:tcPr>
          <w:p>
            <w:pPr>
              <w:adjustRightInd w:val="0"/>
              <w:snapToGrid w:val="0"/>
              <w:jc w:val="center"/>
              <w:rPr>
                <w:rFonts w:hint="default"/>
                <w:szCs w:val="22"/>
                <w:lang w:val="en-US" w:eastAsia="zh-CN"/>
              </w:rPr>
            </w:pPr>
            <w:r>
              <w:rPr>
                <w:rFonts w:hint="eastAsia"/>
                <w:szCs w:val="22"/>
                <w:lang w:val="en-US" w:eastAsia="zh-CN"/>
              </w:rPr>
              <w:t>150</w:t>
            </w:r>
          </w:p>
        </w:tc>
        <w:tc>
          <w:tcPr>
            <w:tcW w:w="899" w:type="dxa"/>
            <w:vAlign w:val="center"/>
          </w:tcPr>
          <w:p>
            <w:pPr>
              <w:adjustRightInd w:val="0"/>
              <w:snapToGrid w:val="0"/>
              <w:jc w:val="center"/>
              <w:rPr>
                <w:rFonts w:hint="default"/>
                <w:szCs w:val="22"/>
                <w:lang w:val="en-US" w:eastAsia="zh-CN"/>
              </w:rPr>
            </w:pPr>
            <w:r>
              <w:rPr>
                <w:rFonts w:hint="eastAsia"/>
                <w:szCs w:val="22"/>
                <w:lang w:val="en-US" w:eastAsia="zh-CN"/>
              </w:rPr>
              <w:t>21.93</w:t>
            </w:r>
          </w:p>
        </w:tc>
        <w:tc>
          <w:tcPr>
            <w:tcW w:w="923" w:type="dxa"/>
            <w:vAlign w:val="center"/>
          </w:tcPr>
          <w:p>
            <w:pPr>
              <w:adjustRightInd w:val="0"/>
              <w:snapToGrid w:val="0"/>
              <w:jc w:val="center"/>
              <w:rPr>
                <w:rFonts w:hint="default"/>
                <w:szCs w:val="22"/>
                <w:lang w:val="en-US" w:eastAsia="zh-CN"/>
              </w:rPr>
            </w:pPr>
            <w:r>
              <w:rPr>
                <w:rFonts w:hint="eastAsia"/>
                <w:szCs w:val="22"/>
                <w:lang w:val="en-US" w:eastAsia="zh-CN"/>
              </w:rPr>
              <w:t>0.0069</w:t>
            </w:r>
          </w:p>
        </w:tc>
      </w:tr>
    </w:tbl>
    <w:p>
      <w:pPr>
        <w:adjustRightInd w:val="0"/>
        <w:snapToGrid w:val="0"/>
        <w:spacing w:before="120" w:beforeLines="50" w:line="360" w:lineRule="auto"/>
        <w:jc w:val="left"/>
        <w:outlineLvl w:val="3"/>
        <w:rPr>
          <w:b/>
          <w:bCs/>
          <w:sz w:val="28"/>
          <w:szCs w:val="28"/>
        </w:rPr>
      </w:pPr>
      <w:r>
        <w:rPr>
          <w:rFonts w:hint="eastAsia"/>
          <w:b/>
          <w:bCs/>
          <w:sz w:val="28"/>
          <w:szCs w:val="28"/>
          <w:lang w:val="en-US" w:eastAsia="zh-CN"/>
        </w:rPr>
        <w:t>5</w:t>
      </w:r>
      <w:r>
        <w:rPr>
          <w:rFonts w:hint="eastAsia"/>
          <w:b/>
          <w:bCs/>
          <w:sz w:val="28"/>
          <w:szCs w:val="28"/>
        </w:rPr>
        <w:t>水环境影响预测</w:t>
      </w:r>
    </w:p>
    <w:p>
      <w:pPr>
        <w:spacing w:line="360" w:lineRule="auto"/>
        <w:ind w:firstLine="480" w:firstLineChars="200"/>
        <w:rPr>
          <w:bCs/>
          <w:sz w:val="24"/>
          <w:szCs w:val="22"/>
        </w:rPr>
      </w:pPr>
      <w:r>
        <w:rPr>
          <w:bCs/>
          <w:sz w:val="24"/>
          <w:szCs w:val="22"/>
        </w:rPr>
        <w:t>1、预测参数选择</w:t>
      </w:r>
    </w:p>
    <w:p>
      <w:pPr>
        <w:adjustRightInd w:val="0"/>
        <w:snapToGrid w:val="0"/>
        <w:spacing w:line="360" w:lineRule="auto"/>
        <w:ind w:firstLine="480" w:firstLineChars="200"/>
        <w:rPr>
          <w:bCs/>
          <w:sz w:val="24"/>
          <w:szCs w:val="22"/>
        </w:rPr>
      </w:pPr>
      <w:r>
        <w:rPr>
          <w:bCs/>
          <w:sz w:val="24"/>
          <w:szCs w:val="22"/>
        </w:rPr>
        <w:fldChar w:fldCharType="begin"/>
      </w:r>
      <w:r>
        <w:rPr>
          <w:bCs/>
          <w:sz w:val="24"/>
          <w:szCs w:val="22"/>
        </w:rPr>
        <w:instrText xml:space="preserve"> </w:instrText>
      </w:r>
      <w:r>
        <w:rPr>
          <w:rFonts w:hint="eastAsia"/>
          <w:bCs/>
          <w:sz w:val="24"/>
          <w:szCs w:val="22"/>
        </w:rPr>
        <w:instrText xml:space="preserve">= 1 \* GB3</w:instrText>
      </w:r>
      <w:r>
        <w:rPr>
          <w:bCs/>
          <w:sz w:val="24"/>
          <w:szCs w:val="22"/>
        </w:rPr>
        <w:instrText xml:space="preserve"> </w:instrText>
      </w:r>
      <w:r>
        <w:rPr>
          <w:bCs/>
          <w:sz w:val="24"/>
          <w:szCs w:val="22"/>
        </w:rPr>
        <w:fldChar w:fldCharType="separate"/>
      </w:r>
      <w:r>
        <w:rPr>
          <w:rFonts w:hint="eastAsia"/>
          <w:bCs/>
          <w:sz w:val="24"/>
          <w:szCs w:val="22"/>
        </w:rPr>
        <w:t>①</w:t>
      </w:r>
      <w:r>
        <w:rPr>
          <w:bCs/>
          <w:sz w:val="24"/>
          <w:szCs w:val="22"/>
        </w:rPr>
        <w:fldChar w:fldCharType="end"/>
      </w:r>
      <w:r>
        <w:rPr>
          <w:bCs/>
          <w:sz w:val="24"/>
          <w:szCs w:val="22"/>
        </w:rPr>
        <w:t>预测因子</w:t>
      </w:r>
    </w:p>
    <w:p>
      <w:pPr>
        <w:adjustRightInd w:val="0"/>
        <w:snapToGrid w:val="0"/>
        <w:spacing w:line="360" w:lineRule="auto"/>
        <w:ind w:firstLine="480" w:firstLineChars="200"/>
        <w:rPr>
          <w:sz w:val="24"/>
          <w:szCs w:val="22"/>
        </w:rPr>
      </w:pPr>
      <w:r>
        <w:rPr>
          <w:sz w:val="24"/>
          <w:szCs w:val="22"/>
        </w:rPr>
        <w:t>根据项目排污特征，本次评价选取污染因子COD、NH</w:t>
      </w:r>
      <w:r>
        <w:rPr>
          <w:sz w:val="24"/>
          <w:szCs w:val="22"/>
          <w:vertAlign w:val="subscript"/>
        </w:rPr>
        <w:t>3</w:t>
      </w:r>
      <w:r>
        <w:rPr>
          <w:sz w:val="24"/>
          <w:szCs w:val="22"/>
        </w:rPr>
        <w:t>-N作为预测因子。</w:t>
      </w:r>
    </w:p>
    <w:p>
      <w:pPr>
        <w:adjustRightInd w:val="0"/>
        <w:snapToGrid w:val="0"/>
        <w:spacing w:line="360" w:lineRule="auto"/>
        <w:ind w:firstLine="480" w:firstLineChars="200"/>
        <w:rPr>
          <w:bCs/>
          <w:sz w:val="24"/>
          <w:szCs w:val="22"/>
        </w:rPr>
      </w:pPr>
      <w:r>
        <w:rPr>
          <w:bCs/>
          <w:sz w:val="24"/>
          <w:szCs w:val="22"/>
        </w:rPr>
        <w:fldChar w:fldCharType="begin"/>
      </w:r>
      <w:r>
        <w:rPr>
          <w:bCs/>
          <w:sz w:val="24"/>
          <w:szCs w:val="22"/>
        </w:rPr>
        <w:instrText xml:space="preserve"> </w:instrText>
      </w:r>
      <w:r>
        <w:rPr>
          <w:rFonts w:hint="eastAsia"/>
          <w:bCs/>
          <w:sz w:val="24"/>
          <w:szCs w:val="22"/>
        </w:rPr>
        <w:instrText xml:space="preserve">= 2 \* GB3</w:instrText>
      </w:r>
      <w:r>
        <w:rPr>
          <w:bCs/>
          <w:sz w:val="24"/>
          <w:szCs w:val="22"/>
        </w:rPr>
        <w:instrText xml:space="preserve"> </w:instrText>
      </w:r>
      <w:r>
        <w:rPr>
          <w:bCs/>
          <w:sz w:val="24"/>
          <w:szCs w:val="22"/>
        </w:rPr>
        <w:fldChar w:fldCharType="separate"/>
      </w:r>
      <w:r>
        <w:rPr>
          <w:rFonts w:hint="eastAsia"/>
          <w:bCs/>
          <w:sz w:val="24"/>
          <w:szCs w:val="22"/>
        </w:rPr>
        <w:t>②</w:t>
      </w:r>
      <w:r>
        <w:rPr>
          <w:bCs/>
          <w:sz w:val="24"/>
          <w:szCs w:val="22"/>
        </w:rPr>
        <w:fldChar w:fldCharType="end"/>
      </w:r>
      <w:r>
        <w:rPr>
          <w:bCs/>
          <w:sz w:val="24"/>
          <w:szCs w:val="22"/>
        </w:rPr>
        <w:t>预测时段</w:t>
      </w:r>
    </w:p>
    <w:p>
      <w:pPr>
        <w:adjustRightInd w:val="0"/>
        <w:snapToGrid w:val="0"/>
        <w:spacing w:line="360" w:lineRule="auto"/>
        <w:ind w:firstLine="480" w:firstLineChars="200"/>
        <w:rPr>
          <w:sz w:val="24"/>
          <w:szCs w:val="22"/>
        </w:rPr>
      </w:pPr>
      <w:r>
        <w:rPr>
          <w:sz w:val="24"/>
          <w:szCs w:val="22"/>
        </w:rPr>
        <w:t>地表水环境影响</w:t>
      </w:r>
      <w:r>
        <w:rPr>
          <w:rFonts w:hint="eastAsia"/>
          <w:sz w:val="24"/>
          <w:szCs w:val="22"/>
          <w:lang w:val="en-US" w:eastAsia="zh-CN"/>
        </w:rPr>
        <w:t>分别</w:t>
      </w:r>
      <w:r>
        <w:rPr>
          <w:sz w:val="24"/>
          <w:szCs w:val="22"/>
        </w:rPr>
        <w:t>按</w:t>
      </w:r>
      <w:r>
        <w:rPr>
          <w:rFonts w:hint="eastAsia"/>
          <w:sz w:val="24"/>
          <w:szCs w:val="22"/>
          <w:lang w:val="en-US" w:eastAsia="zh-CN"/>
        </w:rPr>
        <w:t>污水处理厂近期和远期</w:t>
      </w:r>
      <w:r>
        <w:rPr>
          <w:rFonts w:hint="eastAsia"/>
          <w:sz w:val="24"/>
          <w:szCs w:val="22"/>
        </w:rPr>
        <w:t>枯水期</w:t>
      </w:r>
      <w:r>
        <w:rPr>
          <w:sz w:val="24"/>
          <w:szCs w:val="22"/>
        </w:rPr>
        <w:t>正常排放和不正常排放</w:t>
      </w:r>
      <w:r>
        <w:rPr>
          <w:rFonts w:hint="eastAsia"/>
          <w:sz w:val="24"/>
          <w:szCs w:val="22"/>
          <w:lang w:val="en-US" w:eastAsia="zh-CN"/>
        </w:rPr>
        <w:t>四</w:t>
      </w:r>
      <w:r>
        <w:rPr>
          <w:sz w:val="24"/>
          <w:szCs w:val="22"/>
        </w:rPr>
        <w:t>种情况进行预测。</w:t>
      </w:r>
    </w:p>
    <w:p>
      <w:pPr>
        <w:adjustRightInd w:val="0"/>
        <w:snapToGrid w:val="0"/>
        <w:spacing w:line="360" w:lineRule="auto"/>
        <w:ind w:firstLine="480" w:firstLineChars="200"/>
        <w:rPr>
          <w:bCs/>
          <w:sz w:val="24"/>
          <w:szCs w:val="22"/>
        </w:rPr>
      </w:pPr>
      <w:r>
        <w:rPr>
          <w:bCs/>
          <w:sz w:val="24"/>
          <w:szCs w:val="22"/>
        </w:rPr>
        <w:fldChar w:fldCharType="begin"/>
      </w:r>
      <w:r>
        <w:rPr>
          <w:bCs/>
          <w:sz w:val="24"/>
          <w:szCs w:val="22"/>
        </w:rPr>
        <w:instrText xml:space="preserve"> </w:instrText>
      </w:r>
      <w:r>
        <w:rPr>
          <w:rFonts w:hint="eastAsia"/>
          <w:bCs/>
          <w:sz w:val="24"/>
          <w:szCs w:val="22"/>
        </w:rPr>
        <w:instrText xml:space="preserve">= 3 \* GB3</w:instrText>
      </w:r>
      <w:r>
        <w:rPr>
          <w:bCs/>
          <w:sz w:val="24"/>
          <w:szCs w:val="22"/>
        </w:rPr>
        <w:instrText xml:space="preserve"> </w:instrText>
      </w:r>
      <w:r>
        <w:rPr>
          <w:bCs/>
          <w:sz w:val="24"/>
          <w:szCs w:val="22"/>
        </w:rPr>
        <w:fldChar w:fldCharType="separate"/>
      </w:r>
      <w:r>
        <w:rPr>
          <w:rFonts w:hint="eastAsia"/>
          <w:bCs/>
          <w:sz w:val="24"/>
          <w:szCs w:val="22"/>
        </w:rPr>
        <w:t>③</w:t>
      </w:r>
      <w:r>
        <w:rPr>
          <w:bCs/>
          <w:sz w:val="24"/>
          <w:szCs w:val="22"/>
        </w:rPr>
        <w:fldChar w:fldCharType="end"/>
      </w:r>
      <w:r>
        <w:rPr>
          <w:bCs/>
          <w:sz w:val="24"/>
          <w:szCs w:val="22"/>
        </w:rPr>
        <w:t>预测范围</w:t>
      </w:r>
    </w:p>
    <w:p>
      <w:pPr>
        <w:adjustRightInd w:val="0"/>
        <w:snapToGrid w:val="0"/>
        <w:spacing w:line="360" w:lineRule="auto"/>
        <w:ind w:firstLine="480" w:firstLineChars="200"/>
        <w:rPr>
          <w:sz w:val="24"/>
          <w:szCs w:val="22"/>
        </w:rPr>
      </w:pPr>
      <w:r>
        <w:rPr>
          <w:sz w:val="24"/>
          <w:szCs w:val="22"/>
        </w:rPr>
        <w:t>本项目排污口处</w:t>
      </w:r>
      <w:r>
        <w:rPr>
          <w:rFonts w:hint="eastAsia"/>
          <w:sz w:val="24"/>
          <w:szCs w:val="22"/>
          <w:lang w:val="en-US" w:eastAsia="zh-CN"/>
        </w:rPr>
        <w:t>四乡河</w:t>
      </w:r>
      <w:r>
        <w:rPr>
          <w:sz w:val="24"/>
          <w:szCs w:val="22"/>
        </w:rPr>
        <w:t>上游0.5km至下游1.5km的范围。</w:t>
      </w:r>
    </w:p>
    <w:p>
      <w:pPr>
        <w:spacing w:line="360" w:lineRule="auto"/>
        <w:ind w:firstLine="480" w:firstLineChars="200"/>
        <w:rPr>
          <w:bCs/>
          <w:sz w:val="24"/>
          <w:szCs w:val="22"/>
        </w:rPr>
      </w:pPr>
      <w:r>
        <w:rPr>
          <w:bCs/>
          <w:sz w:val="24"/>
          <w:szCs w:val="22"/>
        </w:rPr>
        <w:t>2、预测模型选择</w:t>
      </w:r>
    </w:p>
    <w:p>
      <w:pPr>
        <w:adjustRightInd w:val="0"/>
        <w:snapToGrid w:val="0"/>
        <w:spacing w:line="360" w:lineRule="auto"/>
        <w:ind w:firstLine="480" w:firstLineChars="200"/>
        <w:rPr>
          <w:sz w:val="24"/>
          <w:szCs w:val="22"/>
        </w:rPr>
      </w:pPr>
      <w:r>
        <w:rPr>
          <w:sz w:val="24"/>
          <w:szCs w:val="22"/>
        </w:rPr>
        <w:t>项目地表水环境评价等级为</w:t>
      </w:r>
      <w:r>
        <w:rPr>
          <w:rFonts w:hint="eastAsia"/>
          <w:sz w:val="24"/>
          <w:szCs w:val="22"/>
          <w:lang w:val="en-US" w:eastAsia="zh-CN"/>
        </w:rPr>
        <w:t>二级</w:t>
      </w:r>
      <w:r>
        <w:rPr>
          <w:sz w:val="24"/>
          <w:szCs w:val="22"/>
        </w:rPr>
        <w:t>，本次预测采用数学模型中的</w:t>
      </w:r>
      <w:r>
        <w:rPr>
          <w:rFonts w:hint="eastAsia"/>
          <w:sz w:val="24"/>
          <w:szCs w:val="22"/>
          <w:lang w:val="en-US" w:eastAsia="zh-CN"/>
        </w:rPr>
        <w:t>纵向一维数学</w:t>
      </w:r>
      <w:r>
        <w:rPr>
          <w:sz w:val="24"/>
          <w:szCs w:val="22"/>
        </w:rPr>
        <w:t>模型</w:t>
      </w:r>
      <w:r>
        <w:rPr>
          <w:rFonts w:hint="eastAsia"/>
          <w:sz w:val="24"/>
          <w:szCs w:val="22"/>
        </w:rPr>
        <w:t>，连续稳定排放，不考虑岸边反射影响</w:t>
      </w:r>
      <w:r>
        <w:rPr>
          <w:sz w:val="24"/>
          <w:szCs w:val="22"/>
        </w:rPr>
        <w:t>。</w:t>
      </w:r>
    </w:p>
    <w:p>
      <w:pPr>
        <w:pStyle w:val="2"/>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连续稳定排放</w:t>
      </w:r>
    </w:p>
    <w:p>
      <w:pPr>
        <w:pStyle w:val="2"/>
        <w:spacing w:line="360" w:lineRule="auto"/>
        <w:ind w:firstLine="480" w:firstLineChars="200"/>
        <w:rPr>
          <w:rFonts w:hint="eastAsia" w:cs="Times New Roman"/>
          <w:kern w:val="2"/>
          <w:sz w:val="24"/>
          <w:szCs w:val="22"/>
          <w:lang w:val="en-US" w:eastAsia="zh-CN" w:bidi="ar-SA"/>
        </w:rPr>
      </w:pPr>
      <w:r>
        <w:rPr>
          <w:rFonts w:hint="eastAsia" w:cs="Times New Roman"/>
          <w:kern w:val="2"/>
          <w:sz w:val="24"/>
          <w:szCs w:val="22"/>
          <w:lang w:val="en-US" w:eastAsia="zh-CN" w:bidi="ar-SA"/>
        </w:rPr>
        <w:t>根据河流纵向一维水质模型方程的简化、分类判别条件（即O</w:t>
      </w:r>
      <w:r>
        <w:rPr>
          <w:rFonts w:hint="default" w:cs="Times New Roman"/>
          <w:kern w:val="2"/>
          <w:sz w:val="24"/>
          <w:szCs w:val="22"/>
          <w:lang w:val="en-US" w:eastAsia="zh-CN" w:bidi="ar-SA"/>
        </w:rPr>
        <w:t>’</w:t>
      </w:r>
      <w:r>
        <w:rPr>
          <w:rFonts w:hint="eastAsia" w:cs="Times New Roman"/>
          <w:kern w:val="2"/>
          <w:sz w:val="24"/>
          <w:szCs w:val="22"/>
          <w:lang w:val="en-US" w:eastAsia="zh-CN" w:bidi="ar-SA"/>
        </w:rPr>
        <w:t>Connor数</w:t>
      </w:r>
      <w:r>
        <w:rPr>
          <w:rFonts w:hint="default" w:ascii="Arial" w:hAnsi="Arial" w:cs="Arial"/>
          <w:kern w:val="2"/>
          <w:sz w:val="24"/>
          <w:szCs w:val="22"/>
          <w:lang w:val="en-US" w:eastAsia="zh-CN" w:bidi="ar-SA"/>
        </w:rPr>
        <w:t>ɑ</w:t>
      </w:r>
      <w:r>
        <w:rPr>
          <w:rFonts w:hint="eastAsia" w:cs="Times New Roman"/>
          <w:kern w:val="2"/>
          <w:sz w:val="24"/>
          <w:szCs w:val="22"/>
          <w:lang w:val="en-US" w:eastAsia="zh-CN" w:bidi="ar-SA"/>
        </w:rPr>
        <w:t>和贝克来数</w:t>
      </w:r>
      <w:r>
        <w:rPr>
          <w:rFonts w:hint="eastAsia" w:cs="Times New Roman"/>
          <w:i/>
          <w:iCs/>
          <w:kern w:val="2"/>
          <w:sz w:val="24"/>
          <w:szCs w:val="22"/>
          <w:lang w:val="en-US" w:eastAsia="zh-CN" w:bidi="ar-SA"/>
        </w:rPr>
        <w:t>Pe</w:t>
      </w:r>
      <w:r>
        <w:rPr>
          <w:rFonts w:hint="eastAsia" w:cs="Times New Roman"/>
          <w:i w:val="0"/>
          <w:iCs w:val="0"/>
          <w:kern w:val="2"/>
          <w:sz w:val="24"/>
          <w:szCs w:val="22"/>
          <w:lang w:val="en-US" w:eastAsia="zh-CN" w:bidi="ar-SA"/>
        </w:rPr>
        <w:t>的临界值</w:t>
      </w:r>
      <w:r>
        <w:rPr>
          <w:rFonts w:hint="eastAsia" w:cs="Times New Roman"/>
          <w:kern w:val="2"/>
          <w:sz w:val="24"/>
          <w:szCs w:val="22"/>
          <w:lang w:val="en-US" w:eastAsia="zh-CN" w:bidi="ar-SA"/>
        </w:rPr>
        <w:t>），选择相应的解析解公式。</w:t>
      </w:r>
    </w:p>
    <w:p>
      <w:pPr>
        <w:pStyle w:val="2"/>
        <w:spacing w:line="360" w:lineRule="auto"/>
        <w:jc w:val="center"/>
        <w:rPr>
          <w:rFonts w:hint="default" w:cs="Times New Roman"/>
          <w:kern w:val="2"/>
          <w:sz w:val="24"/>
          <w:szCs w:val="22"/>
          <w:lang w:val="en-US" w:eastAsia="zh-CN" w:bidi="ar-SA"/>
        </w:rPr>
      </w:pPr>
      <w:r>
        <w:rPr>
          <w:rFonts w:hint="default" w:cs="Times New Roman"/>
          <w:kern w:val="2"/>
          <w:sz w:val="24"/>
          <w:szCs w:val="22"/>
          <w:lang w:val="en-US" w:eastAsia="zh-CN" w:bidi="ar-SA"/>
        </w:rPr>
        <w:drawing>
          <wp:inline distT="0" distB="0" distL="114300" distR="114300">
            <wp:extent cx="3355975" cy="3259455"/>
            <wp:effectExtent l="0" t="0" r="15875" b="17145"/>
            <wp:docPr id="10" name="图片 10" descr="1626247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6247476(1)"/>
                    <pic:cNvPicPr>
                      <a:picLocks noChangeAspect="1"/>
                    </pic:cNvPicPr>
                  </pic:nvPicPr>
                  <pic:blipFill>
                    <a:blip r:embed="rId10"/>
                    <a:stretch>
                      <a:fillRect/>
                    </a:stretch>
                  </pic:blipFill>
                  <pic:spPr>
                    <a:xfrm>
                      <a:off x="0" y="0"/>
                      <a:ext cx="3355975" cy="3259455"/>
                    </a:xfrm>
                    <a:prstGeom prst="rect">
                      <a:avLst/>
                    </a:prstGeom>
                  </pic:spPr>
                </pic:pic>
              </a:graphicData>
            </a:graphic>
          </wp:inline>
        </w:drawing>
      </w:r>
    </w:p>
    <w:p>
      <w:pPr>
        <w:pStyle w:val="2"/>
        <w:spacing w:line="360" w:lineRule="auto"/>
        <w:jc w:val="center"/>
        <w:rPr>
          <w:rFonts w:hint="default" w:cs="Times New Roman"/>
          <w:kern w:val="2"/>
          <w:sz w:val="24"/>
          <w:szCs w:val="22"/>
          <w:lang w:val="en-US" w:eastAsia="zh-CN" w:bidi="ar-SA"/>
        </w:rPr>
      </w:pPr>
      <w:r>
        <w:rPr>
          <w:rFonts w:hint="default" w:cs="Times New Roman"/>
          <w:kern w:val="2"/>
          <w:sz w:val="24"/>
          <w:szCs w:val="22"/>
          <w:lang w:val="en-US" w:eastAsia="zh-CN" w:bidi="ar-SA"/>
        </w:rPr>
        <w:drawing>
          <wp:inline distT="0" distB="0" distL="114300" distR="114300">
            <wp:extent cx="4791710" cy="2429510"/>
            <wp:effectExtent l="0" t="0" r="8890" b="8890"/>
            <wp:docPr id="11" name="图片 11" descr="1626247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6247753(1)"/>
                    <pic:cNvPicPr>
                      <a:picLocks noChangeAspect="1"/>
                    </pic:cNvPicPr>
                  </pic:nvPicPr>
                  <pic:blipFill>
                    <a:blip r:embed="rId11"/>
                    <a:stretch>
                      <a:fillRect/>
                    </a:stretch>
                  </pic:blipFill>
                  <pic:spPr>
                    <a:xfrm>
                      <a:off x="0" y="0"/>
                      <a:ext cx="4791710" cy="2429510"/>
                    </a:xfrm>
                    <a:prstGeom prst="rect">
                      <a:avLst/>
                    </a:prstGeom>
                  </pic:spPr>
                </pic:pic>
              </a:graphicData>
            </a:graphic>
          </wp:inline>
        </w:drawing>
      </w:r>
    </w:p>
    <w:p>
      <w:pPr>
        <w:pStyle w:val="2"/>
        <w:spacing w:line="360" w:lineRule="auto"/>
        <w:jc w:val="both"/>
        <w:rPr>
          <w:rFonts w:hint="eastAsia" w:cs="Times New Roman"/>
          <w:kern w:val="2"/>
          <w:sz w:val="24"/>
          <w:szCs w:val="22"/>
          <w:lang w:val="en-US" w:eastAsia="zh-CN" w:bidi="ar-SA"/>
        </w:rPr>
      </w:pPr>
      <w:r>
        <w:rPr>
          <w:rFonts w:hint="eastAsia" w:cs="Times New Roman"/>
          <w:kern w:val="2"/>
          <w:sz w:val="24"/>
          <w:szCs w:val="22"/>
          <w:lang w:val="en-US" w:eastAsia="zh-CN" w:bidi="ar-SA"/>
        </w:rPr>
        <w:t>根据爱尔德公式计算可得Ex=16.41</w:t>
      </w:r>
    </w:p>
    <w:p>
      <w:pPr>
        <w:pStyle w:val="2"/>
        <w:spacing w:line="360" w:lineRule="auto"/>
        <w:jc w:val="both"/>
        <w:rPr>
          <w:rFonts w:hint="eastAsia" w:ascii="Arial" w:hAnsi="Arial" w:cs="Arial"/>
          <w:kern w:val="2"/>
          <w:sz w:val="24"/>
          <w:szCs w:val="22"/>
          <w:lang w:val="en-US" w:eastAsia="zh-CN" w:bidi="ar-SA"/>
        </w:rPr>
      </w:pPr>
      <w:r>
        <w:rPr>
          <w:rFonts w:hint="eastAsia" w:cs="Times New Roman"/>
          <w:kern w:val="2"/>
          <w:sz w:val="24"/>
          <w:szCs w:val="22"/>
          <w:lang w:val="en-US" w:eastAsia="zh-CN" w:bidi="ar-SA"/>
        </w:rPr>
        <w:t>则</w:t>
      </w:r>
      <w:r>
        <w:rPr>
          <w:rFonts w:hint="default" w:ascii="Arial" w:hAnsi="Arial" w:cs="Arial"/>
          <w:kern w:val="2"/>
          <w:sz w:val="24"/>
          <w:szCs w:val="22"/>
          <w:lang w:val="en-US" w:eastAsia="zh-CN" w:bidi="ar-SA"/>
        </w:rPr>
        <w:t>ɑ</w:t>
      </w:r>
      <w:r>
        <w:rPr>
          <w:rFonts w:hint="eastAsia" w:cs="Times New Roman"/>
          <w:kern w:val="2"/>
          <w:sz w:val="24"/>
          <w:szCs w:val="22"/>
          <w:lang w:val="en-US" w:eastAsia="zh-CN" w:bidi="ar-SA"/>
        </w:rPr>
        <w:t>=0.029，</w:t>
      </w:r>
      <w:r>
        <w:rPr>
          <w:rFonts w:hint="eastAsia" w:cs="Times New Roman"/>
          <w:i/>
          <w:iCs/>
          <w:kern w:val="2"/>
          <w:sz w:val="24"/>
          <w:szCs w:val="22"/>
          <w:lang w:val="en-US" w:eastAsia="zh-CN" w:bidi="ar-SA"/>
        </w:rPr>
        <w:t>Pe</w:t>
      </w:r>
      <w:r>
        <w:rPr>
          <w:rFonts w:hint="eastAsia" w:cs="Times New Roman"/>
          <w:kern w:val="2"/>
          <w:sz w:val="24"/>
          <w:szCs w:val="22"/>
          <w:lang w:val="en-US" w:eastAsia="zh-CN" w:bidi="ar-SA"/>
        </w:rPr>
        <w:t>=4.48，0.027＜</w:t>
      </w:r>
      <w:r>
        <w:rPr>
          <w:rFonts w:hint="default" w:ascii="Arial" w:hAnsi="Arial" w:cs="Arial"/>
          <w:kern w:val="2"/>
          <w:sz w:val="24"/>
          <w:szCs w:val="22"/>
          <w:lang w:val="en-US" w:eastAsia="zh-CN" w:bidi="ar-SA"/>
        </w:rPr>
        <w:t>ɑ</w:t>
      </w:r>
      <w:r>
        <w:rPr>
          <w:rFonts w:hint="eastAsia" w:ascii="Arial" w:hAnsi="Arial" w:cs="Arial"/>
          <w:kern w:val="2"/>
          <w:sz w:val="24"/>
          <w:szCs w:val="22"/>
          <w:lang w:val="en-US" w:eastAsia="zh-CN" w:bidi="ar-SA"/>
        </w:rPr>
        <w:t>≤380，选用以下公式：</w:t>
      </w:r>
    </w:p>
    <w:p>
      <w:pPr>
        <w:pStyle w:val="2"/>
        <w:spacing w:line="360" w:lineRule="auto"/>
        <w:jc w:val="both"/>
        <w:rPr>
          <w:rFonts w:hint="default" w:ascii="Arial" w:hAnsi="Arial" w:cs="Arial"/>
          <w:kern w:val="2"/>
          <w:sz w:val="24"/>
          <w:szCs w:val="22"/>
          <w:lang w:val="en-US" w:eastAsia="zh-CN" w:bidi="ar-SA"/>
        </w:rPr>
      </w:pPr>
      <w:r>
        <w:rPr>
          <w:rFonts w:hint="default" w:ascii="Arial" w:hAnsi="Arial" w:cs="Arial"/>
          <w:kern w:val="2"/>
          <w:sz w:val="24"/>
          <w:szCs w:val="22"/>
          <w:lang w:val="en-US" w:eastAsia="zh-CN" w:bidi="ar-SA"/>
        </w:rPr>
        <w:drawing>
          <wp:inline distT="0" distB="0" distL="114300" distR="114300">
            <wp:extent cx="5214620" cy="1687830"/>
            <wp:effectExtent l="0" t="0" r="5080" b="7620"/>
            <wp:docPr id="23" name="图片 23" descr="1626248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26248664(1)"/>
                    <pic:cNvPicPr>
                      <a:picLocks noChangeAspect="1"/>
                    </pic:cNvPicPr>
                  </pic:nvPicPr>
                  <pic:blipFill>
                    <a:blip r:embed="rId12"/>
                    <a:stretch>
                      <a:fillRect/>
                    </a:stretch>
                  </pic:blipFill>
                  <pic:spPr>
                    <a:xfrm>
                      <a:off x="0" y="0"/>
                      <a:ext cx="5214620" cy="1687830"/>
                    </a:xfrm>
                    <a:prstGeom prst="rect">
                      <a:avLst/>
                    </a:prstGeom>
                  </pic:spPr>
                </pic:pic>
              </a:graphicData>
            </a:graphic>
          </wp:inline>
        </w:drawing>
      </w:r>
    </w:p>
    <w:p>
      <w:pPr>
        <w:spacing w:line="360" w:lineRule="auto"/>
        <w:ind w:firstLine="480" w:firstLineChars="200"/>
        <w:rPr>
          <w:bCs/>
          <w:sz w:val="24"/>
          <w:szCs w:val="22"/>
        </w:rPr>
      </w:pPr>
      <w:r>
        <w:rPr>
          <w:bCs/>
          <w:sz w:val="24"/>
          <w:szCs w:val="22"/>
        </w:rPr>
        <w:t>3、预测结果</w:t>
      </w:r>
    </w:p>
    <w:p>
      <w:pPr>
        <w:adjustRightInd w:val="0"/>
        <w:snapToGrid w:val="0"/>
        <w:spacing w:line="360" w:lineRule="auto"/>
        <w:ind w:firstLine="600" w:firstLineChars="250"/>
        <w:rPr>
          <w:sz w:val="24"/>
          <w:szCs w:val="22"/>
        </w:rPr>
      </w:pPr>
      <w:r>
        <w:rPr>
          <w:sz w:val="24"/>
          <w:szCs w:val="22"/>
        </w:rPr>
        <w:pict>
          <v:shape id="对象 1308" o:spid="_x0000_s1026" o:spt="75" type="#_x0000_t75" style="position:absolute;left:0pt;margin-left:98.85pt;margin-top:15.3pt;height:47.1pt;width:261.05pt;z-index:251661312;mso-width-relative:page;mso-height-relative:page;" o:ole="t" filled="f" o:preferrelative="t" stroked="f" coordsize="21600,21600">
            <v:path/>
            <v:fill on="f" focussize="0,0"/>
            <v:stroke on="f" joinstyle="miter"/>
            <v:imagedata r:id="rId14" o:title=""/>
            <o:lock v:ext="edit" aspectratio="t"/>
          </v:shape>
          <o:OLEObject Type="Embed" ProgID="Equation.3" ShapeID="对象 1308" DrawAspect="Content" ObjectID="_1468075725" r:id="rId13">
            <o:LockedField>false</o:LockedField>
          </o:OLEObject>
        </w:pict>
      </w:r>
      <w:r>
        <w:rPr>
          <w:rFonts w:eastAsia="微软雅黑"/>
          <w:sz w:val="24"/>
          <w:szCs w:val="22"/>
        </w:rPr>
        <w:fldChar w:fldCharType="begin"/>
      </w:r>
      <w:r>
        <w:rPr>
          <w:rFonts w:eastAsia="微软雅黑"/>
          <w:sz w:val="24"/>
          <w:szCs w:val="22"/>
        </w:rPr>
        <w:instrText xml:space="preserve"> </w:instrText>
      </w:r>
      <w:r>
        <w:rPr>
          <w:rFonts w:hint="eastAsia" w:eastAsia="微软雅黑"/>
          <w:sz w:val="24"/>
          <w:szCs w:val="22"/>
        </w:rPr>
        <w:instrText xml:space="preserve">= 1 \* GB3</w:instrText>
      </w:r>
      <w:r>
        <w:rPr>
          <w:rFonts w:eastAsia="微软雅黑"/>
          <w:sz w:val="24"/>
          <w:szCs w:val="22"/>
        </w:rPr>
        <w:instrText xml:space="preserve"> </w:instrText>
      </w:r>
      <w:r>
        <w:rPr>
          <w:rFonts w:eastAsia="微软雅黑"/>
          <w:sz w:val="24"/>
          <w:szCs w:val="22"/>
        </w:rPr>
        <w:fldChar w:fldCharType="separate"/>
      </w:r>
      <w:r>
        <w:rPr>
          <w:rFonts w:hint="eastAsia" w:eastAsia="微软雅黑"/>
          <w:sz w:val="24"/>
          <w:szCs w:val="22"/>
        </w:rPr>
        <w:t>①</w:t>
      </w:r>
      <w:r>
        <w:rPr>
          <w:rFonts w:eastAsia="微软雅黑"/>
          <w:sz w:val="24"/>
          <w:szCs w:val="22"/>
        </w:rPr>
        <w:fldChar w:fldCharType="end"/>
      </w:r>
      <w:r>
        <w:rPr>
          <w:sz w:val="24"/>
          <w:szCs w:val="22"/>
        </w:rPr>
        <w:t>混合过程段长度计算：</w:t>
      </w:r>
    </w:p>
    <w:p/>
    <w:p/>
    <w:p>
      <w:pPr>
        <w:adjustRightInd w:val="0"/>
        <w:snapToGrid w:val="0"/>
        <w:spacing w:line="460" w:lineRule="exact"/>
        <w:ind w:firstLine="720" w:firstLineChars="300"/>
        <w:rPr>
          <w:sz w:val="24"/>
          <w:szCs w:val="22"/>
        </w:rPr>
      </w:pPr>
      <w:r>
        <w:rPr>
          <w:sz w:val="24"/>
          <w:szCs w:val="22"/>
        </w:rPr>
        <w:t>式中：</w:t>
      </w:r>
      <w:r>
        <w:rPr>
          <w:position w:val="-6"/>
          <w:sz w:val="24"/>
          <w:szCs w:val="22"/>
        </w:rPr>
        <w:object>
          <v:shape id="_x0000_i1025" o:spt="75" type="#_x0000_t75" style="height:18.4pt;width:24.3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6" r:id="rId15">
            <o:LockedField>false</o:LockedField>
          </o:OLEObject>
        </w:object>
      </w:r>
      <w:r>
        <w:rPr>
          <w:sz w:val="24"/>
          <w:szCs w:val="22"/>
        </w:rPr>
        <w:t>—混合过程段长度，m</w:t>
      </w:r>
    </w:p>
    <w:p>
      <w:pPr>
        <w:adjustRightInd w:val="0"/>
        <w:snapToGrid w:val="0"/>
        <w:spacing w:line="460" w:lineRule="exact"/>
        <w:ind w:firstLine="480" w:firstLineChars="200"/>
        <w:rPr>
          <w:sz w:val="24"/>
          <w:szCs w:val="22"/>
        </w:rPr>
      </w:pPr>
      <w:r>
        <w:rPr>
          <w:sz w:val="24"/>
          <w:szCs w:val="22"/>
        </w:rPr>
        <w:t xml:space="preserve">      </w:t>
      </w:r>
      <w:r>
        <w:rPr>
          <w:sz w:val="24"/>
          <w:szCs w:val="22"/>
        </w:rPr>
        <w:object>
          <v:shape id="_x0000_i1026" o:spt="75" type="#_x0000_t75" style="height:11.7pt;width:11.7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7" r:id="rId17">
            <o:LockedField>false</o:LockedField>
          </o:OLEObject>
        </w:object>
      </w:r>
      <w:r>
        <w:rPr>
          <w:sz w:val="24"/>
          <w:szCs w:val="22"/>
        </w:rPr>
        <w:t>—水面宽度，m（</w:t>
      </w:r>
      <w:r>
        <w:rPr>
          <w:rFonts w:hint="eastAsia"/>
          <w:sz w:val="24"/>
          <w:szCs w:val="22"/>
          <w:lang w:val="en-US" w:eastAsia="zh-CN"/>
        </w:rPr>
        <w:t>20.4</w:t>
      </w:r>
      <w:r>
        <w:rPr>
          <w:sz w:val="24"/>
          <w:szCs w:val="22"/>
        </w:rPr>
        <w:t>m计）</w:t>
      </w:r>
    </w:p>
    <w:p>
      <w:pPr>
        <w:adjustRightInd w:val="0"/>
        <w:snapToGrid w:val="0"/>
        <w:spacing w:line="460" w:lineRule="exact"/>
        <w:ind w:firstLine="480" w:firstLineChars="200"/>
        <w:rPr>
          <w:sz w:val="24"/>
          <w:szCs w:val="22"/>
        </w:rPr>
      </w:pPr>
      <w:r>
        <w:rPr>
          <w:sz w:val="24"/>
          <w:szCs w:val="22"/>
        </w:rPr>
        <w:t xml:space="preserve">      </w:t>
      </w:r>
      <w:r>
        <w:rPr>
          <w:sz w:val="24"/>
          <w:szCs w:val="22"/>
        </w:rPr>
        <w:object>
          <v:shape id="_x0000_i1027" o:spt="75" type="#_x0000_t75" style="height:11.7pt;width:11.7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8" r:id="rId19">
            <o:LockedField>false</o:LockedField>
          </o:OLEObject>
        </w:object>
      </w:r>
      <w:r>
        <w:rPr>
          <w:sz w:val="24"/>
          <w:szCs w:val="22"/>
        </w:rPr>
        <w:t>—排放口到岸边的距离，m（0m）</w:t>
      </w:r>
    </w:p>
    <w:p>
      <w:pPr>
        <w:adjustRightInd w:val="0"/>
        <w:snapToGrid w:val="0"/>
        <w:spacing w:line="460" w:lineRule="exact"/>
        <w:ind w:firstLine="480" w:firstLineChars="200"/>
        <w:rPr>
          <w:sz w:val="24"/>
          <w:szCs w:val="22"/>
        </w:rPr>
      </w:pPr>
      <w:r>
        <w:rPr>
          <w:sz w:val="24"/>
          <w:szCs w:val="22"/>
        </w:rPr>
        <w:t xml:space="preserve">      </w:t>
      </w:r>
      <w:r>
        <w:rPr>
          <w:sz w:val="24"/>
          <w:szCs w:val="22"/>
        </w:rPr>
        <w:object>
          <v:shape id="_x0000_i1028" o:spt="75" type="#_x0000_t75" style="height:11.7pt;width:11.7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9" r:id="rId21">
            <o:LockedField>false</o:LockedField>
          </o:OLEObject>
        </w:object>
      </w:r>
      <w:r>
        <w:rPr>
          <w:sz w:val="24"/>
          <w:szCs w:val="22"/>
        </w:rPr>
        <w:t>—流速，m/s（取平均</w:t>
      </w:r>
      <w:r>
        <w:rPr>
          <w:rFonts w:hint="eastAsia"/>
          <w:sz w:val="24"/>
          <w:szCs w:val="22"/>
          <w:lang w:val="en-US" w:eastAsia="zh-CN"/>
        </w:rPr>
        <w:t>3.6</w:t>
      </w:r>
      <w:r>
        <w:rPr>
          <w:sz w:val="24"/>
          <w:szCs w:val="22"/>
        </w:rPr>
        <w:t>m/s）</w:t>
      </w:r>
    </w:p>
    <w:p>
      <w:pPr>
        <w:adjustRightInd w:val="0"/>
        <w:snapToGrid w:val="0"/>
        <w:spacing w:line="360" w:lineRule="auto"/>
        <w:ind w:firstLine="480" w:firstLineChars="200"/>
        <w:rPr>
          <w:sz w:val="24"/>
          <w:szCs w:val="22"/>
        </w:rPr>
      </w:pPr>
      <w:r>
        <w:rPr>
          <w:sz w:val="24"/>
          <w:szCs w:val="22"/>
        </w:rPr>
        <w:t xml:space="preserve">      </w:t>
      </w:r>
      <w:r>
        <w:rPr>
          <w:position w:val="-14"/>
          <w:sz w:val="24"/>
          <w:szCs w:val="22"/>
        </w:rPr>
        <w:object>
          <v:shape id="_x0000_i1029" o:spt="75" type="#_x0000_t75" style="height:24.3pt;width:18.4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30" r:id="rId23">
            <o:LockedField>false</o:LockedField>
          </o:OLEObject>
        </w:object>
      </w:r>
      <w:r>
        <w:rPr>
          <w:sz w:val="24"/>
          <w:szCs w:val="22"/>
        </w:rPr>
        <w:t>—污染物横向扩散系数，m</w:t>
      </w:r>
      <w:r>
        <w:rPr>
          <w:sz w:val="24"/>
          <w:szCs w:val="22"/>
          <w:vertAlign w:val="superscript"/>
        </w:rPr>
        <w:t>2</w:t>
      </w:r>
      <w:r>
        <w:rPr>
          <w:sz w:val="24"/>
          <w:szCs w:val="22"/>
        </w:rPr>
        <w:t>/s（</w:t>
      </w:r>
      <w:r>
        <w:rPr>
          <w:rFonts w:hint="eastAsia"/>
          <w:sz w:val="24"/>
          <w:szCs w:val="22"/>
          <w:lang w:val="en-US" w:eastAsia="zh-CN"/>
        </w:rPr>
        <w:t>1.6605</w:t>
      </w:r>
      <w:r>
        <w:rPr>
          <w:sz w:val="24"/>
          <w:szCs w:val="22"/>
        </w:rPr>
        <w:t>m</w:t>
      </w:r>
      <w:r>
        <w:rPr>
          <w:sz w:val="24"/>
          <w:szCs w:val="22"/>
          <w:vertAlign w:val="superscript"/>
        </w:rPr>
        <w:t>2</w:t>
      </w:r>
      <w:r>
        <w:rPr>
          <w:sz w:val="24"/>
          <w:szCs w:val="22"/>
        </w:rPr>
        <w:t>/s计）</w:t>
      </w:r>
    </w:p>
    <w:p>
      <w:pPr>
        <w:adjustRightInd w:val="0"/>
        <w:snapToGrid w:val="0"/>
        <w:spacing w:line="360" w:lineRule="auto"/>
        <w:ind w:firstLine="480" w:firstLineChars="200"/>
        <w:jc w:val="left"/>
        <w:rPr>
          <w:sz w:val="24"/>
          <w:szCs w:val="22"/>
        </w:rPr>
      </w:pPr>
      <w:r>
        <w:rPr>
          <w:sz w:val="24"/>
          <w:szCs w:val="22"/>
        </w:rPr>
        <w:t>经计算，</w:t>
      </w:r>
      <w:r>
        <w:rPr>
          <w:rFonts w:hint="eastAsia"/>
          <w:bCs/>
          <w:sz w:val="24"/>
          <w:shd w:val="clear" w:color="auto" w:fill="FFFFFF"/>
          <w:lang w:val="en-US" w:eastAsia="zh-CN"/>
        </w:rPr>
        <w:t>四乡河</w:t>
      </w:r>
      <w:r>
        <w:rPr>
          <w:sz w:val="24"/>
          <w:szCs w:val="22"/>
        </w:rPr>
        <w:t>河段混合过程段长度约为</w:t>
      </w:r>
      <w:r>
        <w:rPr>
          <w:rFonts w:hint="eastAsia"/>
          <w:sz w:val="24"/>
          <w:szCs w:val="22"/>
          <w:lang w:val="en-US" w:eastAsia="zh-CN"/>
        </w:rPr>
        <w:t>71.16</w:t>
      </w:r>
      <w:r>
        <w:rPr>
          <w:sz w:val="24"/>
          <w:szCs w:val="22"/>
        </w:rPr>
        <w:t>m。</w:t>
      </w:r>
    </w:p>
    <w:p>
      <w:pPr>
        <w:adjustRightInd w:val="0"/>
        <w:snapToGrid w:val="0"/>
        <w:spacing w:line="360" w:lineRule="auto"/>
        <w:ind w:firstLine="480" w:firstLineChars="200"/>
        <w:rPr>
          <w:rFonts w:eastAsia="微软雅黑"/>
          <w:sz w:val="24"/>
          <w:szCs w:val="22"/>
        </w:rPr>
      </w:pPr>
      <w:r>
        <w:rPr>
          <w:rFonts w:eastAsia="微软雅黑"/>
          <w:sz w:val="24"/>
          <w:szCs w:val="22"/>
        </w:rPr>
        <w:fldChar w:fldCharType="begin"/>
      </w:r>
      <w:r>
        <w:rPr>
          <w:rFonts w:eastAsia="微软雅黑"/>
          <w:sz w:val="24"/>
          <w:szCs w:val="22"/>
        </w:rPr>
        <w:instrText xml:space="preserve"> </w:instrText>
      </w:r>
      <w:r>
        <w:rPr>
          <w:rFonts w:hint="eastAsia" w:eastAsia="微软雅黑"/>
          <w:sz w:val="24"/>
          <w:szCs w:val="22"/>
        </w:rPr>
        <w:instrText xml:space="preserve">= 2 \* GB3</w:instrText>
      </w:r>
      <w:r>
        <w:rPr>
          <w:rFonts w:eastAsia="微软雅黑"/>
          <w:sz w:val="24"/>
          <w:szCs w:val="22"/>
        </w:rPr>
        <w:instrText xml:space="preserve"> </w:instrText>
      </w:r>
      <w:r>
        <w:rPr>
          <w:rFonts w:eastAsia="微软雅黑"/>
          <w:sz w:val="24"/>
          <w:szCs w:val="22"/>
        </w:rPr>
        <w:fldChar w:fldCharType="separate"/>
      </w:r>
      <w:r>
        <w:rPr>
          <w:rFonts w:hint="eastAsia" w:eastAsia="微软雅黑"/>
          <w:sz w:val="24"/>
          <w:szCs w:val="22"/>
        </w:rPr>
        <w:t>②</w:t>
      </w:r>
      <w:r>
        <w:rPr>
          <w:rFonts w:eastAsia="微软雅黑"/>
          <w:sz w:val="24"/>
          <w:szCs w:val="22"/>
        </w:rPr>
        <w:fldChar w:fldCharType="end"/>
      </w:r>
      <w:r>
        <w:rPr>
          <w:sz w:val="24"/>
          <w:szCs w:val="22"/>
        </w:rPr>
        <w:t>预测结果</w:t>
      </w:r>
    </w:p>
    <w:p>
      <w:pPr>
        <w:adjustRightInd w:val="0"/>
        <w:snapToGrid w:val="0"/>
        <w:spacing w:line="360" w:lineRule="auto"/>
        <w:ind w:firstLine="480" w:firstLineChars="200"/>
        <w:rPr>
          <w:sz w:val="24"/>
          <w:szCs w:val="22"/>
        </w:rPr>
      </w:pPr>
      <w:r>
        <w:rPr>
          <w:rFonts w:hint="eastAsia"/>
          <w:sz w:val="24"/>
          <w:szCs w:val="22"/>
          <w:lang w:val="en-US" w:eastAsia="zh-CN"/>
        </w:rPr>
        <w:t>近期</w:t>
      </w:r>
      <w:r>
        <w:rPr>
          <w:sz w:val="24"/>
          <w:szCs w:val="22"/>
        </w:rPr>
        <w:t>正常工况下水质预测结果见表</w:t>
      </w:r>
      <w:r>
        <w:rPr>
          <w:rFonts w:hint="eastAsia"/>
          <w:sz w:val="24"/>
          <w:szCs w:val="22"/>
          <w:lang w:val="en-US" w:eastAsia="zh-CN"/>
        </w:rPr>
        <w:t>6</w:t>
      </w:r>
      <w:r>
        <w:rPr>
          <w:rFonts w:hint="eastAsia"/>
          <w:sz w:val="24"/>
          <w:szCs w:val="22"/>
        </w:rPr>
        <w:t>、表</w:t>
      </w:r>
      <w:r>
        <w:rPr>
          <w:rFonts w:hint="eastAsia"/>
          <w:sz w:val="24"/>
          <w:szCs w:val="22"/>
          <w:lang w:val="en-US" w:eastAsia="zh-CN"/>
        </w:rPr>
        <w:t>8</w:t>
      </w:r>
      <w:r>
        <w:rPr>
          <w:sz w:val="24"/>
          <w:szCs w:val="22"/>
        </w:rPr>
        <w:t>；</w:t>
      </w:r>
      <w:r>
        <w:rPr>
          <w:rFonts w:hint="eastAsia"/>
          <w:sz w:val="24"/>
          <w:szCs w:val="22"/>
          <w:lang w:val="en-US" w:eastAsia="zh-CN"/>
        </w:rPr>
        <w:t>近期</w:t>
      </w:r>
      <w:r>
        <w:rPr>
          <w:sz w:val="24"/>
          <w:szCs w:val="22"/>
        </w:rPr>
        <w:t>事故排放情况下对</w:t>
      </w:r>
      <w:r>
        <w:rPr>
          <w:rFonts w:hint="eastAsia"/>
          <w:sz w:val="24"/>
          <w:szCs w:val="22"/>
          <w:lang w:val="en-US" w:eastAsia="zh-CN"/>
        </w:rPr>
        <w:t>四乡河</w:t>
      </w:r>
      <w:r>
        <w:rPr>
          <w:sz w:val="24"/>
          <w:szCs w:val="22"/>
        </w:rPr>
        <w:t>的影响预测结果见表</w:t>
      </w:r>
      <w:r>
        <w:rPr>
          <w:rFonts w:hint="eastAsia"/>
          <w:sz w:val="24"/>
          <w:szCs w:val="22"/>
          <w:lang w:val="en-US" w:eastAsia="zh-CN"/>
        </w:rPr>
        <w:t>7</w:t>
      </w:r>
      <w:r>
        <w:rPr>
          <w:rFonts w:hint="eastAsia"/>
          <w:sz w:val="24"/>
          <w:szCs w:val="22"/>
        </w:rPr>
        <w:t>、表</w:t>
      </w:r>
      <w:r>
        <w:rPr>
          <w:rFonts w:hint="eastAsia"/>
          <w:sz w:val="24"/>
          <w:szCs w:val="22"/>
          <w:lang w:val="en-US" w:eastAsia="zh-CN"/>
        </w:rPr>
        <w:t>9</w:t>
      </w:r>
      <w:r>
        <w:rPr>
          <w:sz w:val="24"/>
          <w:szCs w:val="22"/>
        </w:rPr>
        <w:t>。</w:t>
      </w:r>
    </w:p>
    <w:p>
      <w:pPr>
        <w:adjustRightInd w:val="0"/>
        <w:snapToGrid w:val="0"/>
        <w:spacing w:line="360" w:lineRule="auto"/>
        <w:ind w:firstLine="422" w:firstLineChars="200"/>
        <w:jc w:val="center"/>
      </w:pPr>
      <w:r>
        <w:rPr>
          <w:b/>
          <w:szCs w:val="21"/>
        </w:rPr>
        <w:t>表</w:t>
      </w:r>
      <w:r>
        <w:rPr>
          <w:rFonts w:hint="eastAsia"/>
          <w:b/>
          <w:szCs w:val="21"/>
          <w:lang w:val="en-US" w:eastAsia="zh-CN"/>
        </w:rPr>
        <w:t>6</w:t>
      </w:r>
      <w:r>
        <w:rPr>
          <w:b/>
          <w:szCs w:val="21"/>
        </w:rPr>
        <w:t xml:space="preserve"> </w:t>
      </w:r>
      <w:r>
        <w:rPr>
          <w:rFonts w:hint="eastAsia"/>
          <w:b/>
          <w:szCs w:val="21"/>
          <w:lang w:val="en-US" w:eastAsia="zh-CN"/>
        </w:rPr>
        <w:t>近期</w:t>
      </w:r>
      <w:r>
        <w:rPr>
          <w:b/>
          <w:szCs w:val="21"/>
        </w:rPr>
        <w:t>项目废水</w:t>
      </w:r>
      <w:r>
        <w:rPr>
          <w:rFonts w:hint="eastAsia"/>
          <w:b/>
          <w:szCs w:val="21"/>
        </w:rPr>
        <w:t>COD</w:t>
      </w:r>
      <w:r>
        <w:rPr>
          <w:b/>
          <w:szCs w:val="21"/>
        </w:rPr>
        <w:t>正常排放对</w:t>
      </w:r>
      <w:r>
        <w:rPr>
          <w:rFonts w:hint="eastAsia"/>
          <w:b/>
          <w:szCs w:val="21"/>
          <w:lang w:val="en-US" w:eastAsia="zh-CN"/>
        </w:rPr>
        <w:t>四乡河</w:t>
      </w:r>
      <w:r>
        <w:rPr>
          <w:b/>
          <w:szCs w:val="21"/>
        </w:rPr>
        <w:t>的影响（单位：mg/L）</w:t>
      </w:r>
    </w:p>
    <w:tbl>
      <w:tblPr>
        <w:tblStyle w:val="22"/>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szCs w:val="22"/>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17</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250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13.136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300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13.0142</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400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13.0015</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500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13.00016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600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default"/>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700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24.993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800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24.63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900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23.93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23.27</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1100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22.66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1200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22.08</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19.66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1400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17.89</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13.001</w:t>
            </w:r>
          </w:p>
        </w:tc>
      </w:tr>
    </w:tbl>
    <w:p>
      <w:pPr>
        <w:adjustRightInd w:val="0"/>
        <w:snapToGrid w:val="0"/>
        <w:spacing w:line="360" w:lineRule="auto"/>
        <w:ind w:firstLine="422" w:firstLineChars="200"/>
        <w:jc w:val="center"/>
        <w:rPr>
          <w:b/>
          <w:szCs w:val="21"/>
        </w:rPr>
      </w:pPr>
    </w:p>
    <w:p>
      <w:pPr>
        <w:bidi w:val="0"/>
      </w:pPr>
    </w:p>
    <w:p>
      <w:pPr>
        <w:pStyle w:val="2"/>
      </w:pPr>
    </w:p>
    <w:p>
      <w:pPr>
        <w:adjustRightInd w:val="0"/>
        <w:snapToGrid w:val="0"/>
        <w:spacing w:line="360" w:lineRule="auto"/>
        <w:ind w:firstLine="422" w:firstLineChars="200"/>
        <w:jc w:val="center"/>
        <w:rPr>
          <w:b/>
          <w:szCs w:val="21"/>
        </w:rPr>
      </w:pPr>
      <w:r>
        <w:rPr>
          <w:b/>
          <w:szCs w:val="21"/>
        </w:rPr>
        <w:t>表</w:t>
      </w:r>
      <w:r>
        <w:rPr>
          <w:rFonts w:hint="eastAsia"/>
          <w:b/>
          <w:szCs w:val="21"/>
          <w:lang w:val="en-US" w:eastAsia="zh-CN"/>
        </w:rPr>
        <w:t>7</w:t>
      </w:r>
      <w:r>
        <w:rPr>
          <w:b/>
          <w:szCs w:val="21"/>
        </w:rPr>
        <w:t xml:space="preserve"> </w:t>
      </w:r>
      <w:r>
        <w:rPr>
          <w:rFonts w:hint="eastAsia"/>
          <w:b/>
          <w:szCs w:val="21"/>
          <w:lang w:val="en-US" w:eastAsia="zh-CN"/>
        </w:rPr>
        <w:t>近期</w:t>
      </w:r>
      <w:r>
        <w:rPr>
          <w:b/>
          <w:szCs w:val="21"/>
        </w:rPr>
        <w:t>项目废水</w:t>
      </w:r>
      <w:r>
        <w:rPr>
          <w:rFonts w:hint="eastAsia"/>
          <w:b/>
          <w:szCs w:val="21"/>
        </w:rPr>
        <w:t>COD非</w:t>
      </w:r>
      <w:r>
        <w:rPr>
          <w:b/>
          <w:szCs w:val="21"/>
        </w:rPr>
        <w:t>正常排放对</w:t>
      </w:r>
      <w:r>
        <w:rPr>
          <w:rFonts w:hint="eastAsia"/>
          <w:b/>
          <w:szCs w:val="21"/>
          <w:lang w:val="en-US" w:eastAsia="zh-CN"/>
        </w:rPr>
        <w:t>四乡河</w:t>
      </w:r>
      <w:r>
        <w:rPr>
          <w:b/>
          <w:szCs w:val="21"/>
        </w:rPr>
        <w:t>的影响（单位：mg/L）</w:t>
      </w:r>
    </w:p>
    <w:tbl>
      <w:tblPr>
        <w:tblStyle w:val="2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eastAsia"/>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szCs w:val="22"/>
              </w:rPr>
            </w:pPr>
            <w:r>
              <w:rPr>
                <w:szCs w:val="22"/>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17.07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szCs w:val="22"/>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14.32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13.138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13.0142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13.0015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13.00016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600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default"/>
                <w:szCs w:val="22"/>
                <w:lang w:val="en-US" w:eastAsia="zh-CN"/>
              </w:rPr>
            </w:pP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700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szCs w:val="22"/>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800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szCs w:val="22"/>
              </w:rPr>
            </w:pPr>
            <w:r>
              <w:rPr>
                <w:szCs w:val="22"/>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24.83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900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24.11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1000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23.45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22.82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22.23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19.78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17.97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13.0012</w:t>
            </w:r>
          </w:p>
        </w:tc>
      </w:tr>
    </w:tbl>
    <w:p>
      <w:pPr>
        <w:adjustRightInd w:val="0"/>
        <w:snapToGrid w:val="0"/>
        <w:spacing w:line="360" w:lineRule="auto"/>
        <w:jc w:val="both"/>
        <w:rPr>
          <w:rFonts w:hint="eastAsia"/>
          <w:b/>
          <w:szCs w:val="21"/>
        </w:rPr>
      </w:pPr>
    </w:p>
    <w:p>
      <w:pPr>
        <w:adjustRightInd w:val="0"/>
        <w:snapToGrid w:val="0"/>
        <w:spacing w:line="360" w:lineRule="auto"/>
        <w:ind w:firstLine="422" w:firstLineChars="200"/>
        <w:jc w:val="center"/>
        <w:rPr>
          <w:b/>
          <w:szCs w:val="21"/>
        </w:rPr>
      </w:pPr>
      <w:r>
        <w:rPr>
          <w:rFonts w:hint="eastAsia"/>
          <w:b/>
          <w:szCs w:val="21"/>
        </w:rPr>
        <w:t>表</w:t>
      </w:r>
      <w:r>
        <w:rPr>
          <w:rFonts w:hint="eastAsia"/>
          <w:b/>
          <w:szCs w:val="21"/>
          <w:lang w:val="en-US" w:eastAsia="zh-CN"/>
        </w:rPr>
        <w:t>8</w:t>
      </w:r>
      <w:r>
        <w:rPr>
          <w:b/>
          <w:szCs w:val="21"/>
        </w:rPr>
        <w:t xml:space="preserve"> </w:t>
      </w:r>
      <w:r>
        <w:rPr>
          <w:rFonts w:hint="eastAsia"/>
          <w:b/>
          <w:szCs w:val="21"/>
        </w:rPr>
        <w:t xml:space="preserve"> </w:t>
      </w:r>
      <w:r>
        <w:rPr>
          <w:rFonts w:hint="eastAsia"/>
          <w:b/>
          <w:szCs w:val="21"/>
          <w:lang w:val="en-US" w:eastAsia="zh-CN"/>
        </w:rPr>
        <w:t>近期</w:t>
      </w:r>
      <w:r>
        <w:rPr>
          <w:b/>
          <w:szCs w:val="21"/>
        </w:rPr>
        <w:t>项目废水</w:t>
      </w:r>
      <w:r>
        <w:rPr>
          <w:rFonts w:hint="eastAsia"/>
          <w:b/>
          <w:szCs w:val="21"/>
        </w:rPr>
        <w:t>NH</w:t>
      </w:r>
      <w:r>
        <w:rPr>
          <w:b/>
          <w:szCs w:val="21"/>
          <w:vertAlign w:val="subscript"/>
        </w:rPr>
        <w:t>3</w:t>
      </w:r>
      <w:r>
        <w:rPr>
          <w:rFonts w:hint="eastAsia"/>
          <w:b/>
          <w:szCs w:val="21"/>
        </w:rPr>
        <w:t>-N</w:t>
      </w:r>
      <w:r>
        <w:rPr>
          <w:b/>
          <w:szCs w:val="21"/>
        </w:rPr>
        <w:t>正常排放对</w:t>
      </w:r>
      <w:r>
        <w:rPr>
          <w:rFonts w:hint="eastAsia"/>
          <w:b/>
          <w:szCs w:val="21"/>
          <w:lang w:val="en-US" w:eastAsia="zh-CN"/>
        </w:rPr>
        <w:t>四乡河</w:t>
      </w:r>
      <w:r>
        <w:rPr>
          <w:b/>
          <w:szCs w:val="21"/>
        </w:rPr>
        <w:t>的影响（单位：mg/L）</w:t>
      </w:r>
    </w:p>
    <w:tbl>
      <w:tblPr>
        <w:tblStyle w:val="2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eastAsia"/>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0.438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0.366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0.3356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0.33238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0.332039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0.3320041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600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default"/>
                <w:szCs w:val="22"/>
                <w:lang w:val="en-US" w:eastAsia="zh-CN"/>
              </w:rPr>
            </w:pP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700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0.652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800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0.638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900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1000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0.603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0.587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0.572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0.5076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0.4609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0.33203</w:t>
            </w:r>
          </w:p>
        </w:tc>
      </w:tr>
    </w:tbl>
    <w:p>
      <w:pPr>
        <w:adjustRightInd w:val="0"/>
        <w:snapToGrid w:val="0"/>
        <w:spacing w:line="360" w:lineRule="auto"/>
        <w:jc w:val="center"/>
        <w:rPr>
          <w:rFonts w:hint="eastAsia"/>
          <w:b/>
          <w:szCs w:val="21"/>
        </w:rPr>
      </w:pPr>
    </w:p>
    <w:p>
      <w:pPr>
        <w:adjustRightInd w:val="0"/>
        <w:snapToGrid w:val="0"/>
        <w:spacing w:line="360" w:lineRule="auto"/>
        <w:jc w:val="center"/>
        <w:rPr>
          <w:b/>
          <w:szCs w:val="21"/>
        </w:rPr>
      </w:pPr>
      <w:r>
        <w:rPr>
          <w:rFonts w:hint="eastAsia"/>
          <w:b/>
          <w:szCs w:val="21"/>
        </w:rPr>
        <w:t>表</w:t>
      </w:r>
      <w:r>
        <w:rPr>
          <w:rFonts w:hint="eastAsia"/>
          <w:b/>
          <w:szCs w:val="21"/>
          <w:lang w:val="en-US" w:eastAsia="zh-CN"/>
        </w:rPr>
        <w:t>9</w:t>
      </w:r>
      <w:r>
        <w:rPr>
          <w:b/>
          <w:szCs w:val="21"/>
        </w:rPr>
        <w:t xml:space="preserve">  </w:t>
      </w:r>
      <w:r>
        <w:rPr>
          <w:rFonts w:hint="eastAsia"/>
          <w:b/>
          <w:szCs w:val="21"/>
          <w:lang w:val="en-US" w:eastAsia="zh-CN"/>
        </w:rPr>
        <w:t>近期</w:t>
      </w:r>
      <w:r>
        <w:rPr>
          <w:b/>
          <w:szCs w:val="21"/>
        </w:rPr>
        <w:t>项目废水</w:t>
      </w:r>
      <w:r>
        <w:rPr>
          <w:rFonts w:hint="eastAsia"/>
          <w:b/>
          <w:szCs w:val="21"/>
        </w:rPr>
        <w:t>NH</w:t>
      </w:r>
      <w:r>
        <w:rPr>
          <w:b/>
          <w:szCs w:val="21"/>
          <w:vertAlign w:val="subscript"/>
        </w:rPr>
        <w:t>3</w:t>
      </w:r>
      <w:r>
        <w:rPr>
          <w:rFonts w:hint="eastAsia"/>
          <w:b/>
          <w:szCs w:val="21"/>
        </w:rPr>
        <w:t>-N非</w:t>
      </w:r>
      <w:r>
        <w:rPr>
          <w:b/>
          <w:szCs w:val="21"/>
        </w:rPr>
        <w:t>正常排放对</w:t>
      </w:r>
      <w:r>
        <w:rPr>
          <w:rFonts w:hint="eastAsia"/>
          <w:b/>
          <w:szCs w:val="21"/>
          <w:lang w:val="en-US" w:eastAsia="zh-CN"/>
        </w:rPr>
        <w:t>四乡河</w:t>
      </w:r>
      <w:r>
        <w:rPr>
          <w:b/>
          <w:szCs w:val="21"/>
        </w:rPr>
        <w:t>的影响（单位：mg/L）</w:t>
      </w:r>
    </w:p>
    <w:tbl>
      <w:tblPr>
        <w:tblStyle w:val="2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eastAsia"/>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0.443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0.368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0.3358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0.33239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0.332041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0.3320043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600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X(下游距离)单位:m</w:t>
            </w:r>
          </w:p>
        </w:tc>
        <w:tc>
          <w:tcPr>
            <w:tcW w:w="1970" w:type="dxa"/>
            <w:vAlign w:val="center"/>
          </w:tcPr>
          <w:p>
            <w:pPr>
              <w:adjustRightInd w:val="0"/>
              <w:snapToGrid w:val="0"/>
              <w:jc w:val="center"/>
              <w:rPr>
                <w:rFonts w:hint="default"/>
                <w:szCs w:val="22"/>
                <w:lang w:val="en-US" w:eastAsia="zh-CN"/>
              </w:rPr>
            </w:pP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700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0.6646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800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0.6544</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900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0.6351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1000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0.6169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0.5998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0.5837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0.5167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0.4676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0.332032</w:t>
            </w:r>
          </w:p>
        </w:tc>
      </w:tr>
    </w:tbl>
    <w:p>
      <w:pPr>
        <w:adjustRightInd w:val="0"/>
        <w:snapToGrid w:val="0"/>
        <w:spacing w:line="360" w:lineRule="auto"/>
        <w:rPr>
          <w:sz w:val="24"/>
          <w:szCs w:val="22"/>
        </w:rPr>
      </w:pPr>
    </w:p>
    <w:p>
      <w:pPr>
        <w:adjustRightInd w:val="0"/>
        <w:snapToGrid w:val="0"/>
        <w:spacing w:line="360" w:lineRule="auto"/>
        <w:ind w:firstLine="480" w:firstLineChars="200"/>
        <w:rPr>
          <w:b/>
          <w:szCs w:val="21"/>
        </w:rPr>
      </w:pPr>
      <w:r>
        <w:rPr>
          <w:rFonts w:hint="eastAsia"/>
          <w:sz w:val="24"/>
          <w:szCs w:val="22"/>
          <w:lang w:val="en-US" w:eastAsia="zh-CN"/>
        </w:rPr>
        <w:t>远期</w:t>
      </w:r>
      <w:r>
        <w:rPr>
          <w:sz w:val="24"/>
          <w:szCs w:val="22"/>
        </w:rPr>
        <w:t>正常工况下水质预测结果见表</w:t>
      </w:r>
      <w:r>
        <w:rPr>
          <w:rFonts w:hint="eastAsia"/>
          <w:sz w:val="24"/>
          <w:szCs w:val="22"/>
          <w:lang w:val="en-US" w:eastAsia="zh-CN"/>
        </w:rPr>
        <w:t>10</w:t>
      </w:r>
      <w:r>
        <w:rPr>
          <w:rFonts w:hint="eastAsia"/>
          <w:sz w:val="24"/>
          <w:szCs w:val="22"/>
        </w:rPr>
        <w:t>、表</w:t>
      </w:r>
      <w:r>
        <w:rPr>
          <w:rFonts w:hint="eastAsia"/>
          <w:sz w:val="24"/>
          <w:szCs w:val="22"/>
          <w:lang w:val="en-US" w:eastAsia="zh-CN"/>
        </w:rPr>
        <w:t>12</w:t>
      </w:r>
      <w:r>
        <w:rPr>
          <w:sz w:val="24"/>
          <w:szCs w:val="22"/>
        </w:rPr>
        <w:t>；</w:t>
      </w:r>
      <w:r>
        <w:rPr>
          <w:rFonts w:hint="eastAsia"/>
          <w:sz w:val="24"/>
          <w:szCs w:val="22"/>
          <w:lang w:val="en-US" w:eastAsia="zh-CN"/>
        </w:rPr>
        <w:t>远期</w:t>
      </w:r>
      <w:r>
        <w:rPr>
          <w:sz w:val="24"/>
          <w:szCs w:val="22"/>
        </w:rPr>
        <w:t>事故排放情况下对</w:t>
      </w:r>
      <w:r>
        <w:rPr>
          <w:rFonts w:hint="eastAsia"/>
          <w:sz w:val="24"/>
          <w:szCs w:val="22"/>
          <w:lang w:val="en-US" w:eastAsia="zh-CN"/>
        </w:rPr>
        <w:t>四乡河</w:t>
      </w:r>
      <w:r>
        <w:rPr>
          <w:sz w:val="24"/>
          <w:szCs w:val="22"/>
        </w:rPr>
        <w:t>的影响预测结果见表</w:t>
      </w:r>
      <w:r>
        <w:rPr>
          <w:rFonts w:hint="eastAsia"/>
          <w:sz w:val="24"/>
          <w:szCs w:val="22"/>
          <w:lang w:val="en-US" w:eastAsia="zh-CN"/>
        </w:rPr>
        <w:t>11</w:t>
      </w:r>
      <w:r>
        <w:rPr>
          <w:rFonts w:hint="eastAsia"/>
          <w:sz w:val="24"/>
          <w:szCs w:val="22"/>
        </w:rPr>
        <w:t>、表</w:t>
      </w:r>
      <w:r>
        <w:rPr>
          <w:rFonts w:hint="eastAsia"/>
          <w:sz w:val="24"/>
          <w:szCs w:val="22"/>
          <w:lang w:val="en-US" w:eastAsia="zh-CN"/>
        </w:rPr>
        <w:t>13</w:t>
      </w:r>
      <w:r>
        <w:rPr>
          <w:rFonts w:hint="eastAsia"/>
          <w:sz w:val="24"/>
          <w:szCs w:val="22"/>
          <w:lang w:eastAsia="zh-CN"/>
        </w:rPr>
        <w:t>。</w:t>
      </w:r>
    </w:p>
    <w:p>
      <w:pPr>
        <w:adjustRightInd w:val="0"/>
        <w:snapToGrid w:val="0"/>
        <w:spacing w:line="360" w:lineRule="auto"/>
        <w:ind w:firstLine="422" w:firstLineChars="200"/>
        <w:jc w:val="center"/>
      </w:pPr>
      <w:r>
        <w:rPr>
          <w:b/>
          <w:szCs w:val="21"/>
        </w:rPr>
        <w:t>表</w:t>
      </w:r>
      <w:r>
        <w:rPr>
          <w:rFonts w:hint="eastAsia"/>
          <w:b/>
          <w:szCs w:val="21"/>
          <w:lang w:val="en-US" w:eastAsia="zh-CN"/>
        </w:rPr>
        <w:t>10</w:t>
      </w:r>
      <w:r>
        <w:rPr>
          <w:b/>
          <w:szCs w:val="21"/>
        </w:rPr>
        <w:t xml:space="preserve"> </w:t>
      </w:r>
      <w:r>
        <w:rPr>
          <w:rFonts w:hint="eastAsia"/>
          <w:b/>
          <w:szCs w:val="21"/>
          <w:lang w:val="en-US" w:eastAsia="zh-CN"/>
        </w:rPr>
        <w:t>远期</w:t>
      </w:r>
      <w:r>
        <w:rPr>
          <w:b/>
          <w:szCs w:val="21"/>
        </w:rPr>
        <w:t>项目废水</w:t>
      </w:r>
      <w:r>
        <w:rPr>
          <w:rFonts w:hint="eastAsia"/>
          <w:b/>
          <w:szCs w:val="21"/>
        </w:rPr>
        <w:t>COD</w:t>
      </w:r>
      <w:r>
        <w:rPr>
          <w:b/>
          <w:szCs w:val="21"/>
        </w:rPr>
        <w:t>正常排放对</w:t>
      </w:r>
      <w:r>
        <w:rPr>
          <w:rFonts w:hint="eastAsia"/>
          <w:b/>
          <w:szCs w:val="21"/>
          <w:lang w:val="en-US" w:eastAsia="zh-CN"/>
        </w:rPr>
        <w:t>四乡河</w:t>
      </w:r>
      <w:r>
        <w:rPr>
          <w:b/>
          <w:szCs w:val="21"/>
        </w:rPr>
        <w:t>的影响（单位：mg/L）</w:t>
      </w:r>
    </w:p>
    <w:tbl>
      <w:tblPr>
        <w:tblStyle w:val="22"/>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szCs w:val="22"/>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17.02</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13.1363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300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13.0143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400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13.0015</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500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13.5626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13.00016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600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default"/>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700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25.032</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800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24.6654</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900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23.9655</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23.3076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1100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22.689</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1200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22.1078</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19.6843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1400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17.9056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13.001</w:t>
            </w:r>
          </w:p>
        </w:tc>
      </w:tr>
    </w:tbl>
    <w:p>
      <w:pPr>
        <w:adjustRightInd w:val="0"/>
        <w:snapToGrid w:val="0"/>
        <w:spacing w:line="360" w:lineRule="auto"/>
        <w:ind w:firstLine="422" w:firstLineChars="200"/>
        <w:jc w:val="center"/>
        <w:rPr>
          <w:b/>
          <w:szCs w:val="21"/>
        </w:rPr>
      </w:pPr>
    </w:p>
    <w:p>
      <w:pPr>
        <w:adjustRightInd w:val="0"/>
        <w:snapToGrid w:val="0"/>
        <w:spacing w:line="360" w:lineRule="auto"/>
        <w:ind w:firstLine="422" w:firstLineChars="200"/>
        <w:jc w:val="center"/>
        <w:rPr>
          <w:rFonts w:eastAsia="微软雅黑"/>
          <w:sz w:val="24"/>
          <w:szCs w:val="22"/>
        </w:rPr>
      </w:pPr>
      <w:r>
        <w:rPr>
          <w:b/>
          <w:szCs w:val="21"/>
        </w:rPr>
        <w:t>表</w:t>
      </w:r>
      <w:r>
        <w:rPr>
          <w:rFonts w:hint="eastAsia"/>
          <w:b/>
          <w:szCs w:val="21"/>
          <w:lang w:val="en-US" w:eastAsia="zh-CN"/>
        </w:rPr>
        <w:t>11</w:t>
      </w:r>
      <w:r>
        <w:rPr>
          <w:b/>
          <w:szCs w:val="21"/>
        </w:rPr>
        <w:t xml:space="preserve"> </w:t>
      </w:r>
      <w:r>
        <w:rPr>
          <w:rFonts w:hint="eastAsia"/>
          <w:b/>
          <w:szCs w:val="21"/>
          <w:lang w:val="en-US" w:eastAsia="zh-CN"/>
        </w:rPr>
        <w:t>远期</w:t>
      </w:r>
      <w:r>
        <w:rPr>
          <w:b/>
          <w:szCs w:val="21"/>
        </w:rPr>
        <w:t>项目废水</w:t>
      </w:r>
      <w:r>
        <w:rPr>
          <w:rFonts w:hint="eastAsia"/>
          <w:b/>
          <w:szCs w:val="21"/>
        </w:rPr>
        <w:t>COD</w:t>
      </w:r>
      <w:r>
        <w:rPr>
          <w:rFonts w:hint="eastAsia"/>
          <w:b/>
          <w:szCs w:val="21"/>
          <w:lang w:val="en-US" w:eastAsia="zh-CN"/>
        </w:rPr>
        <w:t>非</w:t>
      </w:r>
      <w:r>
        <w:rPr>
          <w:b/>
          <w:szCs w:val="21"/>
        </w:rPr>
        <w:t>正常排放对</w:t>
      </w:r>
      <w:r>
        <w:rPr>
          <w:rFonts w:hint="eastAsia"/>
          <w:b/>
          <w:szCs w:val="21"/>
          <w:lang w:val="en-US" w:eastAsia="zh-CN"/>
        </w:rPr>
        <w:t>四乡河</w:t>
      </w:r>
      <w:r>
        <w:rPr>
          <w:b/>
          <w:szCs w:val="21"/>
        </w:rPr>
        <w:t>的影响（单位：mg/L）</w:t>
      </w:r>
    </w:p>
    <w:tbl>
      <w:tblPr>
        <w:tblStyle w:val="22"/>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szCs w:val="22"/>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17.12</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14.33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250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13.14</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300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13.0146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400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13.0015</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500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13.00016</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600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55" w:type="dxa"/>
            <w:vAlign w:val="center"/>
          </w:tcPr>
          <w:p>
            <w:pPr>
              <w:adjustRightInd w:val="0"/>
              <w:snapToGrid w:val="0"/>
              <w:jc w:val="center"/>
              <w:rPr>
                <w:rFonts w:hint="default"/>
                <w:szCs w:val="22"/>
                <w:lang w:val="en-US" w:eastAsia="zh-CN"/>
              </w:rPr>
            </w:pP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700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5</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25.333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800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szCs w:val="22"/>
              </w:rPr>
              <w:t>10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24.9568</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900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24.2394</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23.57</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1100</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22.93</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1200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22.34</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1300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19.85</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1400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18.028</w:t>
            </w:r>
          </w:p>
        </w:tc>
        <w:tc>
          <w:tcPr>
            <w:tcW w:w="1955" w:type="dxa"/>
            <w:vAlign w:val="center"/>
          </w:tcPr>
          <w:p>
            <w:pPr>
              <w:adjustRightInd w:val="0"/>
              <w:snapToGrid w:val="0"/>
              <w:jc w:val="center"/>
              <w:rPr>
                <w:rFonts w:hint="eastAsia"/>
                <w:szCs w:val="22"/>
                <w:lang w:val="en-US" w:eastAsia="zh-CN"/>
              </w:rPr>
            </w:pPr>
            <w:r>
              <w:rPr>
                <w:rFonts w:hint="eastAsia"/>
                <w:szCs w:val="22"/>
                <w:lang w:val="en-US" w:eastAsia="zh-CN"/>
              </w:rPr>
              <w:t>1500</w:t>
            </w:r>
          </w:p>
        </w:tc>
        <w:tc>
          <w:tcPr>
            <w:tcW w:w="1955" w:type="dxa"/>
            <w:vAlign w:val="center"/>
          </w:tcPr>
          <w:p>
            <w:pPr>
              <w:adjustRightInd w:val="0"/>
              <w:snapToGrid w:val="0"/>
              <w:jc w:val="center"/>
              <w:rPr>
                <w:rFonts w:hint="default"/>
                <w:szCs w:val="22"/>
                <w:lang w:val="en-US" w:eastAsia="zh-CN"/>
              </w:rPr>
            </w:pPr>
            <w:r>
              <w:rPr>
                <w:rFonts w:hint="eastAsia"/>
                <w:szCs w:val="22"/>
                <w:lang w:val="en-US" w:eastAsia="zh-CN"/>
              </w:rPr>
              <w:t>13.0012</w:t>
            </w:r>
          </w:p>
        </w:tc>
      </w:tr>
    </w:tbl>
    <w:p>
      <w:pPr>
        <w:adjustRightInd w:val="0"/>
        <w:snapToGrid w:val="0"/>
        <w:spacing w:line="360" w:lineRule="auto"/>
        <w:ind w:firstLine="422" w:firstLineChars="200"/>
        <w:rPr>
          <w:rFonts w:hint="eastAsia"/>
          <w:b/>
          <w:szCs w:val="21"/>
        </w:rPr>
      </w:pPr>
    </w:p>
    <w:p>
      <w:pPr>
        <w:adjustRightInd w:val="0"/>
        <w:snapToGrid w:val="0"/>
        <w:spacing w:line="360" w:lineRule="auto"/>
        <w:ind w:firstLine="422" w:firstLineChars="200"/>
        <w:jc w:val="center"/>
        <w:rPr>
          <w:rFonts w:eastAsia="微软雅黑"/>
          <w:sz w:val="24"/>
          <w:szCs w:val="22"/>
        </w:rPr>
      </w:pPr>
      <w:r>
        <w:rPr>
          <w:rFonts w:hint="eastAsia"/>
          <w:b/>
          <w:szCs w:val="21"/>
        </w:rPr>
        <w:t>表</w:t>
      </w:r>
      <w:r>
        <w:rPr>
          <w:rFonts w:hint="eastAsia"/>
          <w:b/>
          <w:szCs w:val="21"/>
          <w:lang w:val="en-US" w:eastAsia="zh-CN"/>
        </w:rPr>
        <w:t>12</w:t>
      </w:r>
      <w:r>
        <w:rPr>
          <w:b/>
          <w:szCs w:val="21"/>
        </w:rPr>
        <w:t xml:space="preserve"> </w:t>
      </w:r>
      <w:r>
        <w:rPr>
          <w:rFonts w:hint="eastAsia"/>
          <w:b/>
          <w:szCs w:val="21"/>
          <w:lang w:val="en-US" w:eastAsia="zh-CN"/>
        </w:rPr>
        <w:t>远期</w:t>
      </w:r>
      <w:r>
        <w:rPr>
          <w:b/>
          <w:szCs w:val="21"/>
        </w:rPr>
        <w:t>项目废水</w:t>
      </w:r>
      <w:r>
        <w:rPr>
          <w:rFonts w:hint="eastAsia"/>
          <w:b/>
          <w:szCs w:val="21"/>
        </w:rPr>
        <w:t>NH</w:t>
      </w:r>
      <w:r>
        <w:rPr>
          <w:b/>
          <w:szCs w:val="21"/>
          <w:vertAlign w:val="subscript"/>
        </w:rPr>
        <w:t>3</w:t>
      </w:r>
      <w:r>
        <w:rPr>
          <w:rFonts w:hint="eastAsia"/>
          <w:b/>
          <w:szCs w:val="21"/>
        </w:rPr>
        <w:t>-N</w:t>
      </w:r>
      <w:r>
        <w:rPr>
          <w:b/>
          <w:szCs w:val="21"/>
        </w:rPr>
        <w:t>正常排放对</w:t>
      </w:r>
      <w:r>
        <w:rPr>
          <w:rFonts w:hint="eastAsia"/>
          <w:b/>
          <w:szCs w:val="21"/>
          <w:lang w:val="en-US" w:eastAsia="zh-CN"/>
        </w:rPr>
        <w:t>四乡河</w:t>
      </w:r>
      <w:r>
        <w:rPr>
          <w:b/>
          <w:szCs w:val="21"/>
        </w:rPr>
        <w:t>的影响（单位：mg/L）</w:t>
      </w:r>
    </w:p>
    <w:tbl>
      <w:tblPr>
        <w:tblStyle w:val="2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eastAsia"/>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0.439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0.3324</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0.33204</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0.3320042</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600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default"/>
                <w:szCs w:val="22"/>
                <w:lang w:val="en-US" w:eastAsia="zh-CN"/>
              </w:rPr>
            </w:pP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700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0.653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800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0.643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900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0.6245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1000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0.607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0.5904</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0.575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0.5103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0.463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0.332031</w:t>
            </w:r>
          </w:p>
        </w:tc>
      </w:tr>
    </w:tbl>
    <w:p>
      <w:pPr>
        <w:adjustRightInd w:val="0"/>
        <w:snapToGrid w:val="0"/>
        <w:spacing w:line="360" w:lineRule="auto"/>
        <w:ind w:firstLine="422" w:firstLineChars="200"/>
        <w:jc w:val="center"/>
        <w:rPr>
          <w:rFonts w:hint="eastAsia"/>
          <w:b/>
          <w:szCs w:val="21"/>
        </w:rPr>
      </w:pPr>
    </w:p>
    <w:p>
      <w:pPr>
        <w:adjustRightInd w:val="0"/>
        <w:snapToGrid w:val="0"/>
        <w:spacing w:line="360" w:lineRule="auto"/>
        <w:ind w:firstLine="422" w:firstLineChars="200"/>
        <w:jc w:val="center"/>
        <w:rPr>
          <w:rFonts w:eastAsia="微软雅黑"/>
          <w:sz w:val="24"/>
          <w:szCs w:val="22"/>
        </w:rPr>
      </w:pPr>
      <w:r>
        <w:rPr>
          <w:rFonts w:hint="eastAsia"/>
          <w:b/>
          <w:szCs w:val="21"/>
        </w:rPr>
        <w:t>表</w:t>
      </w:r>
      <w:r>
        <w:rPr>
          <w:rFonts w:hint="eastAsia"/>
          <w:b/>
          <w:szCs w:val="21"/>
          <w:lang w:val="en-US" w:eastAsia="zh-CN"/>
        </w:rPr>
        <w:t>13</w:t>
      </w:r>
      <w:r>
        <w:rPr>
          <w:b/>
          <w:szCs w:val="21"/>
        </w:rPr>
        <w:t xml:space="preserve"> </w:t>
      </w:r>
      <w:r>
        <w:rPr>
          <w:rFonts w:hint="eastAsia"/>
          <w:b/>
          <w:szCs w:val="21"/>
          <w:lang w:val="en-US" w:eastAsia="zh-CN"/>
        </w:rPr>
        <w:t>远期</w:t>
      </w:r>
      <w:r>
        <w:rPr>
          <w:b/>
          <w:szCs w:val="21"/>
        </w:rPr>
        <w:t>项目废水</w:t>
      </w:r>
      <w:r>
        <w:rPr>
          <w:rFonts w:hint="eastAsia"/>
          <w:b/>
          <w:szCs w:val="21"/>
        </w:rPr>
        <w:t>NH</w:t>
      </w:r>
      <w:r>
        <w:rPr>
          <w:b/>
          <w:szCs w:val="21"/>
          <w:vertAlign w:val="subscript"/>
        </w:rPr>
        <w:t>3</w:t>
      </w:r>
      <w:r>
        <w:rPr>
          <w:rFonts w:hint="eastAsia"/>
          <w:b/>
          <w:szCs w:val="21"/>
        </w:rPr>
        <w:t>-N</w:t>
      </w:r>
      <w:r>
        <w:rPr>
          <w:rFonts w:hint="eastAsia"/>
          <w:b/>
          <w:szCs w:val="21"/>
          <w:lang w:val="en-US" w:eastAsia="zh-CN"/>
        </w:rPr>
        <w:t>非</w:t>
      </w:r>
      <w:r>
        <w:rPr>
          <w:b/>
          <w:szCs w:val="21"/>
        </w:rPr>
        <w:t>正常排放对</w:t>
      </w:r>
      <w:r>
        <w:rPr>
          <w:rFonts w:hint="eastAsia"/>
          <w:b/>
          <w:szCs w:val="21"/>
          <w:lang w:val="en-US" w:eastAsia="zh-CN"/>
        </w:rPr>
        <w:t>四乡河</w:t>
      </w:r>
      <w:r>
        <w:rPr>
          <w:b/>
          <w:szCs w:val="21"/>
        </w:rPr>
        <w:t>的影响（单位：mg/L）</w:t>
      </w:r>
    </w:p>
    <w:tbl>
      <w:tblPr>
        <w:tblStyle w:val="22"/>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X0(上游距离)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eastAsia"/>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0.448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250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0.33241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0.332043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0.3320045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600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X(下游距离)</w:t>
            </w:r>
          </w:p>
          <w:p>
            <w:pPr>
              <w:adjustRightInd w:val="0"/>
              <w:snapToGrid w:val="0"/>
              <w:jc w:val="center"/>
              <w:rPr>
                <w:rFonts w:hint="default"/>
                <w:szCs w:val="22"/>
                <w:lang w:val="en-US" w:eastAsia="zh-CN"/>
              </w:rPr>
            </w:pPr>
            <w:r>
              <w:rPr>
                <w:rFonts w:hint="eastAsia"/>
                <w:szCs w:val="22"/>
                <w:lang w:val="en-US" w:eastAsia="zh-CN"/>
              </w:rPr>
              <w:t>单位:m</w:t>
            </w:r>
          </w:p>
        </w:tc>
        <w:tc>
          <w:tcPr>
            <w:tcW w:w="1970" w:type="dxa"/>
            <w:vAlign w:val="center"/>
          </w:tcPr>
          <w:p>
            <w:pPr>
              <w:adjustRightInd w:val="0"/>
              <w:snapToGrid w:val="0"/>
              <w:jc w:val="center"/>
              <w:rPr>
                <w:rFonts w:hint="default"/>
                <w:szCs w:val="22"/>
                <w:lang w:val="en-US" w:eastAsia="zh-CN"/>
              </w:rPr>
            </w:pP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700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0.6791</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800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0.669</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900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20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0.6483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1000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30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0.6293</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40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0.6115</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1200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default"/>
                <w:szCs w:val="22"/>
                <w:lang w:val="en-US" w:eastAsia="zh-CN"/>
              </w:rPr>
            </w:pPr>
            <w:r>
              <w:rPr>
                <w:rFonts w:hint="eastAsia"/>
                <w:szCs w:val="22"/>
                <w:lang w:val="en-US" w:eastAsia="zh-CN"/>
              </w:rPr>
              <w:t>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0.5947</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1300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0.5248</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1400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70" w:type="dxa"/>
            <w:vAlign w:val="center"/>
          </w:tcPr>
          <w:p>
            <w:pPr>
              <w:adjustRightInd w:val="0"/>
              <w:snapToGrid w:val="0"/>
              <w:jc w:val="center"/>
              <w:rPr>
                <w:rFonts w:hint="eastAsia"/>
                <w:szCs w:val="22"/>
                <w:lang w:val="en-US" w:eastAsia="zh-CN"/>
              </w:rPr>
            </w:pPr>
            <w:r>
              <w:rPr>
                <w:rFonts w:hint="eastAsia"/>
                <w:szCs w:val="22"/>
                <w:lang w:val="en-US" w:eastAsia="zh-CN"/>
              </w:rPr>
              <w:t>150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0.474</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1500</w:t>
            </w:r>
          </w:p>
        </w:tc>
        <w:tc>
          <w:tcPr>
            <w:tcW w:w="1970" w:type="dxa"/>
            <w:vAlign w:val="center"/>
          </w:tcPr>
          <w:p>
            <w:pPr>
              <w:adjustRightInd w:val="0"/>
              <w:snapToGrid w:val="0"/>
              <w:jc w:val="center"/>
              <w:rPr>
                <w:rFonts w:hint="default"/>
                <w:szCs w:val="22"/>
                <w:lang w:val="en-US" w:eastAsia="zh-CN"/>
              </w:rPr>
            </w:pPr>
            <w:r>
              <w:rPr>
                <w:rFonts w:hint="eastAsia"/>
                <w:szCs w:val="22"/>
                <w:lang w:val="en-US" w:eastAsia="zh-CN"/>
              </w:rPr>
              <w:t>0.332033</w:t>
            </w:r>
          </w:p>
        </w:tc>
      </w:tr>
    </w:tbl>
    <w:p>
      <w:pPr>
        <w:adjustRightInd w:val="0"/>
        <w:snapToGrid w:val="0"/>
        <w:spacing w:line="360" w:lineRule="auto"/>
        <w:ind w:firstLine="480" w:firstLineChars="200"/>
        <w:rPr>
          <w:sz w:val="24"/>
          <w:szCs w:val="22"/>
        </w:rPr>
      </w:pPr>
      <w:r>
        <w:rPr>
          <w:rFonts w:eastAsia="微软雅黑"/>
          <w:sz w:val="24"/>
          <w:szCs w:val="22"/>
        </w:rPr>
        <w:fldChar w:fldCharType="begin"/>
      </w:r>
      <w:r>
        <w:rPr>
          <w:rFonts w:eastAsia="微软雅黑"/>
          <w:sz w:val="24"/>
          <w:szCs w:val="22"/>
        </w:rPr>
        <w:instrText xml:space="preserve"> </w:instrText>
      </w:r>
      <w:r>
        <w:rPr>
          <w:rFonts w:hint="eastAsia" w:eastAsia="微软雅黑"/>
          <w:sz w:val="24"/>
          <w:szCs w:val="22"/>
        </w:rPr>
        <w:instrText xml:space="preserve">= 3 \* GB3</w:instrText>
      </w:r>
      <w:r>
        <w:rPr>
          <w:rFonts w:eastAsia="微软雅黑"/>
          <w:sz w:val="24"/>
          <w:szCs w:val="22"/>
        </w:rPr>
        <w:instrText xml:space="preserve"> </w:instrText>
      </w:r>
      <w:r>
        <w:rPr>
          <w:rFonts w:eastAsia="微软雅黑"/>
          <w:sz w:val="24"/>
          <w:szCs w:val="22"/>
        </w:rPr>
        <w:fldChar w:fldCharType="separate"/>
      </w:r>
      <w:r>
        <w:rPr>
          <w:rFonts w:hint="eastAsia" w:eastAsia="微软雅黑"/>
          <w:sz w:val="24"/>
          <w:szCs w:val="22"/>
        </w:rPr>
        <w:t>③</w:t>
      </w:r>
      <w:r>
        <w:rPr>
          <w:rFonts w:eastAsia="微软雅黑"/>
          <w:sz w:val="24"/>
          <w:szCs w:val="22"/>
        </w:rPr>
        <w:fldChar w:fldCharType="end"/>
      </w:r>
      <w:r>
        <w:rPr>
          <w:sz w:val="24"/>
          <w:szCs w:val="22"/>
        </w:rPr>
        <w:t>预测结果分析</w:t>
      </w:r>
    </w:p>
    <w:p>
      <w:pPr>
        <w:adjustRightInd w:val="0"/>
        <w:snapToGrid w:val="0"/>
        <w:spacing w:line="360" w:lineRule="auto"/>
        <w:ind w:firstLine="480" w:firstLineChars="200"/>
        <w:rPr>
          <w:sz w:val="24"/>
          <w:szCs w:val="22"/>
        </w:rPr>
      </w:pPr>
      <w:r>
        <w:rPr>
          <w:sz w:val="24"/>
          <w:szCs w:val="22"/>
        </w:rPr>
        <w:t>按</w:t>
      </w:r>
      <w:r>
        <w:rPr>
          <w:rFonts w:hint="eastAsia"/>
          <w:sz w:val="24"/>
          <w:szCs w:val="22"/>
          <w:lang w:val="en-US" w:eastAsia="zh-CN"/>
        </w:rPr>
        <w:t>近期、远期</w:t>
      </w:r>
      <w:r>
        <w:rPr>
          <w:sz w:val="24"/>
          <w:szCs w:val="22"/>
        </w:rPr>
        <w:t>废水经处理后达标排放和废水非正常排污</w:t>
      </w:r>
      <w:r>
        <w:rPr>
          <w:rFonts w:hint="eastAsia"/>
          <w:sz w:val="24"/>
          <w:szCs w:val="22"/>
          <w:lang w:val="en-US" w:eastAsia="zh-CN"/>
        </w:rPr>
        <w:t>四</w:t>
      </w:r>
      <w:r>
        <w:rPr>
          <w:sz w:val="24"/>
          <w:szCs w:val="22"/>
        </w:rPr>
        <w:t>种情况，预测枯水期废水排放对</w:t>
      </w:r>
      <w:r>
        <w:rPr>
          <w:rFonts w:hint="eastAsia"/>
          <w:bCs/>
          <w:sz w:val="24"/>
          <w:shd w:val="clear" w:color="auto" w:fill="FFFFFF"/>
          <w:lang w:val="en-US" w:eastAsia="zh-CN"/>
        </w:rPr>
        <w:t>四乡河</w:t>
      </w:r>
      <w:r>
        <w:rPr>
          <w:sz w:val="24"/>
          <w:szCs w:val="22"/>
        </w:rPr>
        <w:t>的影响。</w:t>
      </w:r>
    </w:p>
    <w:p>
      <w:pPr>
        <w:adjustRightInd w:val="0"/>
        <w:snapToGrid w:val="0"/>
        <w:spacing w:line="360" w:lineRule="auto"/>
        <w:ind w:firstLine="480" w:firstLineChars="200"/>
        <w:rPr>
          <w:sz w:val="24"/>
          <w:szCs w:val="22"/>
        </w:rPr>
      </w:pPr>
      <w:r>
        <w:rPr>
          <w:sz w:val="24"/>
          <w:szCs w:val="22"/>
        </w:rPr>
        <w:t>A：正常排放预测结果</w:t>
      </w:r>
    </w:p>
    <w:p>
      <w:pPr>
        <w:adjustRightInd w:val="0"/>
        <w:snapToGrid w:val="0"/>
        <w:spacing w:line="360" w:lineRule="auto"/>
        <w:ind w:firstLine="540" w:firstLineChars="225"/>
        <w:rPr>
          <w:sz w:val="24"/>
          <w:szCs w:val="22"/>
        </w:rPr>
      </w:pPr>
      <w:r>
        <w:rPr>
          <w:rFonts w:hint="eastAsia"/>
          <w:bCs/>
          <w:sz w:val="24"/>
          <w:shd w:val="clear" w:color="auto" w:fill="FFFFFF"/>
        </w:rPr>
        <w:t>从预测结果可知，</w:t>
      </w:r>
      <w:r>
        <w:rPr>
          <w:rFonts w:hint="eastAsia"/>
          <w:bCs/>
          <w:sz w:val="24"/>
          <w:shd w:val="clear" w:color="auto" w:fill="FFFFFF"/>
          <w:lang w:val="en-US" w:eastAsia="zh-CN"/>
        </w:rPr>
        <w:t>近期</w:t>
      </w:r>
      <w:r>
        <w:rPr>
          <w:rFonts w:hint="eastAsia"/>
          <w:bCs/>
          <w:sz w:val="24"/>
          <w:shd w:val="clear" w:color="auto" w:fill="FFFFFF"/>
        </w:rPr>
        <w:t>枯水期项目尾水正常排放时，排污口下游1</w:t>
      </w:r>
      <w:r>
        <w:rPr>
          <w:bCs/>
          <w:sz w:val="24"/>
          <w:shd w:val="clear" w:color="auto" w:fill="FFFFFF"/>
        </w:rPr>
        <w:t>500</w:t>
      </w:r>
      <w:r>
        <w:rPr>
          <w:rFonts w:hint="eastAsia"/>
          <w:bCs/>
          <w:sz w:val="24"/>
          <w:shd w:val="clear" w:color="auto" w:fill="FFFFFF"/>
        </w:rPr>
        <w:t>m河段COD、氨氮浓度分别为</w:t>
      </w:r>
      <w:r>
        <w:rPr>
          <w:rFonts w:hint="eastAsia"/>
          <w:bCs/>
          <w:sz w:val="24"/>
          <w:shd w:val="clear" w:color="auto" w:fill="FFFFFF"/>
          <w:lang w:val="en-US" w:eastAsia="zh-CN"/>
        </w:rPr>
        <w:t>13.001</w:t>
      </w:r>
      <w:r>
        <w:rPr>
          <w:rFonts w:hint="eastAsia"/>
          <w:bCs/>
          <w:sz w:val="24"/>
          <w:shd w:val="clear" w:color="auto" w:fill="FFFFFF"/>
        </w:rPr>
        <w:t>mg/L、</w:t>
      </w:r>
      <w:r>
        <w:rPr>
          <w:rFonts w:hint="eastAsia"/>
          <w:bCs/>
          <w:sz w:val="24"/>
          <w:shd w:val="clear" w:color="auto" w:fill="FFFFFF"/>
          <w:lang w:val="en-US" w:eastAsia="zh-CN"/>
        </w:rPr>
        <w:t>0.33203</w:t>
      </w:r>
      <w:r>
        <w:rPr>
          <w:rFonts w:hint="eastAsia"/>
          <w:bCs/>
          <w:sz w:val="24"/>
          <w:shd w:val="clear" w:color="auto" w:fill="FFFFFF"/>
        </w:rPr>
        <w:t>mg/L</w:t>
      </w:r>
      <w:r>
        <w:rPr>
          <w:rFonts w:hint="eastAsia"/>
          <w:bCs/>
          <w:sz w:val="24"/>
          <w:shd w:val="clear" w:color="auto" w:fill="FFFFFF"/>
          <w:lang w:eastAsia="zh-CN"/>
        </w:rPr>
        <w:t>；</w:t>
      </w:r>
      <w:r>
        <w:rPr>
          <w:rFonts w:hint="eastAsia"/>
          <w:bCs/>
          <w:sz w:val="24"/>
          <w:shd w:val="clear" w:color="auto" w:fill="FFFFFF"/>
          <w:lang w:val="en-US" w:eastAsia="zh-CN"/>
        </w:rPr>
        <w:t>远期</w:t>
      </w:r>
      <w:r>
        <w:rPr>
          <w:rFonts w:hint="eastAsia"/>
          <w:bCs/>
          <w:sz w:val="24"/>
          <w:shd w:val="clear" w:color="auto" w:fill="FFFFFF"/>
        </w:rPr>
        <w:t>枯水期项目尾水正常排放时，排污口下游1</w:t>
      </w:r>
      <w:r>
        <w:rPr>
          <w:bCs/>
          <w:sz w:val="24"/>
          <w:shd w:val="clear" w:color="auto" w:fill="FFFFFF"/>
        </w:rPr>
        <w:t>500</w:t>
      </w:r>
      <w:r>
        <w:rPr>
          <w:rFonts w:hint="eastAsia"/>
          <w:bCs/>
          <w:sz w:val="24"/>
          <w:shd w:val="clear" w:color="auto" w:fill="FFFFFF"/>
        </w:rPr>
        <w:t>m河段COD、氨氮浓度分别为</w:t>
      </w:r>
      <w:r>
        <w:rPr>
          <w:rFonts w:hint="eastAsia"/>
          <w:bCs/>
          <w:sz w:val="24"/>
          <w:shd w:val="clear" w:color="auto" w:fill="FFFFFF"/>
          <w:lang w:val="en-US" w:eastAsia="zh-CN"/>
        </w:rPr>
        <w:t>13.001</w:t>
      </w:r>
      <w:r>
        <w:rPr>
          <w:rFonts w:hint="eastAsia"/>
          <w:bCs/>
          <w:sz w:val="24"/>
          <w:shd w:val="clear" w:color="auto" w:fill="FFFFFF"/>
        </w:rPr>
        <w:t>mg/L、</w:t>
      </w:r>
      <w:r>
        <w:rPr>
          <w:rFonts w:hint="eastAsia"/>
          <w:bCs/>
          <w:sz w:val="24"/>
          <w:shd w:val="clear" w:color="auto" w:fill="FFFFFF"/>
          <w:lang w:val="en-US" w:eastAsia="zh-CN"/>
        </w:rPr>
        <w:t>0.332031</w:t>
      </w:r>
      <w:r>
        <w:rPr>
          <w:rFonts w:hint="eastAsia"/>
          <w:bCs/>
          <w:sz w:val="24"/>
          <w:shd w:val="clear" w:color="auto" w:fill="FFFFFF"/>
        </w:rPr>
        <w:t>mg/L</w:t>
      </w:r>
      <w:r>
        <w:rPr>
          <w:rFonts w:hint="eastAsia"/>
          <w:bCs/>
          <w:sz w:val="24"/>
          <w:shd w:val="clear" w:color="auto" w:fill="FFFFFF"/>
          <w:lang w:eastAsia="zh-CN"/>
        </w:rPr>
        <w:t>。</w:t>
      </w:r>
      <w:r>
        <w:rPr>
          <w:rFonts w:hint="eastAsia"/>
          <w:bCs/>
          <w:sz w:val="24"/>
          <w:shd w:val="clear" w:color="auto" w:fill="FFFFFF"/>
        </w:rPr>
        <w:t>能够满足</w:t>
      </w:r>
      <w:r>
        <w:rPr>
          <w:kern w:val="0"/>
          <w:sz w:val="24"/>
        </w:rPr>
        <w:t>《地表水环境质量标准》（</w:t>
      </w:r>
      <w:r>
        <w:rPr>
          <w:rFonts w:eastAsia="TimesNewRomanPSMT"/>
          <w:kern w:val="0"/>
          <w:sz w:val="24"/>
        </w:rPr>
        <w:t>GB3838-2002</w:t>
      </w:r>
      <w:r>
        <w:rPr>
          <w:kern w:val="0"/>
          <w:sz w:val="24"/>
        </w:rPr>
        <w:t>）中的</w:t>
      </w:r>
      <w:r>
        <w:rPr>
          <w:rFonts w:eastAsia="TimesNewRomanPSMT"/>
          <w:kern w:val="0"/>
          <w:sz w:val="24"/>
        </w:rPr>
        <w:t>Ⅲ</w:t>
      </w:r>
      <w:r>
        <w:rPr>
          <w:kern w:val="0"/>
          <w:sz w:val="24"/>
        </w:rPr>
        <w:t>类标准</w:t>
      </w:r>
      <w:r>
        <w:rPr>
          <w:rFonts w:hint="eastAsia"/>
          <w:kern w:val="0"/>
          <w:sz w:val="24"/>
        </w:rPr>
        <w:t>，</w:t>
      </w:r>
      <w:r>
        <w:rPr>
          <w:sz w:val="24"/>
          <w:szCs w:val="22"/>
        </w:rPr>
        <w:t>因此可以认为废水在经过处理达标排放后对</w:t>
      </w:r>
      <w:r>
        <w:rPr>
          <w:rFonts w:hint="eastAsia"/>
          <w:sz w:val="24"/>
          <w:szCs w:val="22"/>
          <w:lang w:val="en-US" w:eastAsia="zh-CN"/>
        </w:rPr>
        <w:t>四乡河</w:t>
      </w:r>
      <w:r>
        <w:rPr>
          <w:sz w:val="24"/>
          <w:szCs w:val="22"/>
        </w:rPr>
        <w:t>的水质影响较小。</w:t>
      </w:r>
    </w:p>
    <w:p>
      <w:pPr>
        <w:adjustRightInd w:val="0"/>
        <w:snapToGrid w:val="0"/>
        <w:spacing w:line="360" w:lineRule="auto"/>
        <w:ind w:firstLine="480" w:firstLineChars="200"/>
        <w:rPr>
          <w:sz w:val="24"/>
          <w:szCs w:val="22"/>
        </w:rPr>
      </w:pPr>
      <w:r>
        <w:rPr>
          <w:rFonts w:hint="eastAsia"/>
          <w:sz w:val="24"/>
          <w:szCs w:val="22"/>
        </w:rPr>
        <w:t>B：</w:t>
      </w:r>
      <w:r>
        <w:rPr>
          <w:sz w:val="24"/>
          <w:szCs w:val="22"/>
        </w:rPr>
        <w:t>非正常排放预测结果</w:t>
      </w:r>
    </w:p>
    <w:p>
      <w:pPr>
        <w:adjustRightInd w:val="0"/>
        <w:snapToGrid w:val="0"/>
        <w:spacing w:line="360" w:lineRule="auto"/>
        <w:ind w:firstLine="540" w:firstLineChars="225"/>
        <w:rPr>
          <w:sz w:val="24"/>
          <w:szCs w:val="22"/>
        </w:rPr>
      </w:pPr>
      <w:r>
        <w:rPr>
          <w:rFonts w:hint="eastAsia"/>
          <w:sz w:val="24"/>
          <w:szCs w:val="22"/>
        </w:rPr>
        <w:t>从预测结果可知，</w:t>
      </w:r>
      <w:r>
        <w:rPr>
          <w:rFonts w:hint="eastAsia"/>
          <w:sz w:val="24"/>
          <w:szCs w:val="22"/>
          <w:lang w:val="en-US" w:eastAsia="zh-CN"/>
        </w:rPr>
        <w:t>近期</w:t>
      </w:r>
      <w:r>
        <w:rPr>
          <w:rFonts w:hint="eastAsia"/>
          <w:sz w:val="24"/>
          <w:szCs w:val="22"/>
        </w:rPr>
        <w:t>枯水期项目尾水非正常排放时，</w:t>
      </w:r>
      <w:r>
        <w:rPr>
          <w:rFonts w:hint="eastAsia"/>
          <w:bCs/>
          <w:sz w:val="24"/>
          <w:shd w:val="clear" w:color="auto" w:fill="FFFFFF"/>
        </w:rPr>
        <w:t>排污口下游1</w:t>
      </w:r>
      <w:r>
        <w:rPr>
          <w:bCs/>
          <w:sz w:val="24"/>
          <w:shd w:val="clear" w:color="auto" w:fill="FFFFFF"/>
        </w:rPr>
        <w:t>500</w:t>
      </w:r>
      <w:r>
        <w:rPr>
          <w:rFonts w:hint="eastAsia"/>
          <w:bCs/>
          <w:sz w:val="24"/>
          <w:shd w:val="clear" w:color="auto" w:fill="FFFFFF"/>
        </w:rPr>
        <w:t>m河段COD、氨氮浓度分别为</w:t>
      </w:r>
      <w:r>
        <w:rPr>
          <w:rFonts w:hint="eastAsia"/>
          <w:bCs/>
          <w:sz w:val="24"/>
          <w:shd w:val="clear" w:color="auto" w:fill="FFFFFF"/>
          <w:lang w:val="en-US" w:eastAsia="zh-CN"/>
        </w:rPr>
        <w:t>13.001</w:t>
      </w:r>
      <w:r>
        <w:rPr>
          <w:rFonts w:hint="eastAsia"/>
          <w:bCs/>
          <w:sz w:val="24"/>
          <w:shd w:val="clear" w:color="auto" w:fill="FFFFFF"/>
        </w:rPr>
        <w:t>mg/L、</w:t>
      </w:r>
      <w:r>
        <w:rPr>
          <w:rFonts w:hint="eastAsia"/>
          <w:bCs/>
          <w:sz w:val="24"/>
          <w:shd w:val="clear" w:color="auto" w:fill="FFFFFF"/>
          <w:lang w:val="en-US" w:eastAsia="zh-CN"/>
        </w:rPr>
        <w:t>0.332031</w:t>
      </w:r>
      <w:r>
        <w:rPr>
          <w:rFonts w:hint="eastAsia"/>
          <w:bCs/>
          <w:sz w:val="24"/>
          <w:shd w:val="clear" w:color="auto" w:fill="FFFFFF"/>
        </w:rPr>
        <w:t>mg/L</w:t>
      </w:r>
      <w:r>
        <w:rPr>
          <w:rFonts w:hint="eastAsia"/>
          <w:bCs/>
          <w:sz w:val="24"/>
          <w:shd w:val="clear" w:color="auto" w:fill="FFFFFF"/>
          <w:lang w:eastAsia="zh-CN"/>
        </w:rPr>
        <w:t>；</w:t>
      </w:r>
      <w:r>
        <w:rPr>
          <w:rFonts w:hint="eastAsia"/>
          <w:sz w:val="24"/>
          <w:szCs w:val="22"/>
          <w:lang w:val="en-US" w:eastAsia="zh-CN"/>
        </w:rPr>
        <w:t>远期</w:t>
      </w:r>
      <w:r>
        <w:rPr>
          <w:rFonts w:hint="eastAsia"/>
          <w:sz w:val="24"/>
          <w:szCs w:val="22"/>
        </w:rPr>
        <w:t>枯水期项目尾水非正常排放时，</w:t>
      </w:r>
      <w:r>
        <w:rPr>
          <w:rFonts w:hint="eastAsia"/>
          <w:bCs/>
          <w:sz w:val="24"/>
          <w:shd w:val="clear" w:color="auto" w:fill="FFFFFF"/>
        </w:rPr>
        <w:t>排污口下游1</w:t>
      </w:r>
      <w:r>
        <w:rPr>
          <w:bCs/>
          <w:sz w:val="24"/>
          <w:shd w:val="clear" w:color="auto" w:fill="FFFFFF"/>
        </w:rPr>
        <w:t>500</w:t>
      </w:r>
      <w:r>
        <w:rPr>
          <w:rFonts w:hint="eastAsia"/>
          <w:bCs/>
          <w:sz w:val="24"/>
          <w:shd w:val="clear" w:color="auto" w:fill="FFFFFF"/>
        </w:rPr>
        <w:t>m河段COD、氨氮浓度分别为</w:t>
      </w:r>
      <w:r>
        <w:rPr>
          <w:rFonts w:hint="eastAsia"/>
          <w:bCs/>
          <w:sz w:val="24"/>
          <w:shd w:val="clear" w:color="auto" w:fill="FFFFFF"/>
          <w:lang w:val="en-US" w:eastAsia="zh-CN"/>
        </w:rPr>
        <w:t>13.0012</w:t>
      </w:r>
      <w:r>
        <w:rPr>
          <w:rFonts w:hint="eastAsia"/>
          <w:bCs/>
          <w:sz w:val="24"/>
          <w:shd w:val="clear" w:color="auto" w:fill="FFFFFF"/>
        </w:rPr>
        <w:t>mg/L、</w:t>
      </w:r>
      <w:r>
        <w:rPr>
          <w:rFonts w:hint="eastAsia"/>
          <w:bCs/>
          <w:sz w:val="24"/>
          <w:shd w:val="clear" w:color="auto" w:fill="FFFFFF"/>
          <w:lang w:val="en-US" w:eastAsia="zh-CN"/>
        </w:rPr>
        <w:t>0.332033</w:t>
      </w:r>
      <w:r>
        <w:rPr>
          <w:rFonts w:hint="eastAsia"/>
          <w:bCs/>
          <w:sz w:val="24"/>
          <w:shd w:val="clear" w:color="auto" w:fill="FFFFFF"/>
        </w:rPr>
        <w:t>mg/L</w:t>
      </w:r>
      <w:r>
        <w:rPr>
          <w:rFonts w:hint="eastAsia"/>
          <w:bCs/>
          <w:sz w:val="24"/>
          <w:shd w:val="clear" w:color="auto" w:fill="FFFFFF"/>
          <w:lang w:eastAsia="zh-CN"/>
        </w:rPr>
        <w:t>。</w:t>
      </w:r>
      <w:r>
        <w:rPr>
          <w:rFonts w:hint="eastAsia"/>
          <w:bCs/>
          <w:sz w:val="24"/>
          <w:shd w:val="clear" w:color="auto" w:fill="FFFFFF"/>
        </w:rPr>
        <w:t>能够满足</w:t>
      </w:r>
      <w:r>
        <w:rPr>
          <w:kern w:val="0"/>
          <w:sz w:val="24"/>
        </w:rPr>
        <w:t>《地表水环境质量标准》（</w:t>
      </w:r>
      <w:r>
        <w:rPr>
          <w:rFonts w:eastAsia="TimesNewRomanPSMT"/>
          <w:kern w:val="0"/>
          <w:sz w:val="24"/>
        </w:rPr>
        <w:t>GB3838-2002</w:t>
      </w:r>
      <w:r>
        <w:rPr>
          <w:kern w:val="0"/>
          <w:sz w:val="24"/>
        </w:rPr>
        <w:t>）中的</w:t>
      </w:r>
      <w:r>
        <w:rPr>
          <w:rFonts w:eastAsia="TimesNewRomanPSMT"/>
          <w:kern w:val="0"/>
          <w:sz w:val="24"/>
        </w:rPr>
        <w:t>Ⅲ</w:t>
      </w:r>
      <w:r>
        <w:rPr>
          <w:kern w:val="0"/>
          <w:sz w:val="24"/>
        </w:rPr>
        <w:t>类标准</w:t>
      </w:r>
      <w:r>
        <w:rPr>
          <w:rFonts w:hint="eastAsia"/>
          <w:kern w:val="0"/>
          <w:sz w:val="24"/>
        </w:rPr>
        <w:t>，</w:t>
      </w:r>
      <w:r>
        <w:rPr>
          <w:sz w:val="24"/>
          <w:szCs w:val="22"/>
        </w:rPr>
        <w:t>因此可以认为废水在经过处理达标排放后对</w:t>
      </w:r>
      <w:r>
        <w:rPr>
          <w:rFonts w:hint="eastAsia"/>
          <w:sz w:val="24"/>
          <w:szCs w:val="22"/>
        </w:rPr>
        <w:t>夫夷水</w:t>
      </w:r>
      <w:r>
        <w:rPr>
          <w:sz w:val="24"/>
          <w:szCs w:val="22"/>
        </w:rPr>
        <w:t>的水质影响较小。</w:t>
      </w:r>
    </w:p>
    <w:p>
      <w:pPr>
        <w:adjustRightInd w:val="0"/>
        <w:snapToGrid w:val="0"/>
        <w:spacing w:line="360" w:lineRule="auto"/>
        <w:ind w:firstLine="540" w:firstLineChars="225"/>
        <w:rPr>
          <w:sz w:val="24"/>
          <w:szCs w:val="22"/>
        </w:rPr>
      </w:pPr>
      <w:r>
        <w:rPr>
          <w:sz w:val="24"/>
          <w:szCs w:val="22"/>
        </w:rPr>
        <w:fldChar w:fldCharType="begin"/>
      </w:r>
      <w:r>
        <w:rPr>
          <w:sz w:val="24"/>
          <w:szCs w:val="22"/>
        </w:rPr>
        <w:instrText xml:space="preserve"> </w:instrText>
      </w:r>
      <w:r>
        <w:rPr>
          <w:rFonts w:hint="eastAsia"/>
          <w:sz w:val="24"/>
          <w:szCs w:val="22"/>
        </w:rPr>
        <w:instrText xml:space="preserve">= 4 \* GB3</w:instrText>
      </w:r>
      <w:r>
        <w:rPr>
          <w:sz w:val="24"/>
          <w:szCs w:val="22"/>
        </w:rPr>
        <w:instrText xml:space="preserve"> </w:instrText>
      </w:r>
      <w:r>
        <w:rPr>
          <w:sz w:val="24"/>
          <w:szCs w:val="22"/>
        </w:rPr>
        <w:fldChar w:fldCharType="separate"/>
      </w:r>
      <w:r>
        <w:rPr>
          <w:rFonts w:hint="eastAsia"/>
          <w:sz w:val="24"/>
          <w:szCs w:val="22"/>
        </w:rPr>
        <w:t>④</w:t>
      </w:r>
      <w:r>
        <w:rPr>
          <w:sz w:val="24"/>
          <w:szCs w:val="22"/>
        </w:rPr>
        <w:fldChar w:fldCharType="end"/>
      </w:r>
      <w:r>
        <w:rPr>
          <w:sz w:val="24"/>
          <w:szCs w:val="22"/>
        </w:rPr>
        <w:t>结论：由</w:t>
      </w:r>
      <w:r>
        <w:rPr>
          <w:rFonts w:hint="eastAsia"/>
          <w:sz w:val="24"/>
          <w:szCs w:val="22"/>
        </w:rPr>
        <w:t>预测结果</w:t>
      </w:r>
      <w:r>
        <w:rPr>
          <w:sz w:val="24"/>
          <w:szCs w:val="22"/>
        </w:rPr>
        <w:t>可知，在尾水达标排放时（正常工况下），尾水进入</w:t>
      </w:r>
      <w:r>
        <w:rPr>
          <w:rFonts w:hint="eastAsia"/>
          <w:sz w:val="24"/>
          <w:szCs w:val="22"/>
          <w:lang w:val="en-US" w:eastAsia="zh-CN"/>
        </w:rPr>
        <w:t>四乡河</w:t>
      </w:r>
      <w:r>
        <w:rPr>
          <w:sz w:val="24"/>
          <w:szCs w:val="22"/>
        </w:rPr>
        <w:t>后，COD和NH</w:t>
      </w:r>
      <w:r>
        <w:rPr>
          <w:sz w:val="24"/>
          <w:szCs w:val="22"/>
          <w:vertAlign w:val="subscript"/>
        </w:rPr>
        <w:t>3</w:t>
      </w:r>
      <w:r>
        <w:rPr>
          <w:sz w:val="24"/>
          <w:szCs w:val="22"/>
        </w:rPr>
        <w:t>-N浓度值增加较小，均能达到《地表水环境质量标准》（GB3838-2002）中的Ⅲ类标准。因此，在尾水达标排放情况下，对水环境的影响较小。</w:t>
      </w:r>
    </w:p>
    <w:p>
      <w:pPr>
        <w:autoSpaceDE w:val="0"/>
        <w:autoSpaceDN w:val="0"/>
        <w:adjustRightInd w:val="0"/>
        <w:spacing w:line="360" w:lineRule="auto"/>
        <w:ind w:firstLine="480" w:firstLineChars="200"/>
        <w:rPr>
          <w:kern w:val="0"/>
          <w:sz w:val="24"/>
          <w:u w:val="single"/>
        </w:rPr>
      </w:pPr>
      <w:r>
        <w:rPr>
          <w:kern w:val="0"/>
          <w:sz w:val="24"/>
        </w:rPr>
        <w:t>由</w:t>
      </w:r>
      <w:r>
        <w:rPr>
          <w:rFonts w:hint="eastAsia"/>
          <w:kern w:val="0"/>
          <w:sz w:val="24"/>
          <w:lang w:val="en-US" w:eastAsia="zh-CN"/>
        </w:rPr>
        <w:t>预测结果</w:t>
      </w:r>
      <w:r>
        <w:rPr>
          <w:kern w:val="0"/>
          <w:sz w:val="24"/>
        </w:rPr>
        <w:t>可知，非正常情况下，</w:t>
      </w:r>
      <w:r>
        <w:rPr>
          <w:rFonts w:hint="eastAsia"/>
          <w:kern w:val="0"/>
          <w:sz w:val="24"/>
          <w:lang w:val="en-US" w:eastAsia="zh-CN"/>
        </w:rPr>
        <w:t>近期、远期</w:t>
      </w:r>
      <w:r>
        <w:rPr>
          <w:kern w:val="0"/>
          <w:sz w:val="24"/>
        </w:rPr>
        <w:t>COD净增值</w:t>
      </w:r>
      <w:r>
        <w:rPr>
          <w:rFonts w:hint="eastAsia"/>
          <w:kern w:val="0"/>
          <w:sz w:val="24"/>
          <w:lang w:val="en-US" w:eastAsia="zh-CN"/>
        </w:rPr>
        <w:t>均</w:t>
      </w:r>
      <w:r>
        <w:rPr>
          <w:kern w:val="0"/>
          <w:sz w:val="24"/>
        </w:rPr>
        <w:t>为</w:t>
      </w:r>
      <w:r>
        <w:rPr>
          <w:rFonts w:hint="eastAsia"/>
          <w:kern w:val="0"/>
          <w:sz w:val="24"/>
          <w:lang w:val="en-US" w:eastAsia="zh-CN"/>
        </w:rPr>
        <w:t>0.0002</w:t>
      </w:r>
      <w:r>
        <w:rPr>
          <w:kern w:val="0"/>
          <w:sz w:val="24"/>
        </w:rPr>
        <w:t>mg/L</w:t>
      </w:r>
      <w:r>
        <w:rPr>
          <w:rFonts w:hint="eastAsia"/>
          <w:kern w:val="0"/>
          <w:sz w:val="24"/>
          <w:lang w:eastAsia="zh-CN"/>
        </w:rPr>
        <w:t>，</w:t>
      </w:r>
      <w:r>
        <w:rPr>
          <w:kern w:val="0"/>
          <w:sz w:val="24"/>
        </w:rPr>
        <w:t>占《地表水环境质量标准》（GB3838-2002）Ⅲ类标准值的0.0</w:t>
      </w:r>
      <w:r>
        <w:rPr>
          <w:rFonts w:hint="eastAsia"/>
          <w:kern w:val="0"/>
          <w:sz w:val="24"/>
          <w:lang w:val="en-US" w:eastAsia="zh-CN"/>
        </w:rPr>
        <w:t>01</w:t>
      </w:r>
      <w:r>
        <w:rPr>
          <w:kern w:val="0"/>
          <w:sz w:val="24"/>
        </w:rPr>
        <w:t>%，加上本底值，不会造成超标；</w:t>
      </w:r>
      <w:r>
        <w:rPr>
          <w:rFonts w:hint="eastAsia"/>
          <w:kern w:val="0"/>
          <w:sz w:val="24"/>
          <w:lang w:val="en-US" w:eastAsia="zh-CN"/>
        </w:rPr>
        <w:t>近期、远期</w:t>
      </w:r>
      <w:r>
        <w:rPr>
          <w:kern w:val="0"/>
          <w:sz w:val="24"/>
        </w:rPr>
        <w:t>NH</w:t>
      </w:r>
      <w:r>
        <w:rPr>
          <w:kern w:val="0"/>
          <w:sz w:val="24"/>
          <w:vertAlign w:val="subscript"/>
        </w:rPr>
        <w:t>3</w:t>
      </w:r>
      <w:r>
        <w:rPr>
          <w:kern w:val="0"/>
          <w:sz w:val="24"/>
        </w:rPr>
        <w:t>-N净增</w:t>
      </w:r>
      <w:r>
        <w:rPr>
          <w:rFonts w:hint="eastAsia"/>
          <w:kern w:val="0"/>
          <w:sz w:val="24"/>
        </w:rPr>
        <w:t>值</w:t>
      </w:r>
      <w:r>
        <w:rPr>
          <w:rFonts w:hint="eastAsia"/>
          <w:kern w:val="0"/>
          <w:sz w:val="24"/>
          <w:lang w:val="en-US" w:eastAsia="zh-CN"/>
        </w:rPr>
        <w:t>分别</w:t>
      </w:r>
      <w:r>
        <w:rPr>
          <w:rFonts w:hint="eastAsia"/>
          <w:kern w:val="0"/>
          <w:sz w:val="24"/>
        </w:rPr>
        <w:t>为</w:t>
      </w:r>
      <w:r>
        <w:rPr>
          <w:rFonts w:hint="eastAsia"/>
          <w:kern w:val="0"/>
          <w:sz w:val="24"/>
          <w:lang w:val="en-US" w:eastAsia="zh-CN"/>
        </w:rPr>
        <w:t>0.000002</w:t>
      </w:r>
      <w:r>
        <w:rPr>
          <w:kern w:val="0"/>
          <w:sz w:val="24"/>
        </w:rPr>
        <w:t>mg/L</w:t>
      </w:r>
      <w:r>
        <w:rPr>
          <w:rFonts w:hint="eastAsia"/>
          <w:kern w:val="0"/>
          <w:sz w:val="24"/>
          <w:lang w:eastAsia="zh-CN"/>
        </w:rPr>
        <w:t>、</w:t>
      </w:r>
      <w:r>
        <w:rPr>
          <w:rFonts w:hint="eastAsia"/>
          <w:kern w:val="0"/>
          <w:sz w:val="24"/>
          <w:lang w:val="en-US" w:eastAsia="zh-CN"/>
        </w:rPr>
        <w:t>0.000001mg/L，分别</w:t>
      </w:r>
      <w:r>
        <w:rPr>
          <w:kern w:val="0"/>
          <w:sz w:val="24"/>
        </w:rPr>
        <w:t>占《地表水环境质量标准》（GB3838-2002）Ⅲ类标准值的</w:t>
      </w:r>
      <w:r>
        <w:rPr>
          <w:rFonts w:hint="eastAsia"/>
          <w:kern w:val="0"/>
          <w:sz w:val="24"/>
          <w:lang w:val="en-US" w:eastAsia="zh-CN"/>
        </w:rPr>
        <w:t>0.0002</w:t>
      </w:r>
      <w:r>
        <w:rPr>
          <w:kern w:val="0"/>
          <w:sz w:val="24"/>
        </w:rPr>
        <w:t>%</w:t>
      </w:r>
      <w:r>
        <w:rPr>
          <w:rFonts w:hint="eastAsia"/>
          <w:kern w:val="0"/>
          <w:sz w:val="24"/>
          <w:lang w:val="en-US" w:eastAsia="zh-CN"/>
        </w:rPr>
        <w:t>和0.0001%</w:t>
      </w:r>
      <w:r>
        <w:rPr>
          <w:kern w:val="0"/>
          <w:sz w:val="24"/>
        </w:rPr>
        <w:t>不会造成超标。相对于正常排放，非正常排放对</w:t>
      </w:r>
      <w:r>
        <w:rPr>
          <w:rFonts w:hint="eastAsia"/>
          <w:kern w:val="0"/>
          <w:sz w:val="24"/>
          <w:lang w:val="en-US" w:eastAsia="zh-CN"/>
        </w:rPr>
        <w:t>四乡河</w:t>
      </w:r>
      <w:r>
        <w:rPr>
          <w:kern w:val="0"/>
          <w:sz w:val="24"/>
        </w:rPr>
        <w:t>水质的</w:t>
      </w:r>
      <w:r>
        <w:rPr>
          <w:rFonts w:hint="eastAsia"/>
          <w:kern w:val="0"/>
          <w:sz w:val="24"/>
        </w:rPr>
        <w:t>有一定影响</w:t>
      </w:r>
      <w:r>
        <w:rPr>
          <w:kern w:val="0"/>
          <w:sz w:val="24"/>
        </w:rPr>
        <w:t>。因此</w:t>
      </w:r>
      <w:r>
        <w:rPr>
          <w:rFonts w:hint="eastAsia"/>
          <w:kern w:val="0"/>
          <w:sz w:val="24"/>
          <w:lang w:eastAsia="zh-CN"/>
        </w:rPr>
        <w:t>，</w:t>
      </w:r>
      <w:r>
        <w:rPr>
          <w:kern w:val="0"/>
          <w:sz w:val="24"/>
        </w:rPr>
        <w:t>需杜绝事故排放现象。</w:t>
      </w:r>
    </w:p>
    <w:p>
      <w:pPr>
        <w:autoSpaceDE w:val="0"/>
        <w:autoSpaceDN w:val="0"/>
        <w:adjustRightInd w:val="0"/>
        <w:spacing w:line="360" w:lineRule="auto"/>
        <w:ind w:firstLine="480" w:firstLineChars="200"/>
        <w:rPr>
          <w:rFonts w:ascii="宋体" w:hAnsi="等线" w:cs="宋体"/>
          <w:color w:val="000000"/>
          <w:kern w:val="0"/>
          <w:sz w:val="24"/>
        </w:rPr>
      </w:pPr>
      <w:r>
        <w:rPr>
          <w:sz w:val="24"/>
          <w:szCs w:val="22"/>
        </w:rPr>
        <w:t>本项目水质简单，水量较小，项目废水不会对周边地表水环境造成显著影响，对地表水环境影响可接受</w:t>
      </w:r>
      <w:r>
        <w:rPr>
          <w:snapToGrid w:val="0"/>
          <w:kern w:val="0"/>
          <w:sz w:val="24"/>
        </w:rPr>
        <w:t>。</w:t>
      </w:r>
    </w:p>
    <w:p>
      <w:pPr>
        <w:adjustRightInd w:val="0"/>
        <w:snapToGrid w:val="0"/>
        <w:spacing w:before="120" w:beforeLines="50" w:line="360" w:lineRule="auto"/>
        <w:jc w:val="left"/>
        <w:outlineLvl w:val="3"/>
        <w:rPr>
          <w:b/>
          <w:bCs/>
          <w:sz w:val="28"/>
          <w:szCs w:val="28"/>
        </w:rPr>
      </w:pPr>
      <w:r>
        <w:rPr>
          <w:rFonts w:hint="eastAsia"/>
          <w:b/>
          <w:bCs/>
          <w:sz w:val="28"/>
          <w:szCs w:val="28"/>
          <w:lang w:val="en-US" w:eastAsia="zh-CN"/>
        </w:rPr>
        <w:t>6</w:t>
      </w:r>
      <w:r>
        <w:rPr>
          <w:rFonts w:hint="eastAsia"/>
          <w:b/>
          <w:bCs/>
          <w:sz w:val="28"/>
          <w:szCs w:val="28"/>
        </w:rPr>
        <w:t>水污染控制和水环境影响减缓措施有效性分析</w:t>
      </w:r>
    </w:p>
    <w:p>
      <w:pPr>
        <w:adjustRightInd w:val="0"/>
        <w:snapToGrid w:val="0"/>
        <w:spacing w:line="360" w:lineRule="auto"/>
        <w:ind w:firstLine="480" w:firstLineChars="200"/>
        <w:rPr>
          <w:rFonts w:hint="default" w:eastAsia="宋体"/>
          <w:sz w:val="24"/>
          <w:szCs w:val="22"/>
          <w:lang w:val="en-US" w:eastAsia="zh-CN"/>
        </w:rPr>
      </w:pPr>
      <w:r>
        <w:rPr>
          <w:rFonts w:hint="eastAsia"/>
          <w:sz w:val="24"/>
          <w:szCs w:val="22"/>
        </w:rPr>
        <w:t>（1）</w:t>
      </w:r>
      <w:r>
        <w:rPr>
          <w:rFonts w:hint="eastAsia"/>
          <w:sz w:val="24"/>
          <w:szCs w:val="22"/>
          <w:lang w:val="en-US" w:eastAsia="zh-CN"/>
        </w:rPr>
        <w:t>镇区收集污水</w:t>
      </w:r>
    </w:p>
    <w:p>
      <w:pPr>
        <w:adjustRightInd w:val="0"/>
        <w:snapToGrid w:val="0"/>
        <w:spacing w:line="360" w:lineRule="auto"/>
        <w:ind w:firstLine="480" w:firstLineChars="200"/>
        <w:rPr>
          <w:rFonts w:hint="default" w:eastAsia="宋体"/>
          <w:sz w:val="24"/>
          <w:szCs w:val="22"/>
          <w:lang w:val="en-US" w:eastAsia="zh-CN"/>
        </w:rPr>
      </w:pPr>
      <w:r>
        <w:rPr>
          <w:rFonts w:hint="eastAsia"/>
          <w:sz w:val="24"/>
          <w:szCs w:val="22"/>
          <w:lang w:val="en-US" w:eastAsia="zh-CN"/>
        </w:rPr>
        <w:t>项目近期污水处理量为400m</w:t>
      </w:r>
      <w:r>
        <w:rPr>
          <w:rFonts w:hint="eastAsia"/>
          <w:sz w:val="24"/>
          <w:szCs w:val="22"/>
          <w:vertAlign w:val="superscript"/>
          <w:lang w:val="en-US" w:eastAsia="zh-CN"/>
        </w:rPr>
        <w:t>3</w:t>
      </w:r>
      <w:r>
        <w:rPr>
          <w:rFonts w:hint="eastAsia"/>
          <w:sz w:val="24"/>
          <w:szCs w:val="22"/>
          <w:lang w:val="en-US" w:eastAsia="zh-CN"/>
        </w:rPr>
        <w:t>/d，146000m</w:t>
      </w:r>
      <w:r>
        <w:rPr>
          <w:rFonts w:hint="eastAsia"/>
          <w:sz w:val="24"/>
          <w:szCs w:val="22"/>
          <w:vertAlign w:val="superscript"/>
          <w:lang w:val="en-US" w:eastAsia="zh-CN"/>
        </w:rPr>
        <w:t>3</w:t>
      </w:r>
      <w:r>
        <w:rPr>
          <w:rFonts w:hint="eastAsia"/>
          <w:sz w:val="24"/>
          <w:szCs w:val="22"/>
          <w:lang w:val="en-US" w:eastAsia="zh-CN"/>
        </w:rPr>
        <w:t>/a；远期污水处理量为600m</w:t>
      </w:r>
      <w:r>
        <w:rPr>
          <w:rFonts w:hint="eastAsia"/>
          <w:sz w:val="24"/>
          <w:szCs w:val="22"/>
          <w:vertAlign w:val="superscript"/>
          <w:lang w:val="en-US" w:eastAsia="zh-CN"/>
        </w:rPr>
        <w:t>3</w:t>
      </w:r>
      <w:r>
        <w:rPr>
          <w:rFonts w:hint="eastAsia"/>
          <w:sz w:val="24"/>
          <w:szCs w:val="22"/>
          <w:lang w:val="en-US" w:eastAsia="zh-CN"/>
        </w:rPr>
        <w:t>/d，219000m</w:t>
      </w:r>
      <w:r>
        <w:rPr>
          <w:rFonts w:hint="eastAsia"/>
          <w:sz w:val="24"/>
          <w:szCs w:val="22"/>
          <w:vertAlign w:val="superscript"/>
          <w:lang w:val="en-US" w:eastAsia="zh-CN"/>
        </w:rPr>
        <w:t>3</w:t>
      </w:r>
      <w:r>
        <w:rPr>
          <w:rFonts w:hint="eastAsia"/>
          <w:sz w:val="24"/>
          <w:szCs w:val="22"/>
          <w:lang w:val="en-US" w:eastAsia="zh-CN"/>
        </w:rPr>
        <w:t>/a。主要污染因子主要是</w:t>
      </w:r>
      <w:r>
        <w:rPr>
          <w:rFonts w:hint="eastAsia"/>
          <w:sz w:val="24"/>
          <w:szCs w:val="22"/>
        </w:rPr>
        <w:t>COD</w:t>
      </w:r>
      <w:r>
        <w:rPr>
          <w:rFonts w:hint="eastAsia"/>
          <w:sz w:val="24"/>
          <w:szCs w:val="22"/>
          <w:vertAlign w:val="subscript"/>
        </w:rPr>
        <w:t>cr</w:t>
      </w:r>
      <w:r>
        <w:rPr>
          <w:rFonts w:hint="eastAsia"/>
          <w:sz w:val="24"/>
          <w:szCs w:val="22"/>
        </w:rPr>
        <w:t>、BOD</w:t>
      </w:r>
      <w:r>
        <w:rPr>
          <w:sz w:val="24"/>
          <w:szCs w:val="22"/>
          <w:vertAlign w:val="subscript"/>
        </w:rPr>
        <w:t>5</w:t>
      </w:r>
      <w:r>
        <w:rPr>
          <w:rFonts w:hint="eastAsia"/>
          <w:sz w:val="24"/>
          <w:szCs w:val="22"/>
        </w:rPr>
        <w:t>、氨氮</w:t>
      </w:r>
      <w:r>
        <w:rPr>
          <w:rFonts w:hint="eastAsia"/>
          <w:sz w:val="24"/>
          <w:szCs w:val="22"/>
          <w:lang w:eastAsia="zh-CN"/>
        </w:rPr>
        <w:t>、</w:t>
      </w:r>
      <w:r>
        <w:rPr>
          <w:rFonts w:hint="eastAsia"/>
          <w:sz w:val="24"/>
          <w:szCs w:val="22"/>
          <w:lang w:val="en-US" w:eastAsia="zh-CN"/>
        </w:rPr>
        <w:t>总磷、总氮等。经处理达《城镇污水处理厂污染物排放标准》（GB18918-2002）的一级B标准后排入四乡河。</w:t>
      </w:r>
    </w:p>
    <w:p>
      <w:pPr>
        <w:adjustRightInd w:val="0"/>
        <w:snapToGrid w:val="0"/>
        <w:spacing w:line="360" w:lineRule="auto"/>
        <w:ind w:firstLine="480" w:firstLineChars="200"/>
        <w:rPr>
          <w:rFonts w:hint="default" w:eastAsia="宋体"/>
          <w:sz w:val="24"/>
          <w:szCs w:val="22"/>
          <w:lang w:val="en-US" w:eastAsia="zh-CN"/>
        </w:rPr>
      </w:pPr>
      <w:r>
        <w:rPr>
          <w:rFonts w:hint="eastAsia"/>
          <w:sz w:val="24"/>
          <w:szCs w:val="22"/>
        </w:rPr>
        <w:t>（2）</w:t>
      </w:r>
      <w:r>
        <w:rPr>
          <w:rFonts w:hint="eastAsia"/>
          <w:sz w:val="24"/>
          <w:szCs w:val="22"/>
          <w:lang w:val="en-US" w:eastAsia="zh-CN"/>
        </w:rPr>
        <w:t>厂区</w:t>
      </w:r>
      <w:r>
        <w:rPr>
          <w:rFonts w:hint="eastAsia"/>
          <w:sz w:val="24"/>
          <w:szCs w:val="22"/>
        </w:rPr>
        <w:t>生活污水</w:t>
      </w:r>
      <w:r>
        <w:rPr>
          <w:rFonts w:hint="eastAsia"/>
          <w:sz w:val="24"/>
          <w:szCs w:val="22"/>
          <w:lang w:eastAsia="zh-CN"/>
        </w:rPr>
        <w:t>、</w:t>
      </w:r>
      <w:r>
        <w:rPr>
          <w:rFonts w:hint="eastAsia"/>
          <w:sz w:val="24"/>
          <w:szCs w:val="22"/>
          <w:lang w:val="en-US" w:eastAsia="zh-CN"/>
        </w:rPr>
        <w:t>地面冲洗废水</w:t>
      </w:r>
    </w:p>
    <w:p>
      <w:pPr>
        <w:adjustRightInd w:val="0"/>
        <w:snapToGrid w:val="0"/>
        <w:spacing w:line="360" w:lineRule="auto"/>
        <w:ind w:firstLine="480" w:firstLineChars="200"/>
        <w:rPr>
          <w:rFonts w:hint="eastAsia" w:ascii="Times New Roman" w:hAnsi="Times New Roman" w:eastAsia="宋体" w:cs="Times New Roman"/>
          <w:sz w:val="24"/>
          <w:szCs w:val="22"/>
        </w:rPr>
      </w:pPr>
      <w:r>
        <w:rPr>
          <w:rFonts w:hint="eastAsia"/>
          <w:sz w:val="24"/>
          <w:szCs w:val="22"/>
        </w:rPr>
        <w:t>本项目职工定员</w:t>
      </w:r>
      <w:r>
        <w:rPr>
          <w:rFonts w:hint="eastAsia"/>
          <w:sz w:val="24"/>
          <w:szCs w:val="22"/>
          <w:lang w:val="en-US" w:eastAsia="zh-CN"/>
        </w:rPr>
        <w:t>3</w:t>
      </w:r>
      <w:r>
        <w:rPr>
          <w:rFonts w:hint="eastAsia"/>
          <w:sz w:val="24"/>
          <w:szCs w:val="22"/>
        </w:rPr>
        <w:t>人，均</w:t>
      </w:r>
      <w:r>
        <w:rPr>
          <w:rFonts w:hint="eastAsia"/>
          <w:sz w:val="24"/>
          <w:szCs w:val="22"/>
          <w:lang w:val="en-US" w:eastAsia="zh-CN"/>
        </w:rPr>
        <w:t>不</w:t>
      </w:r>
      <w:r>
        <w:rPr>
          <w:rFonts w:hint="eastAsia"/>
          <w:sz w:val="24"/>
          <w:szCs w:val="22"/>
        </w:rPr>
        <w:t>在厂内食宿，生活污水排放量为</w:t>
      </w:r>
      <w:r>
        <w:rPr>
          <w:rFonts w:hint="eastAsia"/>
          <w:sz w:val="24"/>
          <w:szCs w:val="22"/>
          <w:lang w:val="en-US" w:eastAsia="zh-CN"/>
        </w:rPr>
        <w:t>0.24</w:t>
      </w:r>
      <w:r>
        <w:rPr>
          <w:rFonts w:hint="eastAsia"/>
          <w:sz w:val="24"/>
          <w:szCs w:val="22"/>
        </w:rPr>
        <w:t>m</w:t>
      </w:r>
      <w:r>
        <w:rPr>
          <w:sz w:val="24"/>
          <w:szCs w:val="22"/>
          <w:vertAlign w:val="superscript"/>
        </w:rPr>
        <w:t>3</w:t>
      </w:r>
      <w:r>
        <w:rPr>
          <w:sz w:val="24"/>
          <w:szCs w:val="22"/>
        </w:rPr>
        <w:t>/</w:t>
      </w:r>
      <w:r>
        <w:rPr>
          <w:rFonts w:hint="eastAsia"/>
          <w:sz w:val="24"/>
          <w:szCs w:val="22"/>
        </w:rPr>
        <w:t>d，</w:t>
      </w:r>
      <w:r>
        <w:rPr>
          <w:rFonts w:hint="eastAsia"/>
          <w:sz w:val="24"/>
          <w:szCs w:val="22"/>
          <w:lang w:val="en-US" w:eastAsia="zh-CN"/>
        </w:rPr>
        <w:t>87.6</w:t>
      </w:r>
      <w:r>
        <w:rPr>
          <w:rFonts w:hint="eastAsia"/>
          <w:sz w:val="24"/>
          <w:szCs w:val="22"/>
        </w:rPr>
        <w:t>m</w:t>
      </w:r>
      <w:r>
        <w:rPr>
          <w:sz w:val="24"/>
          <w:szCs w:val="22"/>
          <w:vertAlign w:val="superscript"/>
        </w:rPr>
        <w:t>3</w:t>
      </w:r>
      <w:r>
        <w:rPr>
          <w:sz w:val="24"/>
          <w:szCs w:val="22"/>
        </w:rPr>
        <w:t>/</w:t>
      </w:r>
      <w:r>
        <w:rPr>
          <w:rFonts w:hint="eastAsia"/>
          <w:sz w:val="24"/>
          <w:szCs w:val="22"/>
        </w:rPr>
        <w:t>a。本项目生活污水污染因子主要是COD</w:t>
      </w:r>
      <w:r>
        <w:rPr>
          <w:rFonts w:hint="eastAsia"/>
          <w:sz w:val="24"/>
          <w:szCs w:val="22"/>
          <w:vertAlign w:val="subscript"/>
        </w:rPr>
        <w:t>cr</w:t>
      </w:r>
      <w:r>
        <w:rPr>
          <w:rFonts w:hint="eastAsia"/>
          <w:sz w:val="24"/>
          <w:szCs w:val="22"/>
        </w:rPr>
        <w:t>、BOD</w:t>
      </w:r>
      <w:r>
        <w:rPr>
          <w:sz w:val="24"/>
          <w:szCs w:val="22"/>
          <w:vertAlign w:val="subscript"/>
        </w:rPr>
        <w:t>5</w:t>
      </w:r>
      <w:r>
        <w:rPr>
          <w:rFonts w:hint="eastAsia"/>
          <w:sz w:val="24"/>
          <w:szCs w:val="22"/>
        </w:rPr>
        <w:t>、氨氮等。</w:t>
      </w:r>
      <w:r>
        <w:rPr>
          <w:rFonts w:hint="eastAsia"/>
          <w:sz w:val="24"/>
          <w:szCs w:val="22"/>
          <w:lang w:val="en-US" w:eastAsia="zh-CN"/>
        </w:rPr>
        <w:t>地面冲洗废水排放量0.0768</w:t>
      </w:r>
      <w:r>
        <w:rPr>
          <w:rFonts w:hint="eastAsia"/>
          <w:sz w:val="24"/>
          <w:szCs w:val="22"/>
        </w:rPr>
        <w:t>m</w:t>
      </w:r>
      <w:r>
        <w:rPr>
          <w:sz w:val="24"/>
          <w:szCs w:val="22"/>
          <w:vertAlign w:val="superscript"/>
        </w:rPr>
        <w:t>3</w:t>
      </w:r>
      <w:r>
        <w:rPr>
          <w:rFonts w:hint="eastAsia"/>
          <w:sz w:val="24"/>
          <w:szCs w:val="22"/>
        </w:rPr>
        <w:t>/d，</w:t>
      </w:r>
      <w:r>
        <w:rPr>
          <w:rFonts w:hint="eastAsia"/>
          <w:sz w:val="24"/>
          <w:szCs w:val="22"/>
          <w:lang w:val="en-US" w:eastAsia="zh-CN"/>
        </w:rPr>
        <w:t>28.032</w:t>
      </w:r>
      <w:r>
        <w:rPr>
          <w:rFonts w:hint="eastAsia"/>
          <w:sz w:val="24"/>
          <w:szCs w:val="22"/>
        </w:rPr>
        <w:t>m</w:t>
      </w:r>
      <w:r>
        <w:rPr>
          <w:sz w:val="24"/>
          <w:szCs w:val="22"/>
          <w:vertAlign w:val="superscript"/>
        </w:rPr>
        <w:t>3</w:t>
      </w:r>
      <w:r>
        <w:rPr>
          <w:rFonts w:hint="eastAsia"/>
          <w:sz w:val="24"/>
          <w:szCs w:val="22"/>
        </w:rPr>
        <w:t>/a。</w:t>
      </w:r>
      <w:r>
        <w:rPr>
          <w:rFonts w:hint="eastAsia"/>
          <w:sz w:val="24"/>
          <w:szCs w:val="22"/>
          <w:lang w:val="en-US" w:eastAsia="zh-CN"/>
        </w:rPr>
        <w:t>地面冲洗废水</w:t>
      </w:r>
      <w:r>
        <w:rPr>
          <w:sz w:val="24"/>
          <w:szCs w:val="22"/>
        </w:rPr>
        <w:t>中主要污染物因子是SS等</w:t>
      </w:r>
      <w:r>
        <w:rPr>
          <w:rFonts w:hint="eastAsia"/>
          <w:sz w:val="24"/>
          <w:szCs w:val="22"/>
          <w:lang w:eastAsia="zh-CN"/>
        </w:rPr>
        <w:t>。</w:t>
      </w:r>
      <w:r>
        <w:rPr>
          <w:rFonts w:hint="eastAsia"/>
          <w:sz w:val="24"/>
          <w:szCs w:val="22"/>
          <w:lang w:val="en-US" w:eastAsia="zh-CN"/>
        </w:rPr>
        <w:t>厂区</w:t>
      </w:r>
      <w:r>
        <w:rPr>
          <w:sz w:val="24"/>
        </w:rPr>
        <w:t>生活污水</w:t>
      </w:r>
      <w:r>
        <w:rPr>
          <w:rFonts w:hint="eastAsia"/>
          <w:sz w:val="24"/>
        </w:rPr>
        <w:t>与</w:t>
      </w:r>
      <w:r>
        <w:rPr>
          <w:rFonts w:hint="eastAsia"/>
          <w:sz w:val="24"/>
          <w:lang w:val="en-US" w:eastAsia="zh-CN"/>
        </w:rPr>
        <w:t>地面冲洗</w:t>
      </w:r>
      <w:r>
        <w:rPr>
          <w:rFonts w:hint="eastAsia"/>
          <w:sz w:val="24"/>
        </w:rPr>
        <w:t>废水</w:t>
      </w:r>
      <w:r>
        <w:rPr>
          <w:sz w:val="24"/>
        </w:rPr>
        <w:t>一起</w:t>
      </w:r>
      <w:r>
        <w:rPr>
          <w:rFonts w:hint="eastAsia"/>
          <w:sz w:val="24"/>
          <w:lang w:val="en-US" w:eastAsia="zh-CN"/>
        </w:rPr>
        <w:t>经厂区污水井收集后排入预处理组合池，</w:t>
      </w:r>
      <w:r>
        <w:rPr>
          <w:rFonts w:hint="eastAsia"/>
          <w:sz w:val="24"/>
          <w:szCs w:val="22"/>
          <w:lang w:val="en-US" w:eastAsia="zh-CN"/>
        </w:rPr>
        <w:t>经处理达《城镇</w:t>
      </w:r>
      <w:r>
        <w:rPr>
          <w:rFonts w:hint="eastAsia" w:ascii="Times New Roman" w:hAnsi="Times New Roman" w:eastAsia="宋体" w:cs="Times New Roman"/>
          <w:sz w:val="24"/>
          <w:szCs w:val="22"/>
          <w:lang w:val="en-US" w:eastAsia="zh-CN"/>
        </w:rPr>
        <w:t>污水处理厂污染物排放标准》（GB18918-2002）的一级B标准后排入四乡河</w:t>
      </w:r>
      <w:r>
        <w:rPr>
          <w:rFonts w:hint="eastAsia" w:ascii="Times New Roman" w:hAnsi="Times New Roman" w:eastAsia="宋体" w:cs="Times New Roman"/>
          <w:sz w:val="24"/>
          <w:szCs w:val="22"/>
        </w:rPr>
        <w:t>。</w:t>
      </w:r>
    </w:p>
    <w:p>
      <w:pPr>
        <w:adjustRightInd w:val="0"/>
        <w:snapToGrid w:val="0"/>
        <w:spacing w:line="360" w:lineRule="auto"/>
        <w:ind w:firstLine="480" w:firstLineChars="200"/>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本项目污水处理设施</w:t>
      </w:r>
      <w:r>
        <w:rPr>
          <w:rFonts w:hint="eastAsia" w:ascii="Times New Roman" w:hAnsi="Times New Roman" w:cs="Times New Roman"/>
          <w:sz w:val="24"/>
          <w:szCs w:val="22"/>
          <w:lang w:val="en-US" w:eastAsia="zh-CN"/>
        </w:rPr>
        <w:t>采取工艺为“预处理+A</w:t>
      </w:r>
      <w:r>
        <w:rPr>
          <w:rFonts w:hint="eastAsia" w:ascii="Times New Roman" w:hAnsi="Times New Roman" w:cs="Times New Roman"/>
          <w:sz w:val="24"/>
          <w:szCs w:val="22"/>
          <w:vertAlign w:val="superscript"/>
          <w:lang w:val="en-US" w:eastAsia="zh-CN"/>
        </w:rPr>
        <w:t>2</w:t>
      </w:r>
      <w:r>
        <w:rPr>
          <w:rFonts w:hint="eastAsia" w:ascii="Times New Roman" w:hAnsi="Times New Roman" w:cs="Times New Roman"/>
          <w:sz w:val="24"/>
          <w:szCs w:val="22"/>
          <w:lang w:val="en-US" w:eastAsia="zh-CN"/>
        </w:rPr>
        <w:t>/O+MBBR生化+紫外消毒深度处理+景观生物塘工艺”组合工艺，根</w:t>
      </w:r>
      <w:r>
        <w:rPr>
          <w:rFonts w:hint="eastAsia" w:ascii="Times New Roman" w:hAnsi="Times New Roman" w:eastAsia="宋体" w:cs="Times New Roman"/>
          <w:sz w:val="24"/>
          <w:szCs w:val="22"/>
          <w:lang w:val="en-US" w:eastAsia="zh-CN"/>
        </w:rPr>
        <w:t>据2019年《国家先进污染防治技术目录（水污染防治领域）》，厌氧-缺氧-好氧-纤维束膜生物一体化污水处理技术适用范围为村镇生活污水及低浓度有机废水处理，此工艺为推广技术，</w:t>
      </w:r>
      <w:r>
        <w:rPr>
          <w:rFonts w:hint="eastAsia" w:cs="Times New Roman"/>
          <w:sz w:val="24"/>
          <w:szCs w:val="22"/>
          <w:lang w:val="en-US" w:eastAsia="zh-CN"/>
        </w:rPr>
        <w:t>本项目采用此</w:t>
      </w:r>
      <w:r>
        <w:rPr>
          <w:rFonts w:hint="eastAsia" w:ascii="Times New Roman" w:hAnsi="Times New Roman" w:eastAsia="宋体" w:cs="Times New Roman"/>
          <w:sz w:val="24"/>
          <w:szCs w:val="22"/>
          <w:lang w:val="en-US" w:eastAsia="zh-CN"/>
        </w:rPr>
        <w:t>工艺，污染物排放浓度可实现达标排放，对周边地表水环境无较大影响，工艺可行。</w:t>
      </w:r>
    </w:p>
    <w:p>
      <w:pPr>
        <w:adjustRightInd w:val="0"/>
        <w:snapToGrid w:val="0"/>
        <w:spacing w:before="120" w:beforeLines="50" w:line="360" w:lineRule="auto"/>
        <w:jc w:val="left"/>
        <w:outlineLvl w:val="3"/>
        <w:rPr>
          <w:b/>
          <w:bCs/>
          <w:sz w:val="28"/>
          <w:szCs w:val="28"/>
        </w:rPr>
      </w:pPr>
      <w:r>
        <w:rPr>
          <w:rFonts w:hint="eastAsia"/>
          <w:b/>
          <w:bCs/>
          <w:sz w:val="28"/>
          <w:szCs w:val="28"/>
          <w:lang w:val="en-US" w:eastAsia="zh-CN"/>
        </w:rPr>
        <w:t>7</w:t>
      </w:r>
      <w:r>
        <w:rPr>
          <w:rFonts w:hint="eastAsia"/>
          <w:b/>
          <w:bCs/>
          <w:sz w:val="28"/>
          <w:szCs w:val="28"/>
        </w:rPr>
        <w:t>污水处理设施可行性分析</w:t>
      </w:r>
    </w:p>
    <w:p>
      <w:pPr>
        <w:adjustRightInd w:val="0"/>
        <w:snapToGrid w:val="0"/>
        <w:spacing w:line="360" w:lineRule="auto"/>
        <w:ind w:firstLine="480" w:firstLineChars="200"/>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平茶镇污水处理厂近期处理能力为400m</w:t>
      </w:r>
      <w:r>
        <w:rPr>
          <w:rFonts w:hint="eastAsia" w:ascii="Times New Roman" w:hAnsi="Times New Roman" w:cs="Times New Roman"/>
          <w:sz w:val="24"/>
          <w:szCs w:val="22"/>
          <w:vertAlign w:val="superscript"/>
          <w:lang w:val="en-US" w:eastAsia="zh-CN"/>
        </w:rPr>
        <w:t>3</w:t>
      </w:r>
      <w:r>
        <w:rPr>
          <w:rFonts w:hint="eastAsia" w:ascii="Times New Roman" w:hAnsi="Times New Roman" w:cs="Times New Roman"/>
          <w:sz w:val="24"/>
          <w:szCs w:val="22"/>
          <w:lang w:val="en-US" w:eastAsia="zh-CN"/>
        </w:rPr>
        <w:t>/d，远期处理能力为600m</w:t>
      </w:r>
      <w:r>
        <w:rPr>
          <w:rFonts w:hint="eastAsia" w:ascii="Times New Roman" w:hAnsi="Times New Roman" w:cs="Times New Roman"/>
          <w:sz w:val="24"/>
          <w:szCs w:val="22"/>
          <w:vertAlign w:val="superscript"/>
          <w:lang w:val="en-US" w:eastAsia="zh-CN"/>
        </w:rPr>
        <w:t>3</w:t>
      </w:r>
      <w:r>
        <w:rPr>
          <w:rFonts w:hint="eastAsia" w:ascii="Times New Roman" w:hAnsi="Times New Roman" w:cs="Times New Roman"/>
          <w:sz w:val="24"/>
          <w:szCs w:val="22"/>
          <w:lang w:val="en-US" w:eastAsia="zh-CN"/>
        </w:rPr>
        <w:t>/d。污水处理系统的工艺流程为：污水进水首先经过</w:t>
      </w:r>
      <w:r>
        <w:rPr>
          <w:rFonts w:hint="eastAsia" w:cs="Times New Roman"/>
          <w:sz w:val="24"/>
          <w:szCs w:val="22"/>
          <w:lang w:val="en-US" w:eastAsia="zh-CN"/>
        </w:rPr>
        <w:t>提篮式格栅（粗格栅）</w:t>
      </w:r>
      <w:r>
        <w:rPr>
          <w:rFonts w:hint="eastAsia" w:ascii="Times New Roman" w:hAnsi="Times New Roman" w:cs="Times New Roman"/>
          <w:sz w:val="24"/>
          <w:szCs w:val="22"/>
          <w:lang w:val="en-US" w:eastAsia="zh-CN"/>
        </w:rPr>
        <w:t>去除粗大悬浮物和固体废物后经一体化泵站提升泵提升至细格栅平流沉砂池、经细格栅沉砂池去除大小颗粒物后进入调节池，调节池调节水量后经提升泵提升至一体化设备，通过A</w:t>
      </w:r>
      <w:r>
        <w:rPr>
          <w:rFonts w:hint="eastAsia" w:ascii="Times New Roman" w:hAnsi="Times New Roman" w:cs="Times New Roman"/>
          <w:sz w:val="24"/>
          <w:szCs w:val="22"/>
          <w:vertAlign w:val="superscript"/>
          <w:lang w:val="en-US" w:eastAsia="zh-CN"/>
        </w:rPr>
        <w:t>2</w:t>
      </w:r>
      <w:r>
        <w:rPr>
          <w:rFonts w:hint="eastAsia" w:ascii="Times New Roman" w:hAnsi="Times New Roman" w:cs="Times New Roman"/>
          <w:sz w:val="24"/>
          <w:szCs w:val="22"/>
          <w:lang w:val="en-US" w:eastAsia="zh-CN"/>
        </w:rPr>
        <w:t>/O+MBBR生化处理厌氧-缺氧-好氧过程，利用微生物去除废水中的小分子有机物和容易降解的有机物，并且达到脱氮除磷的效果。随后进入紫外消毒装置进行深度处理，一体化设备出水进入景观生物塘达到</w:t>
      </w:r>
      <w:r>
        <w:rPr>
          <w:rFonts w:hint="default" w:ascii="Times New Roman" w:hAnsi="Times New Roman" w:cs="Times New Roman"/>
          <w:sz w:val="24"/>
          <w:szCs w:val="22"/>
          <w:lang w:val="en-US" w:eastAsia="zh-CN"/>
        </w:rPr>
        <w:t>《城镇污水处理厂污染物排放标准》</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val="en-US" w:eastAsia="zh-CN"/>
        </w:rPr>
        <w:t>GB18918</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val="en-US" w:eastAsia="zh-CN"/>
        </w:rPr>
        <w:t>2002</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val="en-US" w:eastAsia="zh-CN"/>
        </w:rPr>
        <w:t>一级</w:t>
      </w:r>
      <w:r>
        <w:rPr>
          <w:rFonts w:hint="eastAsia" w:ascii="Times New Roman" w:hAnsi="Times New Roman" w:cs="Times New Roman"/>
          <w:sz w:val="24"/>
          <w:szCs w:val="22"/>
          <w:lang w:val="en-US" w:eastAsia="zh-CN"/>
        </w:rPr>
        <w:t>B</w:t>
      </w:r>
      <w:r>
        <w:rPr>
          <w:rFonts w:hint="default" w:ascii="Times New Roman" w:hAnsi="Times New Roman" w:cs="Times New Roman"/>
          <w:sz w:val="24"/>
          <w:szCs w:val="22"/>
          <w:lang w:val="en-US" w:eastAsia="zh-CN"/>
        </w:rPr>
        <w:t>标准</w:t>
      </w:r>
      <w:r>
        <w:rPr>
          <w:rFonts w:hint="eastAsia" w:ascii="Times New Roman" w:hAnsi="Times New Roman" w:cs="Times New Roman"/>
          <w:sz w:val="24"/>
          <w:szCs w:val="22"/>
          <w:lang w:val="en-US" w:eastAsia="zh-CN"/>
        </w:rPr>
        <w:t>后排入四乡河。一体化设备沉淀污泥由污泥管进入贮泥池后定期外运至靖州县污水处理厂进行脱水处理。</w:t>
      </w:r>
    </w:p>
    <w:p>
      <w:pPr>
        <w:adjustRightInd w:val="0"/>
        <w:snapToGrid w:val="0"/>
        <w:spacing w:line="360" w:lineRule="auto"/>
        <w:ind w:firstLine="480" w:firstLineChars="200"/>
        <w:rPr>
          <w:sz w:val="24"/>
          <w:szCs w:val="22"/>
        </w:rPr>
      </w:pPr>
      <w:r>
        <w:rPr>
          <w:sz w:val="24"/>
          <w:szCs w:val="22"/>
        </w:rPr>
        <w:t>污水处理工艺流程见</w:t>
      </w:r>
      <w:r>
        <w:rPr>
          <w:rFonts w:hint="eastAsia"/>
          <w:sz w:val="24"/>
          <w:szCs w:val="22"/>
        </w:rPr>
        <w:t>下</w:t>
      </w:r>
      <w:r>
        <w:rPr>
          <w:sz w:val="24"/>
          <w:szCs w:val="22"/>
        </w:rPr>
        <w:t>图</w:t>
      </w:r>
      <w:r>
        <w:rPr>
          <w:rFonts w:hint="eastAsia"/>
          <w:sz w:val="24"/>
          <w:szCs w:val="22"/>
        </w:rPr>
        <w:t>。</w:t>
      </w:r>
    </w:p>
    <w:p>
      <w:pPr>
        <w:pStyle w:val="28"/>
        <w:rPr>
          <w:rFonts w:hint="default"/>
          <w:lang w:val="en-US" w:eastAsia="zh-CN"/>
        </w:rPr>
      </w:pPr>
      <w:r>
        <w:rPr>
          <w:rFonts w:hint="default"/>
          <w:lang w:val="en-US" w:eastAsia="zh-CN"/>
        </w:rPr>
        <w:drawing>
          <wp:inline distT="0" distB="0" distL="114300" distR="114300">
            <wp:extent cx="5003800" cy="2269490"/>
            <wp:effectExtent l="0" t="0" r="6350" b="16510"/>
            <wp:docPr id="57" name="图片 57" descr="1629690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1629690179(1)"/>
                    <pic:cNvPicPr>
                      <a:picLocks noChangeAspect="1"/>
                    </pic:cNvPicPr>
                  </pic:nvPicPr>
                  <pic:blipFill>
                    <a:blip r:embed="rId9"/>
                    <a:stretch>
                      <a:fillRect/>
                    </a:stretch>
                  </pic:blipFill>
                  <pic:spPr>
                    <a:xfrm>
                      <a:off x="0" y="0"/>
                      <a:ext cx="5003800" cy="2269490"/>
                    </a:xfrm>
                    <a:prstGeom prst="rect">
                      <a:avLst/>
                    </a:prstGeom>
                  </pic:spPr>
                </pic:pic>
              </a:graphicData>
            </a:graphic>
          </wp:inline>
        </w:drawing>
      </w:r>
    </w:p>
    <w:p>
      <w:pPr>
        <w:adjustRightInd w:val="0"/>
        <w:snapToGrid w:val="0"/>
        <w:spacing w:before="120" w:beforeLines="50" w:line="360" w:lineRule="auto"/>
        <w:jc w:val="left"/>
        <w:outlineLvl w:val="3"/>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8地表水环境影响评价</w:t>
      </w:r>
    </w:p>
    <w:p>
      <w:pPr>
        <w:adjustRightInd w:val="0"/>
        <w:snapToGrid w:val="0"/>
        <w:spacing w:line="360" w:lineRule="auto"/>
        <w:ind w:firstLine="480" w:firstLineChars="200"/>
      </w:pPr>
      <w:r>
        <w:rPr>
          <w:rFonts w:hint="eastAsia" w:ascii="Times New Roman" w:hAnsi="Times New Roman" w:eastAsia="宋体" w:cs="Times New Roman"/>
          <w:sz w:val="24"/>
          <w:szCs w:val="22"/>
          <w:lang w:val="en-US" w:eastAsia="zh-CN"/>
        </w:rPr>
        <w:t>本项目控制断面位于尾水入河排污口下游500m处，根据预测结果，</w:t>
      </w:r>
      <w:r>
        <w:rPr>
          <w:rFonts w:hint="eastAsia" w:cs="Times New Roman"/>
          <w:sz w:val="24"/>
          <w:szCs w:val="22"/>
          <w:lang w:val="en-US" w:eastAsia="zh-CN"/>
        </w:rPr>
        <w:t>近期</w:t>
      </w:r>
      <w:r>
        <w:rPr>
          <w:rFonts w:hint="eastAsia" w:ascii="Times New Roman" w:hAnsi="Times New Roman" w:eastAsia="宋体" w:cs="Times New Roman"/>
          <w:sz w:val="24"/>
          <w:szCs w:val="22"/>
          <w:lang w:val="en-US" w:eastAsia="zh-CN"/>
        </w:rPr>
        <w:t>下游五百米处CODcr和氨氮浓度分别为：1</w:t>
      </w:r>
      <w:r>
        <w:rPr>
          <w:rFonts w:hint="eastAsia" w:cs="Times New Roman"/>
          <w:sz w:val="24"/>
          <w:szCs w:val="22"/>
          <w:lang w:val="en-US" w:eastAsia="zh-CN"/>
        </w:rPr>
        <w:t>3</w:t>
      </w:r>
      <w:r>
        <w:rPr>
          <w:rFonts w:hint="eastAsia" w:ascii="Times New Roman" w:hAnsi="Times New Roman" w:eastAsia="宋体" w:cs="Times New Roman"/>
          <w:sz w:val="24"/>
          <w:szCs w:val="22"/>
          <w:lang w:val="en-US" w:eastAsia="zh-CN"/>
        </w:rPr>
        <w:t>.56mg/L和0.3468mg/L。</w:t>
      </w:r>
      <w:r>
        <w:rPr>
          <w:rFonts w:hint="eastAsia" w:cs="Times New Roman"/>
          <w:sz w:val="24"/>
          <w:szCs w:val="22"/>
          <w:lang w:val="en-US" w:eastAsia="zh-CN"/>
        </w:rPr>
        <w:t>远期</w:t>
      </w:r>
      <w:r>
        <w:rPr>
          <w:rFonts w:hint="eastAsia" w:ascii="Times New Roman" w:hAnsi="Times New Roman" w:eastAsia="宋体" w:cs="Times New Roman"/>
          <w:sz w:val="24"/>
          <w:szCs w:val="22"/>
          <w:lang w:val="en-US" w:eastAsia="zh-CN"/>
        </w:rPr>
        <w:t>下游五百米处CODcr和氨氮浓度分别为：1</w:t>
      </w:r>
      <w:r>
        <w:rPr>
          <w:rFonts w:hint="eastAsia" w:cs="Times New Roman"/>
          <w:sz w:val="24"/>
          <w:szCs w:val="22"/>
          <w:lang w:val="en-US" w:eastAsia="zh-CN"/>
        </w:rPr>
        <w:t>3</w:t>
      </w:r>
      <w:r>
        <w:rPr>
          <w:rFonts w:hint="eastAsia" w:ascii="Times New Roman" w:hAnsi="Times New Roman" w:eastAsia="宋体" w:cs="Times New Roman"/>
          <w:sz w:val="24"/>
          <w:szCs w:val="22"/>
          <w:lang w:val="en-US" w:eastAsia="zh-CN"/>
        </w:rPr>
        <w:t>.56</w:t>
      </w:r>
      <w:r>
        <w:rPr>
          <w:rFonts w:hint="eastAsia" w:cs="Times New Roman"/>
          <w:sz w:val="24"/>
          <w:szCs w:val="22"/>
          <w:lang w:val="en-US" w:eastAsia="zh-CN"/>
        </w:rPr>
        <w:t>26</w:t>
      </w:r>
      <w:r>
        <w:rPr>
          <w:rFonts w:hint="eastAsia" w:ascii="Times New Roman" w:hAnsi="Times New Roman" w:eastAsia="宋体" w:cs="Times New Roman"/>
          <w:sz w:val="24"/>
          <w:szCs w:val="22"/>
          <w:lang w:val="en-US" w:eastAsia="zh-CN"/>
        </w:rPr>
        <w:t>mg/L和0.34</w:t>
      </w:r>
      <w:r>
        <w:rPr>
          <w:rFonts w:hint="eastAsia" w:cs="Times New Roman"/>
          <w:sz w:val="24"/>
          <w:szCs w:val="22"/>
          <w:lang w:val="en-US" w:eastAsia="zh-CN"/>
        </w:rPr>
        <w:t>7</w:t>
      </w:r>
      <w:r>
        <w:rPr>
          <w:rFonts w:hint="eastAsia" w:ascii="Times New Roman" w:hAnsi="Times New Roman" w:eastAsia="宋体" w:cs="Times New Roman"/>
          <w:sz w:val="24"/>
          <w:szCs w:val="22"/>
          <w:lang w:val="en-US" w:eastAsia="zh-CN"/>
        </w:rPr>
        <w:t>mg/L。满足《地表水环境质量标准》（GB3838-2002）表1中的</w:t>
      </w:r>
      <w:r>
        <w:rPr>
          <w:rFonts w:hint="eastAsia" w:ascii="宋体" w:hAnsi="宋体" w:eastAsia="宋体" w:cs="宋体"/>
          <w:sz w:val="24"/>
          <w:szCs w:val="22"/>
          <w:lang w:val="en-US" w:eastAsia="zh-CN"/>
        </w:rPr>
        <w:t>Ⅲ</w:t>
      </w:r>
      <w:r>
        <w:rPr>
          <w:rFonts w:hint="eastAsia" w:ascii="Times New Roman" w:hAnsi="Times New Roman" w:eastAsia="宋体" w:cs="Times New Roman"/>
          <w:sz w:val="24"/>
          <w:szCs w:val="22"/>
          <w:lang w:val="en-US" w:eastAsia="zh-CN"/>
        </w:rPr>
        <w:t>类标准限值，项目污水污染物排放对周边水环境无较大影响。</w:t>
      </w:r>
    </w:p>
    <w:p>
      <w:pPr>
        <w:bidi w:val="0"/>
        <w:jc w:val="center"/>
      </w:pPr>
      <w:r>
        <w:t>表</w:t>
      </w:r>
      <w:r>
        <w:rPr>
          <w:rFonts w:hint="eastAsia"/>
          <w:lang w:val="en-US" w:eastAsia="zh-CN"/>
        </w:rPr>
        <w:t>14</w:t>
      </w:r>
      <w:r>
        <w:t xml:space="preserve"> 项目废水类别、污染物及污染治理设施信息表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57" w:type="dxa"/>
          <w:bottom w:w="15" w:type="dxa"/>
          <w:right w:w="57" w:type="dxa"/>
        </w:tblCellMar>
      </w:tblPr>
      <w:tblGrid>
        <w:gridCol w:w="669"/>
        <w:gridCol w:w="931"/>
        <w:gridCol w:w="596"/>
        <w:gridCol w:w="834"/>
        <w:gridCol w:w="758"/>
        <w:gridCol w:w="760"/>
        <w:gridCol w:w="1388"/>
        <w:gridCol w:w="779"/>
        <w:gridCol w:w="602"/>
        <w:gridCol w:w="1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57" w:type="dxa"/>
            <w:bottom w:w="15" w:type="dxa"/>
            <w:right w:w="57" w:type="dxa"/>
          </w:tblCellMar>
        </w:tblPrEx>
        <w:trPr>
          <w:trHeight w:val="454" w:hRule="atLeast"/>
          <w:jc w:val="center"/>
        </w:trPr>
        <w:tc>
          <w:tcPr>
            <w:tcW w:w="777" w:type="dxa"/>
            <w:vMerge w:val="restart"/>
            <w:tcBorders>
              <w:tl2br w:val="nil"/>
              <w:tr2bl w:val="nil"/>
            </w:tcBorders>
            <w:vAlign w:val="center"/>
          </w:tcPr>
          <w:p>
            <w:pPr>
              <w:adjustRightInd w:val="0"/>
              <w:snapToGrid w:val="0"/>
              <w:jc w:val="center"/>
              <w:rPr>
                <w:szCs w:val="22"/>
              </w:rPr>
            </w:pPr>
            <w:r>
              <w:rPr>
                <w:szCs w:val="22"/>
              </w:rPr>
              <w:t>废水类别</w:t>
            </w:r>
          </w:p>
        </w:tc>
        <w:tc>
          <w:tcPr>
            <w:tcW w:w="802" w:type="dxa"/>
            <w:vMerge w:val="restart"/>
            <w:tcBorders>
              <w:tl2br w:val="nil"/>
              <w:tr2bl w:val="nil"/>
            </w:tcBorders>
            <w:vAlign w:val="center"/>
          </w:tcPr>
          <w:p>
            <w:pPr>
              <w:adjustRightInd w:val="0"/>
              <w:snapToGrid w:val="0"/>
              <w:jc w:val="center"/>
              <w:rPr>
                <w:szCs w:val="22"/>
              </w:rPr>
            </w:pPr>
            <w:r>
              <w:rPr>
                <w:szCs w:val="22"/>
              </w:rPr>
              <w:t>污染物种类</w:t>
            </w:r>
          </w:p>
        </w:tc>
        <w:tc>
          <w:tcPr>
            <w:tcW w:w="682" w:type="dxa"/>
            <w:vMerge w:val="restart"/>
            <w:tcBorders>
              <w:tl2br w:val="nil"/>
              <w:tr2bl w:val="nil"/>
            </w:tcBorders>
            <w:vAlign w:val="center"/>
          </w:tcPr>
          <w:p>
            <w:pPr>
              <w:adjustRightInd w:val="0"/>
              <w:snapToGrid w:val="0"/>
              <w:jc w:val="center"/>
              <w:rPr>
                <w:szCs w:val="22"/>
              </w:rPr>
            </w:pPr>
            <w:r>
              <w:rPr>
                <w:szCs w:val="22"/>
              </w:rPr>
              <w:t>排放去向</w:t>
            </w:r>
          </w:p>
        </w:tc>
        <w:tc>
          <w:tcPr>
            <w:tcW w:w="928" w:type="dxa"/>
            <w:vMerge w:val="restart"/>
            <w:tcBorders>
              <w:tl2br w:val="nil"/>
              <w:tr2bl w:val="nil"/>
            </w:tcBorders>
            <w:vAlign w:val="center"/>
          </w:tcPr>
          <w:p>
            <w:pPr>
              <w:adjustRightInd w:val="0"/>
              <w:snapToGrid w:val="0"/>
              <w:jc w:val="center"/>
              <w:rPr>
                <w:szCs w:val="22"/>
              </w:rPr>
            </w:pPr>
            <w:r>
              <w:rPr>
                <w:szCs w:val="22"/>
              </w:rPr>
              <w:t>排放规律</w:t>
            </w:r>
          </w:p>
        </w:tc>
        <w:tc>
          <w:tcPr>
            <w:tcW w:w="2688" w:type="dxa"/>
            <w:gridSpan w:val="3"/>
            <w:tcBorders>
              <w:tl2br w:val="nil"/>
              <w:tr2bl w:val="nil"/>
            </w:tcBorders>
            <w:vAlign w:val="center"/>
          </w:tcPr>
          <w:p>
            <w:pPr>
              <w:adjustRightInd w:val="0"/>
              <w:snapToGrid w:val="0"/>
              <w:jc w:val="center"/>
              <w:rPr>
                <w:szCs w:val="22"/>
              </w:rPr>
            </w:pPr>
            <w:r>
              <w:rPr>
                <w:szCs w:val="22"/>
              </w:rPr>
              <w:t>污染治理设施</w:t>
            </w:r>
          </w:p>
        </w:tc>
        <w:tc>
          <w:tcPr>
            <w:tcW w:w="684" w:type="dxa"/>
            <w:vMerge w:val="restart"/>
            <w:tcBorders>
              <w:tl2br w:val="nil"/>
              <w:tr2bl w:val="nil"/>
            </w:tcBorders>
            <w:vAlign w:val="center"/>
          </w:tcPr>
          <w:p>
            <w:pPr>
              <w:adjustRightInd w:val="0"/>
              <w:snapToGrid w:val="0"/>
              <w:jc w:val="center"/>
              <w:rPr>
                <w:szCs w:val="22"/>
              </w:rPr>
            </w:pPr>
            <w:r>
              <w:rPr>
                <w:szCs w:val="22"/>
              </w:rPr>
              <w:t>排放口编号</w:t>
            </w:r>
          </w:p>
        </w:tc>
        <w:tc>
          <w:tcPr>
            <w:tcW w:w="689" w:type="dxa"/>
            <w:vMerge w:val="restart"/>
            <w:tcBorders>
              <w:tl2br w:val="nil"/>
              <w:tr2bl w:val="nil"/>
            </w:tcBorders>
            <w:vAlign w:val="center"/>
          </w:tcPr>
          <w:p>
            <w:pPr>
              <w:adjustRightInd w:val="0"/>
              <w:snapToGrid w:val="0"/>
              <w:jc w:val="center"/>
              <w:rPr>
                <w:szCs w:val="22"/>
              </w:rPr>
            </w:pPr>
            <w:r>
              <w:rPr>
                <w:szCs w:val="22"/>
              </w:rPr>
              <w:t>排放口设置是否符合要求</w:t>
            </w:r>
          </w:p>
        </w:tc>
        <w:tc>
          <w:tcPr>
            <w:tcW w:w="1348" w:type="dxa"/>
            <w:vMerge w:val="restart"/>
            <w:tcBorders>
              <w:tl2br w:val="nil"/>
              <w:tr2bl w:val="nil"/>
            </w:tcBorders>
            <w:vAlign w:val="center"/>
          </w:tcPr>
          <w:p>
            <w:pPr>
              <w:adjustRightInd w:val="0"/>
              <w:snapToGrid w:val="0"/>
              <w:jc w:val="center"/>
              <w:rPr>
                <w:szCs w:val="22"/>
              </w:rPr>
            </w:pPr>
            <w:r>
              <w:rPr>
                <w:szCs w:val="22"/>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57" w:type="dxa"/>
            <w:bottom w:w="15" w:type="dxa"/>
            <w:right w:w="57" w:type="dxa"/>
          </w:tblCellMar>
        </w:tblPrEx>
        <w:trPr>
          <w:trHeight w:val="301" w:hRule="atLeast"/>
          <w:jc w:val="center"/>
        </w:trPr>
        <w:tc>
          <w:tcPr>
            <w:tcW w:w="777" w:type="dxa"/>
            <w:vMerge w:val="continue"/>
            <w:tcBorders>
              <w:tl2br w:val="nil"/>
              <w:tr2bl w:val="nil"/>
            </w:tcBorders>
            <w:vAlign w:val="center"/>
          </w:tcPr>
          <w:p>
            <w:pPr>
              <w:adjustRightInd w:val="0"/>
              <w:snapToGrid w:val="0"/>
              <w:jc w:val="center"/>
              <w:rPr>
                <w:szCs w:val="22"/>
              </w:rPr>
            </w:pPr>
          </w:p>
        </w:tc>
        <w:tc>
          <w:tcPr>
            <w:tcW w:w="802" w:type="dxa"/>
            <w:vMerge w:val="continue"/>
            <w:tcBorders>
              <w:tl2br w:val="nil"/>
              <w:tr2bl w:val="nil"/>
            </w:tcBorders>
            <w:vAlign w:val="center"/>
          </w:tcPr>
          <w:p>
            <w:pPr>
              <w:adjustRightInd w:val="0"/>
              <w:snapToGrid w:val="0"/>
              <w:jc w:val="center"/>
              <w:rPr>
                <w:szCs w:val="22"/>
              </w:rPr>
            </w:pPr>
          </w:p>
        </w:tc>
        <w:tc>
          <w:tcPr>
            <w:tcW w:w="682" w:type="dxa"/>
            <w:vMerge w:val="continue"/>
            <w:tcBorders>
              <w:tl2br w:val="nil"/>
              <w:tr2bl w:val="nil"/>
            </w:tcBorders>
            <w:vAlign w:val="center"/>
          </w:tcPr>
          <w:p>
            <w:pPr>
              <w:adjustRightInd w:val="0"/>
              <w:snapToGrid w:val="0"/>
              <w:jc w:val="center"/>
              <w:rPr>
                <w:szCs w:val="22"/>
              </w:rPr>
            </w:pPr>
          </w:p>
        </w:tc>
        <w:tc>
          <w:tcPr>
            <w:tcW w:w="928" w:type="dxa"/>
            <w:vMerge w:val="continue"/>
            <w:tcBorders>
              <w:tl2br w:val="nil"/>
              <w:tr2bl w:val="nil"/>
            </w:tcBorders>
            <w:vAlign w:val="center"/>
          </w:tcPr>
          <w:p>
            <w:pPr>
              <w:adjustRightInd w:val="0"/>
              <w:snapToGrid w:val="0"/>
              <w:jc w:val="center"/>
              <w:rPr>
                <w:szCs w:val="22"/>
              </w:rPr>
            </w:pPr>
          </w:p>
        </w:tc>
        <w:tc>
          <w:tcPr>
            <w:tcW w:w="895" w:type="dxa"/>
            <w:tcBorders>
              <w:tl2br w:val="nil"/>
              <w:tr2bl w:val="nil"/>
            </w:tcBorders>
            <w:vAlign w:val="center"/>
          </w:tcPr>
          <w:p>
            <w:pPr>
              <w:adjustRightInd w:val="0"/>
              <w:snapToGrid w:val="0"/>
              <w:jc w:val="center"/>
              <w:rPr>
                <w:szCs w:val="22"/>
              </w:rPr>
            </w:pPr>
            <w:r>
              <w:rPr>
                <w:szCs w:val="22"/>
              </w:rPr>
              <w:t>污染治理设施编号</w:t>
            </w:r>
          </w:p>
        </w:tc>
        <w:tc>
          <w:tcPr>
            <w:tcW w:w="897" w:type="dxa"/>
            <w:tcBorders>
              <w:tl2br w:val="nil"/>
              <w:tr2bl w:val="nil"/>
            </w:tcBorders>
            <w:vAlign w:val="center"/>
          </w:tcPr>
          <w:p>
            <w:pPr>
              <w:adjustRightInd w:val="0"/>
              <w:snapToGrid w:val="0"/>
              <w:jc w:val="center"/>
              <w:rPr>
                <w:szCs w:val="22"/>
              </w:rPr>
            </w:pPr>
            <w:r>
              <w:rPr>
                <w:szCs w:val="22"/>
              </w:rPr>
              <w:t>污染治理设施名称</w:t>
            </w:r>
          </w:p>
        </w:tc>
        <w:tc>
          <w:tcPr>
            <w:tcW w:w="896" w:type="dxa"/>
            <w:tcBorders>
              <w:tl2br w:val="nil"/>
              <w:tr2bl w:val="nil"/>
            </w:tcBorders>
            <w:vAlign w:val="center"/>
          </w:tcPr>
          <w:p>
            <w:pPr>
              <w:adjustRightInd w:val="0"/>
              <w:snapToGrid w:val="0"/>
              <w:jc w:val="center"/>
              <w:rPr>
                <w:szCs w:val="22"/>
              </w:rPr>
            </w:pPr>
            <w:r>
              <w:rPr>
                <w:szCs w:val="22"/>
              </w:rPr>
              <w:t>污染治理设施工艺</w:t>
            </w:r>
          </w:p>
        </w:tc>
        <w:tc>
          <w:tcPr>
            <w:tcW w:w="684" w:type="dxa"/>
            <w:vMerge w:val="continue"/>
            <w:tcBorders>
              <w:tl2br w:val="nil"/>
              <w:tr2bl w:val="nil"/>
            </w:tcBorders>
            <w:vAlign w:val="center"/>
          </w:tcPr>
          <w:p>
            <w:pPr>
              <w:adjustRightInd w:val="0"/>
              <w:snapToGrid w:val="0"/>
              <w:jc w:val="center"/>
              <w:rPr>
                <w:szCs w:val="22"/>
              </w:rPr>
            </w:pPr>
          </w:p>
        </w:tc>
        <w:tc>
          <w:tcPr>
            <w:tcW w:w="689" w:type="dxa"/>
            <w:vMerge w:val="continue"/>
            <w:tcBorders>
              <w:tl2br w:val="nil"/>
              <w:tr2bl w:val="nil"/>
            </w:tcBorders>
            <w:vAlign w:val="center"/>
          </w:tcPr>
          <w:p>
            <w:pPr>
              <w:adjustRightInd w:val="0"/>
              <w:snapToGrid w:val="0"/>
              <w:jc w:val="center"/>
              <w:rPr>
                <w:szCs w:val="22"/>
              </w:rPr>
            </w:pPr>
          </w:p>
        </w:tc>
        <w:tc>
          <w:tcPr>
            <w:tcW w:w="1348"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57" w:type="dxa"/>
            <w:bottom w:w="15" w:type="dxa"/>
            <w:right w:w="57" w:type="dxa"/>
          </w:tblCellMar>
        </w:tblPrEx>
        <w:trPr>
          <w:trHeight w:val="454" w:hRule="atLeast"/>
          <w:jc w:val="center"/>
        </w:trPr>
        <w:tc>
          <w:tcPr>
            <w:tcW w:w="777" w:type="dxa"/>
            <w:tcBorders>
              <w:tl2br w:val="nil"/>
              <w:tr2bl w:val="nil"/>
            </w:tcBorders>
            <w:vAlign w:val="center"/>
          </w:tcPr>
          <w:p>
            <w:pPr>
              <w:adjustRightInd w:val="0"/>
              <w:snapToGrid w:val="0"/>
              <w:jc w:val="center"/>
              <w:rPr>
                <w:szCs w:val="22"/>
              </w:rPr>
            </w:pPr>
            <w:r>
              <w:rPr>
                <w:szCs w:val="22"/>
              </w:rPr>
              <w:t>综合污水</w:t>
            </w:r>
          </w:p>
        </w:tc>
        <w:tc>
          <w:tcPr>
            <w:tcW w:w="802" w:type="dxa"/>
            <w:tcBorders>
              <w:tl2br w:val="nil"/>
              <w:tr2bl w:val="nil"/>
            </w:tcBorders>
            <w:vAlign w:val="center"/>
          </w:tcPr>
          <w:p>
            <w:pPr>
              <w:adjustRightInd w:val="0"/>
              <w:snapToGrid w:val="0"/>
              <w:jc w:val="center"/>
              <w:rPr>
                <w:szCs w:val="22"/>
              </w:rPr>
            </w:pPr>
            <w:r>
              <w:rPr>
                <w:szCs w:val="22"/>
              </w:rPr>
              <w:t>COD</w:t>
            </w:r>
            <w:r>
              <w:rPr>
                <w:rFonts w:hint="eastAsia"/>
                <w:szCs w:val="22"/>
                <w:lang w:val="en-US" w:eastAsia="zh-CN"/>
              </w:rPr>
              <w:t>cr</w:t>
            </w:r>
            <w:r>
              <w:rPr>
                <w:szCs w:val="22"/>
              </w:rPr>
              <w:t>、BOD</w:t>
            </w:r>
            <w:r>
              <w:rPr>
                <w:szCs w:val="22"/>
                <w:vertAlign w:val="subscript"/>
              </w:rPr>
              <w:t>5</w:t>
            </w:r>
            <w:r>
              <w:rPr>
                <w:szCs w:val="22"/>
              </w:rPr>
              <w:t>、NH</w:t>
            </w:r>
            <w:r>
              <w:rPr>
                <w:szCs w:val="22"/>
                <w:vertAlign w:val="subscript"/>
              </w:rPr>
              <w:t>3</w:t>
            </w:r>
            <w:r>
              <w:rPr>
                <w:szCs w:val="22"/>
              </w:rPr>
              <w:t>-N、</w:t>
            </w:r>
          </w:p>
          <w:p>
            <w:pPr>
              <w:adjustRightInd w:val="0"/>
              <w:snapToGrid w:val="0"/>
              <w:jc w:val="center"/>
              <w:rPr>
                <w:szCs w:val="22"/>
              </w:rPr>
            </w:pPr>
            <w:r>
              <w:rPr>
                <w:szCs w:val="22"/>
              </w:rPr>
              <w:t>SS</w:t>
            </w:r>
          </w:p>
        </w:tc>
        <w:tc>
          <w:tcPr>
            <w:tcW w:w="682"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四乡河</w:t>
            </w:r>
          </w:p>
        </w:tc>
        <w:tc>
          <w:tcPr>
            <w:tcW w:w="928" w:type="dxa"/>
            <w:tcBorders>
              <w:tl2br w:val="nil"/>
              <w:tr2bl w:val="nil"/>
            </w:tcBorders>
            <w:vAlign w:val="center"/>
          </w:tcPr>
          <w:p>
            <w:pPr>
              <w:adjustRightInd w:val="0"/>
              <w:snapToGrid w:val="0"/>
              <w:jc w:val="center"/>
              <w:rPr>
                <w:szCs w:val="22"/>
              </w:rPr>
            </w:pPr>
            <w:r>
              <w:rPr>
                <w:szCs w:val="22"/>
              </w:rPr>
              <w:t>连续排放，流量稳定</w:t>
            </w:r>
          </w:p>
        </w:tc>
        <w:tc>
          <w:tcPr>
            <w:tcW w:w="895" w:type="dxa"/>
            <w:tcBorders>
              <w:tl2br w:val="nil"/>
              <w:tr2bl w:val="nil"/>
            </w:tcBorders>
            <w:vAlign w:val="center"/>
          </w:tcPr>
          <w:p>
            <w:pPr>
              <w:adjustRightInd w:val="0"/>
              <w:snapToGrid w:val="0"/>
              <w:jc w:val="center"/>
              <w:rPr>
                <w:szCs w:val="22"/>
              </w:rPr>
            </w:pPr>
            <w:r>
              <w:rPr>
                <w:szCs w:val="22"/>
              </w:rPr>
              <w:t>/</w:t>
            </w:r>
          </w:p>
        </w:tc>
        <w:tc>
          <w:tcPr>
            <w:tcW w:w="897"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一体化设备</w:t>
            </w:r>
          </w:p>
        </w:tc>
        <w:tc>
          <w:tcPr>
            <w:tcW w:w="896" w:type="dxa"/>
            <w:tcBorders>
              <w:tl2br w:val="nil"/>
              <w:tr2bl w:val="nil"/>
            </w:tcBorders>
            <w:vAlign w:val="center"/>
          </w:tcPr>
          <w:p>
            <w:pPr>
              <w:adjustRightInd w:val="0"/>
              <w:snapToGrid w:val="0"/>
              <w:jc w:val="center"/>
              <w:rPr>
                <w:szCs w:val="22"/>
              </w:rPr>
            </w:pPr>
            <w:r>
              <w:rPr>
                <w:rFonts w:hint="eastAsia"/>
                <w:szCs w:val="22"/>
                <w:lang w:val="en-US" w:eastAsia="zh-CN"/>
              </w:rPr>
              <w:t>格栅+沉砂池+A</w:t>
            </w:r>
            <w:r>
              <w:rPr>
                <w:rFonts w:hint="eastAsia"/>
                <w:szCs w:val="22"/>
                <w:vertAlign w:val="superscript"/>
                <w:lang w:val="en-US" w:eastAsia="zh-CN"/>
              </w:rPr>
              <w:t>2</w:t>
            </w:r>
            <w:r>
              <w:rPr>
                <w:rFonts w:hint="eastAsia"/>
                <w:szCs w:val="22"/>
                <w:lang w:val="en-US" w:eastAsia="zh-CN"/>
              </w:rPr>
              <w:t>/O+MBBR（一体化设备）+污泥浓缩设施</w:t>
            </w:r>
          </w:p>
        </w:tc>
        <w:tc>
          <w:tcPr>
            <w:tcW w:w="684" w:type="dxa"/>
            <w:tcBorders>
              <w:tl2br w:val="nil"/>
              <w:tr2bl w:val="nil"/>
            </w:tcBorders>
            <w:vAlign w:val="center"/>
          </w:tcPr>
          <w:p>
            <w:pPr>
              <w:adjustRightInd w:val="0"/>
              <w:snapToGrid w:val="0"/>
              <w:jc w:val="center"/>
              <w:rPr>
                <w:szCs w:val="22"/>
              </w:rPr>
            </w:pPr>
            <w:r>
              <w:rPr>
                <w:szCs w:val="22"/>
              </w:rPr>
              <w:t>DW001</w:t>
            </w:r>
          </w:p>
        </w:tc>
        <w:tc>
          <w:tcPr>
            <w:tcW w:w="689" w:type="dxa"/>
            <w:tcBorders>
              <w:tl2br w:val="nil"/>
              <w:tr2bl w:val="nil"/>
            </w:tcBorders>
            <w:vAlign w:val="center"/>
          </w:tcPr>
          <w:p>
            <w:pPr>
              <w:adjustRightInd w:val="0"/>
              <w:snapToGrid w:val="0"/>
              <w:jc w:val="center"/>
              <w:rPr>
                <w:szCs w:val="22"/>
              </w:rPr>
            </w:pPr>
            <w:r>
              <w:rPr>
                <w:rFonts w:hint="eastAsia"/>
                <w:szCs w:val="22"/>
                <w:lang w:eastAsia="zh-CN"/>
              </w:rPr>
              <w:t>☑</w:t>
            </w:r>
            <w:r>
              <w:rPr>
                <w:szCs w:val="22"/>
              </w:rPr>
              <w:t>是</w:t>
            </w:r>
          </w:p>
          <w:p>
            <w:pPr>
              <w:adjustRightInd w:val="0"/>
              <w:snapToGrid w:val="0"/>
              <w:jc w:val="center"/>
              <w:rPr>
                <w:szCs w:val="22"/>
              </w:rPr>
            </w:pPr>
            <w:r>
              <w:rPr>
                <w:rFonts w:hint="eastAsia"/>
                <w:szCs w:val="22"/>
                <w:lang w:eastAsia="zh-CN"/>
              </w:rPr>
              <w:t>□</w:t>
            </w:r>
            <w:r>
              <w:rPr>
                <w:szCs w:val="22"/>
              </w:rPr>
              <w:t>否</w:t>
            </w:r>
          </w:p>
        </w:tc>
        <w:tc>
          <w:tcPr>
            <w:tcW w:w="1348" w:type="dxa"/>
            <w:tcBorders>
              <w:tl2br w:val="nil"/>
              <w:tr2bl w:val="nil"/>
            </w:tcBorders>
            <w:vAlign w:val="center"/>
          </w:tcPr>
          <w:p>
            <w:pPr>
              <w:adjustRightInd w:val="0"/>
              <w:snapToGrid w:val="0"/>
              <w:jc w:val="center"/>
              <w:rPr>
                <w:szCs w:val="22"/>
              </w:rPr>
            </w:pPr>
            <w:r>
              <w:rPr>
                <w:rFonts w:hint="eastAsia"/>
                <w:szCs w:val="22"/>
                <w:lang w:eastAsia="zh-CN"/>
              </w:rPr>
              <w:t>☑</w:t>
            </w:r>
            <w:r>
              <w:rPr>
                <w:szCs w:val="22"/>
              </w:rPr>
              <w:t>企业总排</w:t>
            </w:r>
          </w:p>
          <w:p>
            <w:pPr>
              <w:adjustRightInd w:val="0"/>
              <w:snapToGrid w:val="0"/>
              <w:jc w:val="center"/>
              <w:rPr>
                <w:szCs w:val="22"/>
              </w:rPr>
            </w:pPr>
            <w:r>
              <w:rPr>
                <w:rFonts w:hint="eastAsia"/>
                <w:szCs w:val="22"/>
                <w:lang w:eastAsia="zh-CN"/>
              </w:rPr>
              <w:t>□</w:t>
            </w:r>
            <w:r>
              <w:rPr>
                <w:szCs w:val="22"/>
              </w:rPr>
              <w:t>雨水排放</w:t>
            </w:r>
          </w:p>
          <w:p>
            <w:pPr>
              <w:adjustRightInd w:val="0"/>
              <w:snapToGrid w:val="0"/>
              <w:jc w:val="center"/>
              <w:rPr>
                <w:szCs w:val="22"/>
              </w:rPr>
            </w:pPr>
            <w:r>
              <w:rPr>
                <w:rFonts w:hint="eastAsia"/>
                <w:szCs w:val="22"/>
                <w:lang w:eastAsia="zh-CN"/>
              </w:rPr>
              <w:t>□</w:t>
            </w:r>
            <w:r>
              <w:rPr>
                <w:szCs w:val="22"/>
              </w:rPr>
              <w:t>清净下水排放</w:t>
            </w:r>
          </w:p>
          <w:p>
            <w:pPr>
              <w:adjustRightInd w:val="0"/>
              <w:snapToGrid w:val="0"/>
              <w:jc w:val="center"/>
              <w:rPr>
                <w:szCs w:val="22"/>
              </w:rPr>
            </w:pPr>
            <w:r>
              <w:rPr>
                <w:rFonts w:hint="eastAsia"/>
                <w:szCs w:val="22"/>
                <w:lang w:eastAsia="zh-CN"/>
              </w:rPr>
              <w:t>□</w:t>
            </w:r>
            <w:r>
              <w:rPr>
                <w:szCs w:val="22"/>
              </w:rPr>
              <w:t>温排水排放</w:t>
            </w:r>
          </w:p>
          <w:p>
            <w:pPr>
              <w:adjustRightInd w:val="0"/>
              <w:snapToGrid w:val="0"/>
              <w:jc w:val="center"/>
              <w:rPr>
                <w:szCs w:val="22"/>
              </w:rPr>
            </w:pPr>
            <w:r>
              <w:rPr>
                <w:rFonts w:hint="eastAsia"/>
                <w:szCs w:val="22"/>
                <w:lang w:eastAsia="zh-CN"/>
              </w:rPr>
              <w:t>□</w:t>
            </w:r>
            <w:r>
              <w:rPr>
                <w:szCs w:val="22"/>
              </w:rPr>
              <w:t>车间或车间处理设施排放口</w:t>
            </w:r>
          </w:p>
        </w:tc>
      </w:tr>
    </w:tbl>
    <w:p>
      <w:pPr>
        <w:bidi w:val="0"/>
        <w:jc w:val="center"/>
      </w:pPr>
      <w:r>
        <w:t>表</w:t>
      </w:r>
      <w:r>
        <w:rPr>
          <w:rFonts w:hint="eastAsia"/>
          <w:lang w:val="en-US" w:eastAsia="zh-CN"/>
        </w:rPr>
        <w:t>15</w:t>
      </w:r>
      <w:r>
        <w:t xml:space="preserve"> 废水</w:t>
      </w:r>
      <w:r>
        <w:rPr>
          <w:rFonts w:hint="eastAsia"/>
          <w:lang w:val="en-US" w:eastAsia="zh-CN"/>
        </w:rPr>
        <w:t>直接</w:t>
      </w:r>
      <w:r>
        <w:t>排放口基本情况表</w:t>
      </w:r>
    </w:p>
    <w:tbl>
      <w:tblPr>
        <w:tblStyle w:val="2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779"/>
        <w:gridCol w:w="1112"/>
        <w:gridCol w:w="1112"/>
        <w:gridCol w:w="720"/>
        <w:gridCol w:w="674"/>
        <w:gridCol w:w="981"/>
        <w:gridCol w:w="620"/>
        <w:gridCol w:w="732"/>
        <w:gridCol w:w="721"/>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00" w:type="pct"/>
            <w:vMerge w:val="restart"/>
            <w:tcBorders>
              <w:tl2br w:val="nil"/>
              <w:tr2bl w:val="nil"/>
            </w:tcBorders>
            <w:vAlign w:val="center"/>
          </w:tcPr>
          <w:p>
            <w:pPr>
              <w:adjustRightInd w:val="0"/>
              <w:snapToGrid w:val="0"/>
              <w:jc w:val="center"/>
              <w:rPr>
                <w:szCs w:val="22"/>
              </w:rPr>
            </w:pPr>
            <w:r>
              <w:rPr>
                <w:szCs w:val="22"/>
              </w:rPr>
              <w:t>排放口编号</w:t>
            </w:r>
          </w:p>
        </w:tc>
        <w:tc>
          <w:tcPr>
            <w:tcW w:w="1112" w:type="pct"/>
            <w:gridSpan w:val="2"/>
            <w:tcBorders>
              <w:tl2br w:val="nil"/>
              <w:tr2bl w:val="nil"/>
            </w:tcBorders>
            <w:vAlign w:val="center"/>
          </w:tcPr>
          <w:p>
            <w:pPr>
              <w:adjustRightInd w:val="0"/>
              <w:snapToGrid w:val="0"/>
              <w:jc w:val="center"/>
              <w:rPr>
                <w:szCs w:val="22"/>
              </w:rPr>
            </w:pPr>
            <w:r>
              <w:rPr>
                <w:szCs w:val="22"/>
              </w:rPr>
              <w:t>排放口地理坐标</w:t>
            </w:r>
          </w:p>
        </w:tc>
        <w:tc>
          <w:tcPr>
            <w:tcW w:w="467" w:type="pct"/>
            <w:vMerge w:val="restart"/>
            <w:tcBorders>
              <w:tl2br w:val="nil"/>
              <w:tr2bl w:val="nil"/>
            </w:tcBorders>
            <w:vAlign w:val="center"/>
          </w:tcPr>
          <w:p>
            <w:pPr>
              <w:adjustRightInd w:val="0"/>
              <w:snapToGrid w:val="0"/>
              <w:jc w:val="center"/>
              <w:rPr>
                <w:szCs w:val="22"/>
              </w:rPr>
            </w:pPr>
            <w:r>
              <w:rPr>
                <w:szCs w:val="22"/>
              </w:rPr>
              <w:t>废水排放量</w:t>
            </w:r>
          </w:p>
        </w:tc>
        <w:tc>
          <w:tcPr>
            <w:tcW w:w="439" w:type="pct"/>
            <w:vMerge w:val="restart"/>
            <w:tcBorders>
              <w:tl2br w:val="nil"/>
              <w:tr2bl w:val="nil"/>
            </w:tcBorders>
            <w:vAlign w:val="center"/>
          </w:tcPr>
          <w:p>
            <w:pPr>
              <w:adjustRightInd w:val="0"/>
              <w:snapToGrid w:val="0"/>
              <w:jc w:val="center"/>
              <w:rPr>
                <w:szCs w:val="22"/>
              </w:rPr>
            </w:pPr>
            <w:r>
              <w:rPr>
                <w:szCs w:val="22"/>
              </w:rPr>
              <w:t>排放去向</w:t>
            </w:r>
          </w:p>
        </w:tc>
        <w:tc>
          <w:tcPr>
            <w:tcW w:w="621" w:type="pct"/>
            <w:vMerge w:val="restart"/>
            <w:tcBorders>
              <w:tl2br w:val="nil"/>
              <w:tr2bl w:val="nil"/>
            </w:tcBorders>
            <w:vAlign w:val="center"/>
          </w:tcPr>
          <w:p>
            <w:pPr>
              <w:adjustRightInd w:val="0"/>
              <w:snapToGrid w:val="0"/>
              <w:jc w:val="center"/>
              <w:rPr>
                <w:szCs w:val="22"/>
              </w:rPr>
            </w:pPr>
            <w:r>
              <w:rPr>
                <w:szCs w:val="22"/>
              </w:rPr>
              <w:t>排放规律</w:t>
            </w:r>
          </w:p>
        </w:tc>
        <w:tc>
          <w:tcPr>
            <w:tcW w:w="407" w:type="pct"/>
            <w:vMerge w:val="restart"/>
            <w:tcBorders>
              <w:tl2br w:val="nil"/>
              <w:tr2bl w:val="nil"/>
            </w:tcBorders>
            <w:vAlign w:val="center"/>
          </w:tcPr>
          <w:p>
            <w:pPr>
              <w:adjustRightInd w:val="0"/>
              <w:snapToGrid w:val="0"/>
              <w:jc w:val="center"/>
              <w:rPr>
                <w:szCs w:val="22"/>
              </w:rPr>
            </w:pPr>
            <w:r>
              <w:rPr>
                <w:szCs w:val="22"/>
              </w:rPr>
              <w:t>间歇排放时段</w:t>
            </w:r>
          </w:p>
        </w:tc>
        <w:tc>
          <w:tcPr>
            <w:tcW w:w="1551" w:type="pct"/>
            <w:gridSpan w:val="3"/>
            <w:tcBorders>
              <w:tl2br w:val="nil"/>
              <w:tr2bl w:val="nil"/>
            </w:tcBorders>
            <w:vAlign w:val="center"/>
          </w:tcPr>
          <w:p>
            <w:pPr>
              <w:adjustRightInd w:val="0"/>
              <w:snapToGrid w:val="0"/>
              <w:jc w:val="center"/>
              <w:rPr>
                <w:szCs w:val="22"/>
              </w:rPr>
            </w:pPr>
            <w:r>
              <w:rPr>
                <w:szCs w:val="22"/>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00" w:type="pct"/>
            <w:vMerge w:val="continue"/>
            <w:tcBorders>
              <w:tl2br w:val="nil"/>
              <w:tr2bl w:val="nil"/>
            </w:tcBorders>
            <w:vAlign w:val="center"/>
          </w:tcPr>
          <w:p>
            <w:pPr>
              <w:adjustRightInd w:val="0"/>
              <w:snapToGrid w:val="0"/>
              <w:jc w:val="center"/>
              <w:rPr>
                <w:szCs w:val="22"/>
              </w:rPr>
            </w:pPr>
          </w:p>
        </w:tc>
        <w:tc>
          <w:tcPr>
            <w:tcW w:w="560" w:type="pct"/>
            <w:tcBorders>
              <w:tl2br w:val="nil"/>
              <w:tr2bl w:val="nil"/>
            </w:tcBorders>
            <w:vAlign w:val="center"/>
          </w:tcPr>
          <w:p>
            <w:pPr>
              <w:adjustRightInd w:val="0"/>
              <w:snapToGrid w:val="0"/>
              <w:jc w:val="center"/>
              <w:rPr>
                <w:szCs w:val="22"/>
              </w:rPr>
            </w:pPr>
            <w:r>
              <w:rPr>
                <w:szCs w:val="22"/>
              </w:rPr>
              <w:t>经度</w:t>
            </w:r>
          </w:p>
        </w:tc>
        <w:tc>
          <w:tcPr>
            <w:tcW w:w="552" w:type="pct"/>
            <w:tcBorders>
              <w:tl2br w:val="nil"/>
              <w:tr2bl w:val="nil"/>
            </w:tcBorders>
            <w:vAlign w:val="center"/>
          </w:tcPr>
          <w:p>
            <w:pPr>
              <w:adjustRightInd w:val="0"/>
              <w:snapToGrid w:val="0"/>
              <w:jc w:val="center"/>
              <w:rPr>
                <w:szCs w:val="22"/>
              </w:rPr>
            </w:pPr>
            <w:r>
              <w:rPr>
                <w:szCs w:val="22"/>
              </w:rPr>
              <w:t>纬度</w:t>
            </w:r>
          </w:p>
        </w:tc>
        <w:tc>
          <w:tcPr>
            <w:tcW w:w="467" w:type="pct"/>
            <w:vMerge w:val="continue"/>
            <w:tcBorders>
              <w:tl2br w:val="nil"/>
              <w:tr2bl w:val="nil"/>
            </w:tcBorders>
            <w:vAlign w:val="center"/>
          </w:tcPr>
          <w:p>
            <w:pPr>
              <w:adjustRightInd w:val="0"/>
              <w:snapToGrid w:val="0"/>
              <w:jc w:val="center"/>
              <w:rPr>
                <w:szCs w:val="22"/>
              </w:rPr>
            </w:pPr>
          </w:p>
        </w:tc>
        <w:tc>
          <w:tcPr>
            <w:tcW w:w="439" w:type="pct"/>
            <w:vMerge w:val="continue"/>
            <w:tcBorders>
              <w:tl2br w:val="nil"/>
              <w:tr2bl w:val="nil"/>
            </w:tcBorders>
            <w:vAlign w:val="center"/>
          </w:tcPr>
          <w:p>
            <w:pPr>
              <w:adjustRightInd w:val="0"/>
              <w:snapToGrid w:val="0"/>
              <w:jc w:val="center"/>
              <w:rPr>
                <w:szCs w:val="22"/>
              </w:rPr>
            </w:pPr>
          </w:p>
        </w:tc>
        <w:tc>
          <w:tcPr>
            <w:tcW w:w="621" w:type="pct"/>
            <w:vMerge w:val="continue"/>
            <w:tcBorders>
              <w:tl2br w:val="nil"/>
              <w:tr2bl w:val="nil"/>
            </w:tcBorders>
            <w:vAlign w:val="center"/>
          </w:tcPr>
          <w:p>
            <w:pPr>
              <w:adjustRightInd w:val="0"/>
              <w:snapToGrid w:val="0"/>
              <w:jc w:val="center"/>
              <w:rPr>
                <w:szCs w:val="22"/>
              </w:rPr>
            </w:pPr>
          </w:p>
        </w:tc>
        <w:tc>
          <w:tcPr>
            <w:tcW w:w="407" w:type="pct"/>
            <w:vMerge w:val="continue"/>
            <w:tcBorders>
              <w:tl2br w:val="nil"/>
              <w:tr2bl w:val="nil"/>
            </w:tcBorders>
            <w:vAlign w:val="center"/>
          </w:tcPr>
          <w:p>
            <w:pPr>
              <w:adjustRightInd w:val="0"/>
              <w:snapToGrid w:val="0"/>
              <w:jc w:val="center"/>
              <w:rPr>
                <w:szCs w:val="22"/>
              </w:rPr>
            </w:pPr>
          </w:p>
        </w:tc>
        <w:tc>
          <w:tcPr>
            <w:tcW w:w="473" w:type="pct"/>
            <w:tcBorders>
              <w:tl2br w:val="nil"/>
              <w:tr2bl w:val="nil"/>
            </w:tcBorders>
            <w:vAlign w:val="center"/>
          </w:tcPr>
          <w:p>
            <w:pPr>
              <w:adjustRightInd w:val="0"/>
              <w:snapToGrid w:val="0"/>
              <w:jc w:val="center"/>
              <w:rPr>
                <w:szCs w:val="22"/>
              </w:rPr>
            </w:pPr>
            <w:r>
              <w:rPr>
                <w:szCs w:val="22"/>
              </w:rPr>
              <w:t>名称</w:t>
            </w:r>
          </w:p>
        </w:tc>
        <w:tc>
          <w:tcPr>
            <w:tcW w:w="465" w:type="pct"/>
            <w:tcBorders>
              <w:tl2br w:val="nil"/>
              <w:tr2bl w:val="nil"/>
            </w:tcBorders>
            <w:vAlign w:val="center"/>
          </w:tcPr>
          <w:p>
            <w:pPr>
              <w:adjustRightInd w:val="0"/>
              <w:snapToGrid w:val="0"/>
              <w:jc w:val="center"/>
              <w:rPr>
                <w:szCs w:val="22"/>
              </w:rPr>
            </w:pPr>
            <w:r>
              <w:rPr>
                <w:szCs w:val="22"/>
              </w:rPr>
              <w:t>污染物种类</w:t>
            </w:r>
          </w:p>
        </w:tc>
        <w:tc>
          <w:tcPr>
            <w:tcW w:w="613" w:type="pct"/>
            <w:tcBorders>
              <w:tl2br w:val="nil"/>
              <w:tr2bl w:val="nil"/>
            </w:tcBorders>
            <w:vAlign w:val="center"/>
          </w:tcPr>
          <w:p>
            <w:pPr>
              <w:adjustRightInd w:val="0"/>
              <w:snapToGrid w:val="0"/>
              <w:jc w:val="center"/>
              <w:rPr>
                <w:szCs w:val="22"/>
              </w:rPr>
            </w:pPr>
            <w:r>
              <w:rPr>
                <w:szCs w:val="22"/>
              </w:rPr>
              <w:t>标准浓度限值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400" w:type="pct"/>
            <w:vMerge w:val="restart"/>
            <w:tcBorders>
              <w:tl2br w:val="nil"/>
              <w:tr2bl w:val="nil"/>
            </w:tcBorders>
            <w:vAlign w:val="center"/>
          </w:tcPr>
          <w:p>
            <w:pPr>
              <w:adjustRightInd w:val="0"/>
              <w:snapToGrid w:val="0"/>
              <w:jc w:val="center"/>
              <w:rPr>
                <w:szCs w:val="22"/>
              </w:rPr>
            </w:pPr>
            <w:r>
              <w:rPr>
                <w:szCs w:val="22"/>
              </w:rPr>
              <w:t>DW001</w:t>
            </w:r>
          </w:p>
        </w:tc>
        <w:tc>
          <w:tcPr>
            <w:tcW w:w="560" w:type="pct"/>
            <w:vMerge w:val="restart"/>
            <w:tcBorders>
              <w:tl2br w:val="nil"/>
              <w:tr2bl w:val="nil"/>
            </w:tcBorders>
            <w:vAlign w:val="center"/>
          </w:tcPr>
          <w:p>
            <w:pPr>
              <w:adjustRightInd w:val="0"/>
              <w:snapToGrid w:val="0"/>
              <w:jc w:val="center"/>
              <w:rPr>
                <w:rFonts w:hint="eastAsia"/>
                <w:szCs w:val="22"/>
              </w:rPr>
            </w:pPr>
            <w:r>
              <w:rPr>
                <w:rFonts w:hint="eastAsia"/>
                <w:szCs w:val="22"/>
              </w:rPr>
              <w:t>109°23′</w:t>
            </w:r>
          </w:p>
          <w:p>
            <w:pPr>
              <w:adjustRightInd w:val="0"/>
              <w:snapToGrid w:val="0"/>
              <w:jc w:val="center"/>
              <w:rPr>
                <w:szCs w:val="22"/>
              </w:rPr>
            </w:pPr>
            <w:r>
              <w:rPr>
                <w:rFonts w:hint="eastAsia"/>
                <w:szCs w:val="22"/>
              </w:rPr>
              <w:t>33.02572″</w:t>
            </w:r>
          </w:p>
        </w:tc>
        <w:tc>
          <w:tcPr>
            <w:tcW w:w="552" w:type="pct"/>
            <w:vMerge w:val="restart"/>
            <w:tcBorders>
              <w:tl2br w:val="nil"/>
              <w:tr2bl w:val="nil"/>
            </w:tcBorders>
            <w:vAlign w:val="center"/>
          </w:tcPr>
          <w:p>
            <w:pPr>
              <w:adjustRightInd w:val="0"/>
              <w:snapToGrid w:val="0"/>
              <w:jc w:val="center"/>
              <w:rPr>
                <w:rFonts w:hint="eastAsia"/>
                <w:szCs w:val="22"/>
              </w:rPr>
            </w:pPr>
            <w:r>
              <w:rPr>
                <w:rFonts w:hint="eastAsia"/>
                <w:szCs w:val="22"/>
              </w:rPr>
              <w:t>26°22′</w:t>
            </w:r>
          </w:p>
          <w:p>
            <w:pPr>
              <w:adjustRightInd w:val="0"/>
              <w:snapToGrid w:val="0"/>
              <w:jc w:val="center"/>
              <w:rPr>
                <w:szCs w:val="22"/>
              </w:rPr>
            </w:pPr>
            <w:r>
              <w:rPr>
                <w:rFonts w:hint="eastAsia"/>
                <w:szCs w:val="22"/>
              </w:rPr>
              <w:t>22.03941″</w:t>
            </w:r>
          </w:p>
        </w:tc>
        <w:tc>
          <w:tcPr>
            <w:tcW w:w="467" w:type="pct"/>
            <w:vMerge w:val="restart"/>
            <w:tcBorders>
              <w:tl2br w:val="nil"/>
              <w:tr2bl w:val="nil"/>
            </w:tcBorders>
            <w:vAlign w:val="center"/>
          </w:tcPr>
          <w:p>
            <w:pPr>
              <w:adjustRightInd w:val="0"/>
              <w:snapToGrid w:val="0"/>
              <w:jc w:val="center"/>
              <w:rPr>
                <w:szCs w:val="22"/>
              </w:rPr>
            </w:pPr>
            <w:r>
              <w:rPr>
                <w:rFonts w:hint="eastAsia"/>
                <w:szCs w:val="22"/>
                <w:lang w:val="en-US" w:eastAsia="zh-CN"/>
              </w:rPr>
              <w:t>近期400</w:t>
            </w:r>
            <w:r>
              <w:rPr>
                <w:szCs w:val="22"/>
              </w:rPr>
              <w:t>t/d</w:t>
            </w:r>
          </w:p>
          <w:p>
            <w:pPr>
              <w:adjustRightInd w:val="0"/>
              <w:snapToGrid w:val="0"/>
              <w:jc w:val="center"/>
              <w:rPr>
                <w:rFonts w:hint="eastAsia"/>
                <w:szCs w:val="22"/>
                <w:lang w:val="en-US" w:eastAsia="zh-CN"/>
              </w:rPr>
            </w:pPr>
            <w:r>
              <w:rPr>
                <w:rFonts w:hint="eastAsia"/>
                <w:szCs w:val="22"/>
                <w:lang w:val="en-US" w:eastAsia="zh-CN"/>
              </w:rPr>
              <w:t>远期600t/d</w:t>
            </w:r>
          </w:p>
          <w:p>
            <w:pPr>
              <w:adjustRightInd w:val="0"/>
              <w:snapToGrid w:val="0"/>
              <w:jc w:val="center"/>
              <w:rPr>
                <w:rFonts w:hint="default"/>
                <w:szCs w:val="22"/>
                <w:lang w:val="en-US" w:eastAsia="zh-CN"/>
              </w:rPr>
            </w:pPr>
          </w:p>
        </w:tc>
        <w:tc>
          <w:tcPr>
            <w:tcW w:w="439" w:type="pct"/>
            <w:vMerge w:val="restart"/>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四乡河</w:t>
            </w:r>
          </w:p>
        </w:tc>
        <w:tc>
          <w:tcPr>
            <w:tcW w:w="621" w:type="pct"/>
            <w:vMerge w:val="restart"/>
            <w:tcBorders>
              <w:tl2br w:val="nil"/>
              <w:tr2bl w:val="nil"/>
            </w:tcBorders>
            <w:vAlign w:val="center"/>
          </w:tcPr>
          <w:p>
            <w:pPr>
              <w:adjustRightInd w:val="0"/>
              <w:snapToGrid w:val="0"/>
              <w:jc w:val="center"/>
              <w:rPr>
                <w:szCs w:val="22"/>
              </w:rPr>
            </w:pPr>
            <w:r>
              <w:rPr>
                <w:szCs w:val="22"/>
              </w:rPr>
              <w:t>连续排放，流量稳定</w:t>
            </w:r>
          </w:p>
        </w:tc>
        <w:tc>
          <w:tcPr>
            <w:tcW w:w="407" w:type="pct"/>
            <w:vMerge w:val="restart"/>
            <w:tcBorders>
              <w:tl2br w:val="nil"/>
              <w:tr2bl w:val="nil"/>
            </w:tcBorders>
            <w:vAlign w:val="center"/>
          </w:tcPr>
          <w:p>
            <w:pPr>
              <w:adjustRightInd w:val="0"/>
              <w:snapToGrid w:val="0"/>
              <w:jc w:val="center"/>
              <w:rPr>
                <w:szCs w:val="22"/>
              </w:rPr>
            </w:pPr>
            <w:r>
              <w:rPr>
                <w:szCs w:val="22"/>
              </w:rPr>
              <w:t>/</w:t>
            </w:r>
          </w:p>
        </w:tc>
        <w:tc>
          <w:tcPr>
            <w:tcW w:w="473" w:type="pct"/>
            <w:vMerge w:val="restart"/>
            <w:tcBorders>
              <w:tl2br w:val="nil"/>
              <w:tr2bl w:val="nil"/>
            </w:tcBorders>
            <w:vAlign w:val="center"/>
          </w:tcPr>
          <w:p>
            <w:pPr>
              <w:adjustRightInd w:val="0"/>
              <w:snapToGrid w:val="0"/>
              <w:jc w:val="center"/>
              <w:rPr>
                <w:szCs w:val="22"/>
              </w:rPr>
            </w:pPr>
            <w:r>
              <w:rPr>
                <w:szCs w:val="22"/>
              </w:rPr>
              <w:t>/</w:t>
            </w:r>
          </w:p>
        </w:tc>
        <w:tc>
          <w:tcPr>
            <w:tcW w:w="465" w:type="pct"/>
            <w:tcBorders>
              <w:tl2br w:val="nil"/>
              <w:tr2bl w:val="nil"/>
            </w:tcBorders>
            <w:vAlign w:val="center"/>
          </w:tcPr>
          <w:p>
            <w:pPr>
              <w:adjustRightInd w:val="0"/>
              <w:snapToGrid w:val="0"/>
              <w:jc w:val="center"/>
              <w:rPr>
                <w:szCs w:val="22"/>
              </w:rPr>
            </w:pPr>
            <w:r>
              <w:rPr>
                <w:szCs w:val="22"/>
              </w:rPr>
              <w:t>pH</w:t>
            </w:r>
          </w:p>
        </w:tc>
        <w:tc>
          <w:tcPr>
            <w:tcW w:w="613" w:type="pct"/>
            <w:tcBorders>
              <w:tl2br w:val="nil"/>
              <w:tr2bl w:val="nil"/>
            </w:tcBorders>
            <w:vAlign w:val="center"/>
          </w:tcPr>
          <w:p>
            <w:pPr>
              <w:adjustRightInd w:val="0"/>
              <w:snapToGrid w:val="0"/>
              <w:jc w:val="center"/>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400" w:type="pct"/>
            <w:vMerge w:val="continue"/>
            <w:tcBorders>
              <w:tl2br w:val="nil"/>
              <w:tr2bl w:val="nil"/>
            </w:tcBorders>
            <w:vAlign w:val="center"/>
          </w:tcPr>
          <w:p>
            <w:pPr>
              <w:adjustRightInd w:val="0"/>
              <w:snapToGrid w:val="0"/>
              <w:jc w:val="center"/>
              <w:rPr>
                <w:szCs w:val="22"/>
              </w:rPr>
            </w:pPr>
          </w:p>
        </w:tc>
        <w:tc>
          <w:tcPr>
            <w:tcW w:w="560" w:type="pct"/>
            <w:vMerge w:val="continue"/>
            <w:tcBorders>
              <w:tl2br w:val="nil"/>
              <w:tr2bl w:val="nil"/>
            </w:tcBorders>
            <w:vAlign w:val="center"/>
          </w:tcPr>
          <w:p>
            <w:pPr>
              <w:adjustRightInd w:val="0"/>
              <w:snapToGrid w:val="0"/>
              <w:jc w:val="center"/>
              <w:rPr>
                <w:szCs w:val="22"/>
              </w:rPr>
            </w:pPr>
          </w:p>
        </w:tc>
        <w:tc>
          <w:tcPr>
            <w:tcW w:w="552" w:type="pct"/>
            <w:vMerge w:val="continue"/>
            <w:tcBorders>
              <w:tl2br w:val="nil"/>
              <w:tr2bl w:val="nil"/>
            </w:tcBorders>
            <w:vAlign w:val="center"/>
          </w:tcPr>
          <w:p>
            <w:pPr>
              <w:adjustRightInd w:val="0"/>
              <w:snapToGrid w:val="0"/>
              <w:jc w:val="center"/>
              <w:rPr>
                <w:szCs w:val="22"/>
              </w:rPr>
            </w:pPr>
          </w:p>
        </w:tc>
        <w:tc>
          <w:tcPr>
            <w:tcW w:w="467" w:type="pct"/>
            <w:vMerge w:val="continue"/>
            <w:tcBorders>
              <w:tl2br w:val="nil"/>
              <w:tr2bl w:val="nil"/>
            </w:tcBorders>
            <w:vAlign w:val="center"/>
          </w:tcPr>
          <w:p>
            <w:pPr>
              <w:adjustRightInd w:val="0"/>
              <w:snapToGrid w:val="0"/>
              <w:jc w:val="center"/>
              <w:rPr>
                <w:szCs w:val="22"/>
              </w:rPr>
            </w:pPr>
          </w:p>
        </w:tc>
        <w:tc>
          <w:tcPr>
            <w:tcW w:w="439" w:type="pct"/>
            <w:vMerge w:val="continue"/>
            <w:tcBorders>
              <w:tl2br w:val="nil"/>
              <w:tr2bl w:val="nil"/>
            </w:tcBorders>
            <w:vAlign w:val="center"/>
          </w:tcPr>
          <w:p>
            <w:pPr>
              <w:adjustRightInd w:val="0"/>
              <w:snapToGrid w:val="0"/>
              <w:jc w:val="center"/>
              <w:rPr>
                <w:szCs w:val="22"/>
              </w:rPr>
            </w:pPr>
          </w:p>
        </w:tc>
        <w:tc>
          <w:tcPr>
            <w:tcW w:w="621" w:type="pct"/>
            <w:vMerge w:val="continue"/>
            <w:tcBorders>
              <w:tl2br w:val="nil"/>
              <w:tr2bl w:val="nil"/>
            </w:tcBorders>
            <w:vAlign w:val="center"/>
          </w:tcPr>
          <w:p>
            <w:pPr>
              <w:adjustRightInd w:val="0"/>
              <w:snapToGrid w:val="0"/>
              <w:jc w:val="center"/>
              <w:rPr>
                <w:szCs w:val="22"/>
              </w:rPr>
            </w:pPr>
          </w:p>
        </w:tc>
        <w:tc>
          <w:tcPr>
            <w:tcW w:w="407" w:type="pct"/>
            <w:vMerge w:val="continue"/>
            <w:tcBorders>
              <w:tl2br w:val="nil"/>
              <w:tr2bl w:val="nil"/>
            </w:tcBorders>
            <w:vAlign w:val="center"/>
          </w:tcPr>
          <w:p>
            <w:pPr>
              <w:adjustRightInd w:val="0"/>
              <w:snapToGrid w:val="0"/>
              <w:jc w:val="center"/>
              <w:rPr>
                <w:szCs w:val="22"/>
              </w:rPr>
            </w:pPr>
          </w:p>
        </w:tc>
        <w:tc>
          <w:tcPr>
            <w:tcW w:w="473" w:type="pct"/>
            <w:vMerge w:val="continue"/>
            <w:tcBorders>
              <w:tl2br w:val="nil"/>
              <w:tr2bl w:val="nil"/>
            </w:tcBorders>
            <w:vAlign w:val="center"/>
          </w:tcPr>
          <w:p>
            <w:pPr>
              <w:adjustRightInd w:val="0"/>
              <w:snapToGrid w:val="0"/>
              <w:jc w:val="center"/>
              <w:rPr>
                <w:szCs w:val="22"/>
              </w:rPr>
            </w:pPr>
          </w:p>
        </w:tc>
        <w:tc>
          <w:tcPr>
            <w:tcW w:w="465" w:type="pct"/>
            <w:tcBorders>
              <w:tl2br w:val="nil"/>
              <w:tr2bl w:val="nil"/>
            </w:tcBorders>
            <w:vAlign w:val="center"/>
          </w:tcPr>
          <w:p>
            <w:pPr>
              <w:adjustRightInd w:val="0"/>
              <w:snapToGrid w:val="0"/>
              <w:jc w:val="center"/>
              <w:rPr>
                <w:rFonts w:hint="eastAsia" w:eastAsia="宋体"/>
                <w:szCs w:val="22"/>
                <w:lang w:val="en-US" w:eastAsia="zh-CN"/>
              </w:rPr>
            </w:pPr>
            <w:r>
              <w:rPr>
                <w:szCs w:val="22"/>
              </w:rPr>
              <w:t>COD</w:t>
            </w:r>
            <w:r>
              <w:rPr>
                <w:rFonts w:hint="eastAsia"/>
                <w:szCs w:val="22"/>
                <w:lang w:val="en-US" w:eastAsia="zh-CN"/>
              </w:rPr>
              <w:t>cr</w:t>
            </w:r>
          </w:p>
        </w:tc>
        <w:tc>
          <w:tcPr>
            <w:tcW w:w="613" w:type="pct"/>
            <w:tcBorders>
              <w:tl2br w:val="nil"/>
              <w:tr2bl w:val="nil"/>
            </w:tcBorders>
            <w:vAlign w:val="center"/>
          </w:tcPr>
          <w:p>
            <w:pPr>
              <w:adjustRightInd w:val="0"/>
              <w:snapToGrid w:val="0"/>
              <w:jc w:val="center"/>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00" w:type="pct"/>
            <w:vMerge w:val="continue"/>
            <w:tcBorders>
              <w:tl2br w:val="nil"/>
              <w:tr2bl w:val="nil"/>
            </w:tcBorders>
            <w:vAlign w:val="center"/>
          </w:tcPr>
          <w:p>
            <w:pPr>
              <w:adjustRightInd w:val="0"/>
              <w:snapToGrid w:val="0"/>
              <w:jc w:val="center"/>
              <w:rPr>
                <w:szCs w:val="22"/>
              </w:rPr>
            </w:pPr>
          </w:p>
        </w:tc>
        <w:tc>
          <w:tcPr>
            <w:tcW w:w="560" w:type="pct"/>
            <w:vMerge w:val="continue"/>
            <w:tcBorders>
              <w:tl2br w:val="nil"/>
              <w:tr2bl w:val="nil"/>
            </w:tcBorders>
            <w:vAlign w:val="center"/>
          </w:tcPr>
          <w:p>
            <w:pPr>
              <w:adjustRightInd w:val="0"/>
              <w:snapToGrid w:val="0"/>
              <w:jc w:val="center"/>
              <w:rPr>
                <w:szCs w:val="22"/>
              </w:rPr>
            </w:pPr>
          </w:p>
        </w:tc>
        <w:tc>
          <w:tcPr>
            <w:tcW w:w="552" w:type="pct"/>
            <w:vMerge w:val="continue"/>
            <w:tcBorders>
              <w:tl2br w:val="nil"/>
              <w:tr2bl w:val="nil"/>
            </w:tcBorders>
            <w:vAlign w:val="center"/>
          </w:tcPr>
          <w:p>
            <w:pPr>
              <w:adjustRightInd w:val="0"/>
              <w:snapToGrid w:val="0"/>
              <w:jc w:val="center"/>
              <w:rPr>
                <w:szCs w:val="22"/>
              </w:rPr>
            </w:pPr>
          </w:p>
        </w:tc>
        <w:tc>
          <w:tcPr>
            <w:tcW w:w="467" w:type="pct"/>
            <w:vMerge w:val="continue"/>
            <w:tcBorders>
              <w:tl2br w:val="nil"/>
              <w:tr2bl w:val="nil"/>
            </w:tcBorders>
            <w:vAlign w:val="center"/>
          </w:tcPr>
          <w:p>
            <w:pPr>
              <w:adjustRightInd w:val="0"/>
              <w:snapToGrid w:val="0"/>
              <w:jc w:val="center"/>
              <w:rPr>
                <w:szCs w:val="22"/>
              </w:rPr>
            </w:pPr>
          </w:p>
        </w:tc>
        <w:tc>
          <w:tcPr>
            <w:tcW w:w="439" w:type="pct"/>
            <w:vMerge w:val="continue"/>
            <w:tcBorders>
              <w:tl2br w:val="nil"/>
              <w:tr2bl w:val="nil"/>
            </w:tcBorders>
            <w:vAlign w:val="center"/>
          </w:tcPr>
          <w:p>
            <w:pPr>
              <w:adjustRightInd w:val="0"/>
              <w:snapToGrid w:val="0"/>
              <w:jc w:val="center"/>
              <w:rPr>
                <w:szCs w:val="22"/>
              </w:rPr>
            </w:pPr>
          </w:p>
        </w:tc>
        <w:tc>
          <w:tcPr>
            <w:tcW w:w="621" w:type="pct"/>
            <w:vMerge w:val="continue"/>
            <w:tcBorders>
              <w:tl2br w:val="nil"/>
              <w:tr2bl w:val="nil"/>
            </w:tcBorders>
            <w:vAlign w:val="center"/>
          </w:tcPr>
          <w:p>
            <w:pPr>
              <w:adjustRightInd w:val="0"/>
              <w:snapToGrid w:val="0"/>
              <w:jc w:val="center"/>
              <w:rPr>
                <w:szCs w:val="22"/>
              </w:rPr>
            </w:pPr>
          </w:p>
        </w:tc>
        <w:tc>
          <w:tcPr>
            <w:tcW w:w="407" w:type="pct"/>
            <w:vMerge w:val="continue"/>
            <w:tcBorders>
              <w:tl2br w:val="nil"/>
              <w:tr2bl w:val="nil"/>
            </w:tcBorders>
            <w:vAlign w:val="center"/>
          </w:tcPr>
          <w:p>
            <w:pPr>
              <w:adjustRightInd w:val="0"/>
              <w:snapToGrid w:val="0"/>
              <w:jc w:val="center"/>
              <w:rPr>
                <w:szCs w:val="22"/>
              </w:rPr>
            </w:pPr>
          </w:p>
        </w:tc>
        <w:tc>
          <w:tcPr>
            <w:tcW w:w="473" w:type="pct"/>
            <w:vMerge w:val="continue"/>
            <w:tcBorders>
              <w:tl2br w:val="nil"/>
              <w:tr2bl w:val="nil"/>
            </w:tcBorders>
            <w:vAlign w:val="center"/>
          </w:tcPr>
          <w:p>
            <w:pPr>
              <w:adjustRightInd w:val="0"/>
              <w:snapToGrid w:val="0"/>
              <w:jc w:val="center"/>
              <w:rPr>
                <w:szCs w:val="22"/>
              </w:rPr>
            </w:pPr>
          </w:p>
        </w:tc>
        <w:tc>
          <w:tcPr>
            <w:tcW w:w="465" w:type="pct"/>
            <w:tcBorders>
              <w:tl2br w:val="nil"/>
              <w:tr2bl w:val="nil"/>
            </w:tcBorders>
            <w:vAlign w:val="center"/>
          </w:tcPr>
          <w:p>
            <w:pPr>
              <w:adjustRightInd w:val="0"/>
              <w:snapToGrid w:val="0"/>
              <w:jc w:val="center"/>
              <w:rPr>
                <w:szCs w:val="22"/>
              </w:rPr>
            </w:pPr>
            <w:r>
              <w:rPr>
                <w:szCs w:val="22"/>
              </w:rPr>
              <w:t>BOD</w:t>
            </w:r>
            <w:r>
              <w:rPr>
                <w:szCs w:val="22"/>
                <w:vertAlign w:val="subscript"/>
              </w:rPr>
              <w:t>5</w:t>
            </w:r>
          </w:p>
        </w:tc>
        <w:tc>
          <w:tcPr>
            <w:tcW w:w="613" w:type="pct"/>
            <w:tcBorders>
              <w:tl2br w:val="nil"/>
              <w:tr2bl w:val="nil"/>
            </w:tcBorders>
            <w:vAlign w:val="center"/>
          </w:tcPr>
          <w:p>
            <w:pPr>
              <w:adjustRightInd w:val="0"/>
              <w:snapToGrid w:val="0"/>
              <w:jc w:val="center"/>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400" w:type="pct"/>
            <w:vMerge w:val="continue"/>
            <w:tcBorders>
              <w:tl2br w:val="nil"/>
              <w:tr2bl w:val="nil"/>
            </w:tcBorders>
            <w:vAlign w:val="center"/>
          </w:tcPr>
          <w:p>
            <w:pPr>
              <w:adjustRightInd w:val="0"/>
              <w:snapToGrid w:val="0"/>
              <w:jc w:val="center"/>
              <w:rPr>
                <w:szCs w:val="22"/>
              </w:rPr>
            </w:pPr>
          </w:p>
        </w:tc>
        <w:tc>
          <w:tcPr>
            <w:tcW w:w="560" w:type="pct"/>
            <w:vMerge w:val="continue"/>
            <w:tcBorders>
              <w:tl2br w:val="nil"/>
              <w:tr2bl w:val="nil"/>
            </w:tcBorders>
            <w:vAlign w:val="center"/>
          </w:tcPr>
          <w:p>
            <w:pPr>
              <w:adjustRightInd w:val="0"/>
              <w:snapToGrid w:val="0"/>
              <w:jc w:val="center"/>
              <w:rPr>
                <w:szCs w:val="22"/>
              </w:rPr>
            </w:pPr>
          </w:p>
        </w:tc>
        <w:tc>
          <w:tcPr>
            <w:tcW w:w="552" w:type="pct"/>
            <w:vMerge w:val="continue"/>
            <w:tcBorders>
              <w:tl2br w:val="nil"/>
              <w:tr2bl w:val="nil"/>
            </w:tcBorders>
            <w:vAlign w:val="center"/>
          </w:tcPr>
          <w:p>
            <w:pPr>
              <w:adjustRightInd w:val="0"/>
              <w:snapToGrid w:val="0"/>
              <w:jc w:val="center"/>
              <w:rPr>
                <w:szCs w:val="22"/>
              </w:rPr>
            </w:pPr>
          </w:p>
        </w:tc>
        <w:tc>
          <w:tcPr>
            <w:tcW w:w="467" w:type="pct"/>
            <w:vMerge w:val="continue"/>
            <w:tcBorders>
              <w:tl2br w:val="nil"/>
              <w:tr2bl w:val="nil"/>
            </w:tcBorders>
            <w:vAlign w:val="center"/>
          </w:tcPr>
          <w:p>
            <w:pPr>
              <w:adjustRightInd w:val="0"/>
              <w:snapToGrid w:val="0"/>
              <w:jc w:val="center"/>
              <w:rPr>
                <w:szCs w:val="22"/>
              </w:rPr>
            </w:pPr>
          </w:p>
        </w:tc>
        <w:tc>
          <w:tcPr>
            <w:tcW w:w="439" w:type="pct"/>
            <w:vMerge w:val="continue"/>
            <w:tcBorders>
              <w:tl2br w:val="nil"/>
              <w:tr2bl w:val="nil"/>
            </w:tcBorders>
            <w:vAlign w:val="center"/>
          </w:tcPr>
          <w:p>
            <w:pPr>
              <w:adjustRightInd w:val="0"/>
              <w:snapToGrid w:val="0"/>
              <w:jc w:val="center"/>
              <w:rPr>
                <w:szCs w:val="22"/>
              </w:rPr>
            </w:pPr>
          </w:p>
        </w:tc>
        <w:tc>
          <w:tcPr>
            <w:tcW w:w="621" w:type="pct"/>
            <w:vMerge w:val="continue"/>
            <w:tcBorders>
              <w:tl2br w:val="nil"/>
              <w:tr2bl w:val="nil"/>
            </w:tcBorders>
            <w:vAlign w:val="center"/>
          </w:tcPr>
          <w:p>
            <w:pPr>
              <w:adjustRightInd w:val="0"/>
              <w:snapToGrid w:val="0"/>
              <w:jc w:val="center"/>
              <w:rPr>
                <w:szCs w:val="22"/>
              </w:rPr>
            </w:pPr>
          </w:p>
        </w:tc>
        <w:tc>
          <w:tcPr>
            <w:tcW w:w="407" w:type="pct"/>
            <w:vMerge w:val="continue"/>
            <w:tcBorders>
              <w:tl2br w:val="nil"/>
              <w:tr2bl w:val="nil"/>
            </w:tcBorders>
            <w:vAlign w:val="center"/>
          </w:tcPr>
          <w:p>
            <w:pPr>
              <w:adjustRightInd w:val="0"/>
              <w:snapToGrid w:val="0"/>
              <w:jc w:val="center"/>
              <w:rPr>
                <w:szCs w:val="22"/>
              </w:rPr>
            </w:pPr>
          </w:p>
        </w:tc>
        <w:tc>
          <w:tcPr>
            <w:tcW w:w="473" w:type="pct"/>
            <w:vMerge w:val="continue"/>
            <w:tcBorders>
              <w:tl2br w:val="nil"/>
              <w:tr2bl w:val="nil"/>
            </w:tcBorders>
            <w:vAlign w:val="center"/>
          </w:tcPr>
          <w:p>
            <w:pPr>
              <w:adjustRightInd w:val="0"/>
              <w:snapToGrid w:val="0"/>
              <w:jc w:val="center"/>
              <w:rPr>
                <w:szCs w:val="22"/>
              </w:rPr>
            </w:pPr>
          </w:p>
        </w:tc>
        <w:tc>
          <w:tcPr>
            <w:tcW w:w="465" w:type="pct"/>
            <w:tcBorders>
              <w:tl2br w:val="nil"/>
              <w:tr2bl w:val="nil"/>
            </w:tcBorders>
            <w:vAlign w:val="center"/>
          </w:tcPr>
          <w:p>
            <w:pPr>
              <w:adjustRightInd w:val="0"/>
              <w:snapToGrid w:val="0"/>
              <w:jc w:val="center"/>
              <w:rPr>
                <w:szCs w:val="22"/>
              </w:rPr>
            </w:pPr>
            <w:r>
              <w:rPr>
                <w:szCs w:val="22"/>
              </w:rPr>
              <w:t>NH</w:t>
            </w:r>
            <w:r>
              <w:rPr>
                <w:szCs w:val="22"/>
                <w:vertAlign w:val="subscript"/>
              </w:rPr>
              <w:t>3</w:t>
            </w:r>
            <w:r>
              <w:rPr>
                <w:szCs w:val="22"/>
              </w:rPr>
              <w:t>-N</w:t>
            </w:r>
          </w:p>
        </w:tc>
        <w:tc>
          <w:tcPr>
            <w:tcW w:w="613" w:type="pct"/>
            <w:tcBorders>
              <w:tl2br w:val="nil"/>
              <w:tr2bl w:val="nil"/>
            </w:tcBorders>
            <w:vAlign w:val="center"/>
          </w:tcPr>
          <w:p>
            <w:pPr>
              <w:adjustRightInd w:val="0"/>
              <w:snapToGrid w:val="0"/>
              <w:jc w:val="center"/>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1" w:hRule="atLeast"/>
          <w:jc w:val="center"/>
        </w:trPr>
        <w:tc>
          <w:tcPr>
            <w:tcW w:w="400" w:type="pct"/>
            <w:vMerge w:val="continue"/>
            <w:tcBorders>
              <w:tl2br w:val="nil"/>
              <w:tr2bl w:val="nil"/>
            </w:tcBorders>
            <w:vAlign w:val="center"/>
          </w:tcPr>
          <w:p>
            <w:pPr>
              <w:adjustRightInd w:val="0"/>
              <w:snapToGrid w:val="0"/>
              <w:jc w:val="center"/>
              <w:rPr>
                <w:szCs w:val="22"/>
              </w:rPr>
            </w:pPr>
          </w:p>
        </w:tc>
        <w:tc>
          <w:tcPr>
            <w:tcW w:w="560" w:type="pct"/>
            <w:vMerge w:val="continue"/>
            <w:tcBorders>
              <w:tl2br w:val="nil"/>
              <w:tr2bl w:val="nil"/>
            </w:tcBorders>
            <w:vAlign w:val="center"/>
          </w:tcPr>
          <w:p>
            <w:pPr>
              <w:adjustRightInd w:val="0"/>
              <w:snapToGrid w:val="0"/>
              <w:jc w:val="center"/>
              <w:rPr>
                <w:szCs w:val="22"/>
              </w:rPr>
            </w:pPr>
          </w:p>
        </w:tc>
        <w:tc>
          <w:tcPr>
            <w:tcW w:w="552" w:type="pct"/>
            <w:vMerge w:val="continue"/>
            <w:tcBorders>
              <w:tl2br w:val="nil"/>
              <w:tr2bl w:val="nil"/>
            </w:tcBorders>
            <w:vAlign w:val="center"/>
          </w:tcPr>
          <w:p>
            <w:pPr>
              <w:adjustRightInd w:val="0"/>
              <w:snapToGrid w:val="0"/>
              <w:jc w:val="center"/>
              <w:rPr>
                <w:szCs w:val="22"/>
              </w:rPr>
            </w:pPr>
          </w:p>
        </w:tc>
        <w:tc>
          <w:tcPr>
            <w:tcW w:w="467" w:type="pct"/>
            <w:vMerge w:val="continue"/>
            <w:tcBorders>
              <w:tl2br w:val="nil"/>
              <w:tr2bl w:val="nil"/>
            </w:tcBorders>
            <w:vAlign w:val="center"/>
          </w:tcPr>
          <w:p>
            <w:pPr>
              <w:adjustRightInd w:val="0"/>
              <w:snapToGrid w:val="0"/>
              <w:jc w:val="center"/>
              <w:rPr>
                <w:szCs w:val="22"/>
              </w:rPr>
            </w:pPr>
          </w:p>
        </w:tc>
        <w:tc>
          <w:tcPr>
            <w:tcW w:w="439" w:type="pct"/>
            <w:vMerge w:val="continue"/>
            <w:tcBorders>
              <w:tl2br w:val="nil"/>
              <w:tr2bl w:val="nil"/>
            </w:tcBorders>
            <w:vAlign w:val="center"/>
          </w:tcPr>
          <w:p>
            <w:pPr>
              <w:adjustRightInd w:val="0"/>
              <w:snapToGrid w:val="0"/>
              <w:jc w:val="center"/>
              <w:rPr>
                <w:szCs w:val="22"/>
              </w:rPr>
            </w:pPr>
          </w:p>
        </w:tc>
        <w:tc>
          <w:tcPr>
            <w:tcW w:w="621" w:type="pct"/>
            <w:vMerge w:val="continue"/>
            <w:tcBorders>
              <w:tl2br w:val="nil"/>
              <w:tr2bl w:val="nil"/>
            </w:tcBorders>
            <w:vAlign w:val="center"/>
          </w:tcPr>
          <w:p>
            <w:pPr>
              <w:adjustRightInd w:val="0"/>
              <w:snapToGrid w:val="0"/>
              <w:jc w:val="center"/>
              <w:rPr>
                <w:szCs w:val="22"/>
              </w:rPr>
            </w:pPr>
          </w:p>
        </w:tc>
        <w:tc>
          <w:tcPr>
            <w:tcW w:w="407" w:type="pct"/>
            <w:vMerge w:val="continue"/>
            <w:tcBorders>
              <w:tl2br w:val="nil"/>
              <w:tr2bl w:val="nil"/>
            </w:tcBorders>
            <w:vAlign w:val="center"/>
          </w:tcPr>
          <w:p>
            <w:pPr>
              <w:adjustRightInd w:val="0"/>
              <w:snapToGrid w:val="0"/>
              <w:jc w:val="center"/>
              <w:rPr>
                <w:szCs w:val="22"/>
              </w:rPr>
            </w:pPr>
          </w:p>
        </w:tc>
        <w:tc>
          <w:tcPr>
            <w:tcW w:w="473" w:type="pct"/>
            <w:vMerge w:val="continue"/>
            <w:tcBorders>
              <w:tl2br w:val="nil"/>
              <w:tr2bl w:val="nil"/>
            </w:tcBorders>
            <w:vAlign w:val="center"/>
          </w:tcPr>
          <w:p>
            <w:pPr>
              <w:adjustRightInd w:val="0"/>
              <w:snapToGrid w:val="0"/>
              <w:jc w:val="center"/>
              <w:rPr>
                <w:szCs w:val="22"/>
              </w:rPr>
            </w:pPr>
          </w:p>
        </w:tc>
        <w:tc>
          <w:tcPr>
            <w:tcW w:w="465" w:type="pct"/>
            <w:tcBorders>
              <w:tl2br w:val="nil"/>
              <w:tr2bl w:val="nil"/>
            </w:tcBorders>
            <w:vAlign w:val="center"/>
          </w:tcPr>
          <w:p>
            <w:pPr>
              <w:adjustRightInd w:val="0"/>
              <w:snapToGrid w:val="0"/>
              <w:jc w:val="center"/>
              <w:rPr>
                <w:szCs w:val="22"/>
              </w:rPr>
            </w:pPr>
            <w:r>
              <w:rPr>
                <w:szCs w:val="22"/>
              </w:rPr>
              <w:t>SS</w:t>
            </w:r>
          </w:p>
        </w:tc>
        <w:tc>
          <w:tcPr>
            <w:tcW w:w="613" w:type="pct"/>
            <w:tcBorders>
              <w:tl2br w:val="nil"/>
              <w:tr2bl w:val="nil"/>
            </w:tcBorders>
            <w:vAlign w:val="center"/>
          </w:tcPr>
          <w:p>
            <w:pPr>
              <w:adjustRightInd w:val="0"/>
              <w:snapToGrid w:val="0"/>
              <w:jc w:val="center"/>
              <w:rPr>
                <w:szCs w:val="22"/>
              </w:rPr>
            </w:pPr>
            <w:r>
              <w:rPr>
                <w:szCs w:val="22"/>
              </w:rPr>
              <w:t>/</w:t>
            </w:r>
          </w:p>
        </w:tc>
      </w:tr>
    </w:tbl>
    <w:p>
      <w:pPr>
        <w:bidi w:val="0"/>
        <w:jc w:val="center"/>
      </w:pPr>
      <w:r>
        <w:t>表</w:t>
      </w:r>
      <w:r>
        <w:rPr>
          <w:rFonts w:hint="eastAsia"/>
          <w:lang w:val="en-US" w:eastAsia="zh-CN"/>
        </w:rPr>
        <w:t>16</w:t>
      </w:r>
      <w:r>
        <w:t xml:space="preserve"> 废水污染物排放执行标准表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356"/>
        <w:gridCol w:w="2165"/>
        <w:gridCol w:w="2054"/>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57" w:type="dxa"/>
            <w:vMerge w:val="restart"/>
            <w:tcBorders>
              <w:tl2br w:val="nil"/>
              <w:tr2bl w:val="nil"/>
            </w:tcBorders>
            <w:vAlign w:val="center"/>
          </w:tcPr>
          <w:p>
            <w:pPr>
              <w:adjustRightInd w:val="0"/>
              <w:snapToGrid w:val="0"/>
              <w:jc w:val="center"/>
              <w:rPr>
                <w:szCs w:val="22"/>
              </w:rPr>
            </w:pPr>
            <w:r>
              <w:rPr>
                <w:szCs w:val="22"/>
              </w:rPr>
              <w:t>序号</w:t>
            </w:r>
          </w:p>
        </w:tc>
        <w:tc>
          <w:tcPr>
            <w:tcW w:w="1366" w:type="dxa"/>
            <w:vMerge w:val="restart"/>
            <w:tcBorders>
              <w:tl2br w:val="nil"/>
              <w:tr2bl w:val="nil"/>
            </w:tcBorders>
            <w:vAlign w:val="center"/>
          </w:tcPr>
          <w:p>
            <w:pPr>
              <w:adjustRightInd w:val="0"/>
              <w:snapToGrid w:val="0"/>
              <w:jc w:val="center"/>
              <w:rPr>
                <w:szCs w:val="22"/>
              </w:rPr>
            </w:pPr>
            <w:r>
              <w:rPr>
                <w:szCs w:val="22"/>
              </w:rPr>
              <w:t>排放口编号</w:t>
            </w:r>
          </w:p>
        </w:tc>
        <w:tc>
          <w:tcPr>
            <w:tcW w:w="2193" w:type="dxa"/>
            <w:vMerge w:val="restart"/>
            <w:tcBorders>
              <w:tl2br w:val="nil"/>
              <w:tr2bl w:val="nil"/>
            </w:tcBorders>
            <w:vAlign w:val="center"/>
          </w:tcPr>
          <w:p>
            <w:pPr>
              <w:adjustRightInd w:val="0"/>
              <w:snapToGrid w:val="0"/>
              <w:jc w:val="center"/>
              <w:rPr>
                <w:szCs w:val="22"/>
              </w:rPr>
            </w:pPr>
            <w:r>
              <w:rPr>
                <w:szCs w:val="22"/>
              </w:rPr>
              <w:t>污染物种类</w:t>
            </w:r>
          </w:p>
        </w:tc>
        <w:tc>
          <w:tcPr>
            <w:tcW w:w="4082" w:type="dxa"/>
            <w:gridSpan w:val="2"/>
            <w:tcBorders>
              <w:tl2br w:val="nil"/>
              <w:tr2bl w:val="nil"/>
            </w:tcBorders>
            <w:vAlign w:val="center"/>
          </w:tcPr>
          <w:p>
            <w:pPr>
              <w:adjustRightInd w:val="0"/>
              <w:snapToGrid w:val="0"/>
              <w:jc w:val="center"/>
              <w:rPr>
                <w:szCs w:val="22"/>
              </w:rPr>
            </w:pPr>
            <w:r>
              <w:rPr>
                <w:szCs w:val="22"/>
              </w:rPr>
              <w:t>污染物排放标准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57" w:type="dxa"/>
            <w:vMerge w:val="continue"/>
            <w:tcBorders>
              <w:tl2br w:val="nil"/>
              <w:tr2bl w:val="nil"/>
            </w:tcBorders>
            <w:vAlign w:val="center"/>
          </w:tcPr>
          <w:p>
            <w:pPr>
              <w:adjustRightInd w:val="0"/>
              <w:snapToGrid w:val="0"/>
              <w:jc w:val="center"/>
              <w:rPr>
                <w:szCs w:val="22"/>
              </w:rPr>
            </w:pPr>
          </w:p>
        </w:tc>
        <w:tc>
          <w:tcPr>
            <w:tcW w:w="1366" w:type="dxa"/>
            <w:vMerge w:val="continue"/>
            <w:tcBorders>
              <w:tl2br w:val="nil"/>
              <w:tr2bl w:val="nil"/>
            </w:tcBorders>
            <w:vAlign w:val="center"/>
          </w:tcPr>
          <w:p>
            <w:pPr>
              <w:adjustRightInd w:val="0"/>
              <w:snapToGrid w:val="0"/>
              <w:jc w:val="center"/>
              <w:rPr>
                <w:szCs w:val="22"/>
              </w:rPr>
            </w:pPr>
          </w:p>
        </w:tc>
        <w:tc>
          <w:tcPr>
            <w:tcW w:w="2193" w:type="dxa"/>
            <w:vMerge w:val="continue"/>
            <w:tcBorders>
              <w:tl2br w:val="nil"/>
              <w:tr2bl w:val="nil"/>
            </w:tcBorders>
            <w:vAlign w:val="center"/>
          </w:tcPr>
          <w:p>
            <w:pPr>
              <w:adjustRightInd w:val="0"/>
              <w:snapToGrid w:val="0"/>
              <w:jc w:val="center"/>
              <w:rPr>
                <w:szCs w:val="22"/>
              </w:rPr>
            </w:pPr>
          </w:p>
        </w:tc>
        <w:tc>
          <w:tcPr>
            <w:tcW w:w="2056" w:type="dxa"/>
            <w:tcBorders>
              <w:tl2br w:val="nil"/>
              <w:tr2bl w:val="nil"/>
            </w:tcBorders>
            <w:vAlign w:val="center"/>
          </w:tcPr>
          <w:p>
            <w:pPr>
              <w:adjustRightInd w:val="0"/>
              <w:snapToGrid w:val="0"/>
              <w:jc w:val="center"/>
              <w:rPr>
                <w:szCs w:val="22"/>
              </w:rPr>
            </w:pPr>
            <w:r>
              <w:rPr>
                <w:szCs w:val="22"/>
              </w:rPr>
              <w:t>名称</w:t>
            </w:r>
          </w:p>
        </w:tc>
        <w:tc>
          <w:tcPr>
            <w:tcW w:w="2026" w:type="dxa"/>
            <w:tcBorders>
              <w:tl2br w:val="nil"/>
              <w:tr2bl w:val="nil"/>
            </w:tcBorders>
            <w:vAlign w:val="center"/>
          </w:tcPr>
          <w:p>
            <w:pPr>
              <w:adjustRightInd w:val="0"/>
              <w:snapToGrid w:val="0"/>
              <w:jc w:val="center"/>
              <w:rPr>
                <w:szCs w:val="22"/>
              </w:rPr>
            </w:pPr>
            <w:r>
              <w:rPr>
                <w:szCs w:val="22"/>
              </w:rPr>
              <w:t>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57" w:type="dxa"/>
            <w:vMerge w:val="restart"/>
            <w:tcBorders>
              <w:tl2br w:val="nil"/>
              <w:tr2bl w:val="nil"/>
            </w:tcBorders>
            <w:vAlign w:val="center"/>
          </w:tcPr>
          <w:p>
            <w:pPr>
              <w:adjustRightInd w:val="0"/>
              <w:snapToGrid w:val="0"/>
              <w:jc w:val="center"/>
              <w:rPr>
                <w:szCs w:val="22"/>
              </w:rPr>
            </w:pPr>
            <w:r>
              <w:rPr>
                <w:szCs w:val="22"/>
              </w:rPr>
              <w:t>1</w:t>
            </w:r>
          </w:p>
        </w:tc>
        <w:tc>
          <w:tcPr>
            <w:tcW w:w="1366" w:type="dxa"/>
            <w:vMerge w:val="restart"/>
            <w:tcBorders>
              <w:tl2br w:val="nil"/>
              <w:tr2bl w:val="nil"/>
            </w:tcBorders>
            <w:vAlign w:val="center"/>
          </w:tcPr>
          <w:p>
            <w:pPr>
              <w:adjustRightInd w:val="0"/>
              <w:snapToGrid w:val="0"/>
              <w:jc w:val="center"/>
              <w:rPr>
                <w:szCs w:val="22"/>
              </w:rPr>
            </w:pPr>
            <w:r>
              <w:rPr>
                <w:szCs w:val="22"/>
              </w:rPr>
              <w:t>DW001</w:t>
            </w:r>
          </w:p>
        </w:tc>
        <w:tc>
          <w:tcPr>
            <w:tcW w:w="2193" w:type="dxa"/>
            <w:tcBorders>
              <w:tl2br w:val="nil"/>
              <w:tr2bl w:val="nil"/>
            </w:tcBorders>
            <w:vAlign w:val="center"/>
          </w:tcPr>
          <w:p>
            <w:pPr>
              <w:adjustRightInd w:val="0"/>
              <w:snapToGrid w:val="0"/>
              <w:jc w:val="center"/>
              <w:rPr>
                <w:szCs w:val="22"/>
              </w:rPr>
            </w:pPr>
            <w:r>
              <w:rPr>
                <w:szCs w:val="22"/>
              </w:rPr>
              <w:t>pH</w:t>
            </w:r>
          </w:p>
        </w:tc>
        <w:tc>
          <w:tcPr>
            <w:tcW w:w="2056" w:type="dxa"/>
            <w:vMerge w:val="restart"/>
            <w:tcBorders>
              <w:tl2br w:val="nil"/>
              <w:tr2bl w:val="nil"/>
            </w:tcBorders>
            <w:vAlign w:val="center"/>
          </w:tcPr>
          <w:p>
            <w:pPr>
              <w:adjustRightInd w:val="0"/>
              <w:snapToGrid w:val="0"/>
              <w:jc w:val="center"/>
              <w:rPr>
                <w:szCs w:val="22"/>
              </w:rPr>
            </w:pPr>
            <w:r>
              <w:rPr>
                <w:szCs w:val="22"/>
              </w:rPr>
              <w:t>《城镇污水处理厂污染物排放标准》（GB18918-2002）</w:t>
            </w:r>
          </w:p>
        </w:tc>
        <w:tc>
          <w:tcPr>
            <w:tcW w:w="2026" w:type="dxa"/>
            <w:tcBorders>
              <w:tl2br w:val="nil"/>
              <w:tr2bl w:val="nil"/>
            </w:tcBorders>
            <w:vAlign w:val="center"/>
          </w:tcPr>
          <w:p>
            <w:pPr>
              <w:adjustRightInd w:val="0"/>
              <w:snapToGrid w:val="0"/>
              <w:jc w:val="center"/>
              <w:rPr>
                <w:szCs w:val="22"/>
              </w:rPr>
            </w:pPr>
            <w:r>
              <w:rPr>
                <w:szCs w:val="22"/>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57" w:type="dxa"/>
            <w:vMerge w:val="continue"/>
            <w:tcBorders>
              <w:tl2br w:val="nil"/>
              <w:tr2bl w:val="nil"/>
            </w:tcBorders>
            <w:vAlign w:val="center"/>
          </w:tcPr>
          <w:p>
            <w:pPr>
              <w:adjustRightInd w:val="0"/>
              <w:snapToGrid w:val="0"/>
              <w:jc w:val="center"/>
              <w:rPr>
                <w:szCs w:val="22"/>
              </w:rPr>
            </w:pPr>
          </w:p>
        </w:tc>
        <w:tc>
          <w:tcPr>
            <w:tcW w:w="1366" w:type="dxa"/>
            <w:vMerge w:val="continue"/>
            <w:tcBorders>
              <w:tl2br w:val="nil"/>
              <w:tr2bl w:val="nil"/>
            </w:tcBorders>
            <w:vAlign w:val="center"/>
          </w:tcPr>
          <w:p>
            <w:pPr>
              <w:adjustRightInd w:val="0"/>
              <w:snapToGrid w:val="0"/>
              <w:jc w:val="center"/>
              <w:rPr>
                <w:szCs w:val="22"/>
              </w:rPr>
            </w:pPr>
          </w:p>
        </w:tc>
        <w:tc>
          <w:tcPr>
            <w:tcW w:w="2193" w:type="dxa"/>
            <w:tcBorders>
              <w:tl2br w:val="nil"/>
              <w:tr2bl w:val="nil"/>
            </w:tcBorders>
            <w:vAlign w:val="center"/>
          </w:tcPr>
          <w:p>
            <w:pPr>
              <w:adjustRightInd w:val="0"/>
              <w:snapToGrid w:val="0"/>
              <w:jc w:val="center"/>
              <w:rPr>
                <w:rFonts w:hint="eastAsia" w:eastAsia="宋体"/>
                <w:szCs w:val="22"/>
                <w:lang w:eastAsia="zh-CN"/>
              </w:rPr>
            </w:pPr>
            <w:r>
              <w:rPr>
                <w:szCs w:val="22"/>
              </w:rPr>
              <w:t>COD</w:t>
            </w:r>
            <w:r>
              <w:rPr>
                <w:rFonts w:hint="eastAsia"/>
                <w:szCs w:val="22"/>
                <w:lang w:val="en-US" w:eastAsia="zh-CN"/>
              </w:rPr>
              <w:t>cr</w:t>
            </w:r>
          </w:p>
        </w:tc>
        <w:tc>
          <w:tcPr>
            <w:tcW w:w="2056" w:type="dxa"/>
            <w:vMerge w:val="continue"/>
            <w:tcBorders>
              <w:tl2br w:val="nil"/>
              <w:tr2bl w:val="nil"/>
            </w:tcBorders>
            <w:vAlign w:val="center"/>
          </w:tcPr>
          <w:p>
            <w:pPr>
              <w:adjustRightInd w:val="0"/>
              <w:snapToGrid w:val="0"/>
              <w:jc w:val="center"/>
              <w:rPr>
                <w:szCs w:val="22"/>
              </w:rPr>
            </w:pPr>
          </w:p>
        </w:tc>
        <w:tc>
          <w:tcPr>
            <w:tcW w:w="2026"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tcBorders>
              <w:tl2br w:val="nil"/>
              <w:tr2bl w:val="nil"/>
            </w:tcBorders>
            <w:vAlign w:val="center"/>
          </w:tcPr>
          <w:p>
            <w:pPr>
              <w:adjustRightInd w:val="0"/>
              <w:snapToGrid w:val="0"/>
              <w:jc w:val="center"/>
              <w:rPr>
                <w:szCs w:val="22"/>
              </w:rPr>
            </w:pPr>
          </w:p>
        </w:tc>
        <w:tc>
          <w:tcPr>
            <w:tcW w:w="1366" w:type="dxa"/>
            <w:vMerge w:val="continue"/>
            <w:tcBorders>
              <w:tl2br w:val="nil"/>
              <w:tr2bl w:val="nil"/>
            </w:tcBorders>
            <w:vAlign w:val="center"/>
          </w:tcPr>
          <w:p>
            <w:pPr>
              <w:adjustRightInd w:val="0"/>
              <w:snapToGrid w:val="0"/>
              <w:jc w:val="center"/>
              <w:rPr>
                <w:szCs w:val="22"/>
              </w:rPr>
            </w:pPr>
          </w:p>
        </w:tc>
        <w:tc>
          <w:tcPr>
            <w:tcW w:w="2193" w:type="dxa"/>
            <w:tcBorders>
              <w:tl2br w:val="nil"/>
              <w:tr2bl w:val="nil"/>
            </w:tcBorders>
            <w:vAlign w:val="center"/>
          </w:tcPr>
          <w:p>
            <w:pPr>
              <w:adjustRightInd w:val="0"/>
              <w:snapToGrid w:val="0"/>
              <w:jc w:val="center"/>
              <w:rPr>
                <w:szCs w:val="22"/>
              </w:rPr>
            </w:pPr>
            <w:r>
              <w:rPr>
                <w:szCs w:val="22"/>
              </w:rPr>
              <w:t>BOD</w:t>
            </w:r>
            <w:r>
              <w:rPr>
                <w:szCs w:val="22"/>
                <w:vertAlign w:val="subscript"/>
              </w:rPr>
              <w:t>5</w:t>
            </w:r>
          </w:p>
        </w:tc>
        <w:tc>
          <w:tcPr>
            <w:tcW w:w="2056" w:type="dxa"/>
            <w:vMerge w:val="continue"/>
            <w:tcBorders>
              <w:tl2br w:val="nil"/>
              <w:tr2bl w:val="nil"/>
            </w:tcBorders>
            <w:vAlign w:val="center"/>
          </w:tcPr>
          <w:p>
            <w:pPr>
              <w:adjustRightInd w:val="0"/>
              <w:snapToGrid w:val="0"/>
              <w:jc w:val="center"/>
              <w:rPr>
                <w:szCs w:val="22"/>
              </w:rPr>
            </w:pPr>
          </w:p>
        </w:tc>
        <w:tc>
          <w:tcPr>
            <w:tcW w:w="2026" w:type="dxa"/>
            <w:tcBorders>
              <w:tl2br w:val="nil"/>
              <w:tr2bl w:val="nil"/>
            </w:tcBorders>
            <w:vAlign w:val="center"/>
          </w:tcPr>
          <w:p>
            <w:pPr>
              <w:adjustRightInd w:val="0"/>
              <w:snapToGrid w:val="0"/>
              <w:jc w:val="center"/>
              <w:rPr>
                <w:szCs w:val="22"/>
              </w:rPr>
            </w:pPr>
            <w:r>
              <w:rPr>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57" w:type="dxa"/>
            <w:vMerge w:val="continue"/>
            <w:tcBorders>
              <w:tl2br w:val="nil"/>
              <w:tr2bl w:val="nil"/>
            </w:tcBorders>
            <w:vAlign w:val="center"/>
          </w:tcPr>
          <w:p>
            <w:pPr>
              <w:adjustRightInd w:val="0"/>
              <w:snapToGrid w:val="0"/>
              <w:jc w:val="center"/>
              <w:rPr>
                <w:szCs w:val="22"/>
              </w:rPr>
            </w:pPr>
          </w:p>
        </w:tc>
        <w:tc>
          <w:tcPr>
            <w:tcW w:w="1366" w:type="dxa"/>
            <w:vMerge w:val="continue"/>
            <w:tcBorders>
              <w:tl2br w:val="nil"/>
              <w:tr2bl w:val="nil"/>
            </w:tcBorders>
            <w:vAlign w:val="center"/>
          </w:tcPr>
          <w:p>
            <w:pPr>
              <w:adjustRightInd w:val="0"/>
              <w:snapToGrid w:val="0"/>
              <w:jc w:val="center"/>
              <w:rPr>
                <w:szCs w:val="22"/>
              </w:rPr>
            </w:pPr>
          </w:p>
        </w:tc>
        <w:tc>
          <w:tcPr>
            <w:tcW w:w="2193" w:type="dxa"/>
            <w:tcBorders>
              <w:tl2br w:val="nil"/>
              <w:tr2bl w:val="nil"/>
            </w:tcBorders>
            <w:vAlign w:val="center"/>
          </w:tcPr>
          <w:p>
            <w:pPr>
              <w:adjustRightInd w:val="0"/>
              <w:snapToGrid w:val="0"/>
              <w:jc w:val="center"/>
              <w:rPr>
                <w:szCs w:val="22"/>
              </w:rPr>
            </w:pPr>
            <w:r>
              <w:rPr>
                <w:szCs w:val="22"/>
              </w:rPr>
              <w:t>NH</w:t>
            </w:r>
            <w:r>
              <w:rPr>
                <w:szCs w:val="22"/>
                <w:vertAlign w:val="subscript"/>
              </w:rPr>
              <w:t>3</w:t>
            </w:r>
            <w:r>
              <w:rPr>
                <w:szCs w:val="22"/>
              </w:rPr>
              <w:t>-N</w:t>
            </w:r>
          </w:p>
        </w:tc>
        <w:tc>
          <w:tcPr>
            <w:tcW w:w="2056" w:type="dxa"/>
            <w:vMerge w:val="continue"/>
            <w:tcBorders>
              <w:tl2br w:val="nil"/>
              <w:tr2bl w:val="nil"/>
            </w:tcBorders>
            <w:vAlign w:val="center"/>
          </w:tcPr>
          <w:p>
            <w:pPr>
              <w:adjustRightInd w:val="0"/>
              <w:snapToGrid w:val="0"/>
              <w:jc w:val="center"/>
              <w:rPr>
                <w:szCs w:val="22"/>
              </w:rPr>
            </w:pPr>
          </w:p>
        </w:tc>
        <w:tc>
          <w:tcPr>
            <w:tcW w:w="2026" w:type="dxa"/>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8（</w:t>
            </w:r>
            <w:r>
              <w:rPr>
                <w:szCs w:val="22"/>
              </w:rPr>
              <w:t>15</w:t>
            </w:r>
            <w:r>
              <w:rPr>
                <w:rFonts w:hint="eastAsia"/>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57" w:type="dxa"/>
            <w:vMerge w:val="continue"/>
            <w:tcBorders>
              <w:tl2br w:val="nil"/>
              <w:tr2bl w:val="nil"/>
            </w:tcBorders>
            <w:vAlign w:val="center"/>
          </w:tcPr>
          <w:p>
            <w:pPr>
              <w:adjustRightInd w:val="0"/>
              <w:snapToGrid w:val="0"/>
              <w:jc w:val="center"/>
              <w:rPr>
                <w:szCs w:val="22"/>
              </w:rPr>
            </w:pPr>
          </w:p>
        </w:tc>
        <w:tc>
          <w:tcPr>
            <w:tcW w:w="1366" w:type="dxa"/>
            <w:vMerge w:val="continue"/>
            <w:tcBorders>
              <w:tl2br w:val="nil"/>
              <w:tr2bl w:val="nil"/>
            </w:tcBorders>
            <w:vAlign w:val="center"/>
          </w:tcPr>
          <w:p>
            <w:pPr>
              <w:adjustRightInd w:val="0"/>
              <w:snapToGrid w:val="0"/>
              <w:jc w:val="center"/>
              <w:rPr>
                <w:szCs w:val="22"/>
              </w:rPr>
            </w:pPr>
          </w:p>
        </w:tc>
        <w:tc>
          <w:tcPr>
            <w:tcW w:w="2193" w:type="dxa"/>
            <w:tcBorders>
              <w:tl2br w:val="nil"/>
              <w:tr2bl w:val="nil"/>
            </w:tcBorders>
            <w:vAlign w:val="center"/>
          </w:tcPr>
          <w:p>
            <w:pPr>
              <w:adjustRightInd w:val="0"/>
              <w:snapToGrid w:val="0"/>
              <w:jc w:val="center"/>
              <w:rPr>
                <w:szCs w:val="22"/>
              </w:rPr>
            </w:pPr>
            <w:r>
              <w:rPr>
                <w:szCs w:val="22"/>
              </w:rPr>
              <w:t>SS</w:t>
            </w:r>
          </w:p>
        </w:tc>
        <w:tc>
          <w:tcPr>
            <w:tcW w:w="2056" w:type="dxa"/>
            <w:vMerge w:val="continue"/>
            <w:tcBorders>
              <w:tl2br w:val="nil"/>
              <w:tr2bl w:val="nil"/>
            </w:tcBorders>
            <w:vAlign w:val="center"/>
          </w:tcPr>
          <w:p>
            <w:pPr>
              <w:adjustRightInd w:val="0"/>
              <w:snapToGrid w:val="0"/>
              <w:jc w:val="center"/>
              <w:rPr>
                <w:szCs w:val="22"/>
              </w:rPr>
            </w:pPr>
          </w:p>
        </w:tc>
        <w:tc>
          <w:tcPr>
            <w:tcW w:w="2026"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20</w:t>
            </w:r>
          </w:p>
        </w:tc>
      </w:tr>
    </w:tbl>
    <w:p>
      <w:pPr>
        <w:bidi w:val="0"/>
        <w:jc w:val="center"/>
        <w:rPr>
          <w:rFonts w:hint="eastAsia" w:eastAsia="宋体"/>
          <w:lang w:val="en-US" w:eastAsia="zh-CN"/>
        </w:rPr>
      </w:pPr>
      <w:r>
        <w:t>表1</w:t>
      </w:r>
      <w:r>
        <w:rPr>
          <w:rFonts w:hint="eastAsia"/>
          <w:lang w:val="en-US" w:eastAsia="zh-CN"/>
        </w:rPr>
        <w:t>7</w:t>
      </w:r>
      <w:r>
        <w:t xml:space="preserve"> 废水污染物排放信息表（</w:t>
      </w:r>
      <w:r>
        <w:rPr>
          <w:rFonts w:hint="eastAsia"/>
        </w:rPr>
        <w:t>本</w:t>
      </w:r>
      <w:r>
        <w:t>项目</w:t>
      </w:r>
      <w:r>
        <w:rPr>
          <w:rFonts w:hint="eastAsia"/>
          <w:lang w:val="en-US" w:eastAsia="zh-CN"/>
        </w:rPr>
        <w:t>近期</w:t>
      </w:r>
      <w:r>
        <w:t>）</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725"/>
        <w:gridCol w:w="2114"/>
        <w:gridCol w:w="1853"/>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pPr>
              <w:adjustRightInd w:val="0"/>
              <w:snapToGrid w:val="0"/>
              <w:jc w:val="center"/>
              <w:rPr>
                <w:szCs w:val="22"/>
              </w:rPr>
            </w:pPr>
            <w:r>
              <w:rPr>
                <w:szCs w:val="22"/>
              </w:rPr>
              <w:t>序号</w:t>
            </w:r>
          </w:p>
        </w:tc>
        <w:tc>
          <w:tcPr>
            <w:tcW w:w="1725" w:type="dxa"/>
            <w:tcBorders>
              <w:tl2br w:val="nil"/>
              <w:tr2bl w:val="nil"/>
            </w:tcBorders>
            <w:vAlign w:val="center"/>
          </w:tcPr>
          <w:p>
            <w:pPr>
              <w:adjustRightInd w:val="0"/>
              <w:snapToGrid w:val="0"/>
              <w:jc w:val="center"/>
              <w:rPr>
                <w:szCs w:val="22"/>
              </w:rPr>
            </w:pPr>
            <w:r>
              <w:rPr>
                <w:szCs w:val="22"/>
              </w:rPr>
              <w:t>排放口编号</w:t>
            </w:r>
          </w:p>
        </w:tc>
        <w:tc>
          <w:tcPr>
            <w:tcW w:w="2114" w:type="dxa"/>
            <w:tcBorders>
              <w:tl2br w:val="nil"/>
              <w:tr2bl w:val="nil"/>
            </w:tcBorders>
            <w:vAlign w:val="center"/>
          </w:tcPr>
          <w:p>
            <w:pPr>
              <w:adjustRightInd w:val="0"/>
              <w:snapToGrid w:val="0"/>
              <w:jc w:val="center"/>
              <w:rPr>
                <w:szCs w:val="22"/>
              </w:rPr>
            </w:pPr>
            <w:r>
              <w:rPr>
                <w:szCs w:val="22"/>
              </w:rPr>
              <w:t>污染物种类</w:t>
            </w:r>
          </w:p>
        </w:tc>
        <w:tc>
          <w:tcPr>
            <w:tcW w:w="1853" w:type="dxa"/>
            <w:tcBorders>
              <w:tl2br w:val="nil"/>
              <w:tr2bl w:val="nil"/>
            </w:tcBorders>
            <w:vAlign w:val="center"/>
          </w:tcPr>
          <w:p>
            <w:pPr>
              <w:adjustRightInd w:val="0"/>
              <w:snapToGrid w:val="0"/>
              <w:jc w:val="center"/>
              <w:rPr>
                <w:szCs w:val="22"/>
              </w:rPr>
            </w:pPr>
            <w:r>
              <w:rPr>
                <w:szCs w:val="22"/>
              </w:rPr>
              <w:t>排放浓度/（mg/L）</w:t>
            </w:r>
          </w:p>
        </w:tc>
        <w:tc>
          <w:tcPr>
            <w:tcW w:w="1781" w:type="dxa"/>
            <w:tcBorders>
              <w:tl2br w:val="nil"/>
              <w:tr2bl w:val="nil"/>
            </w:tcBorders>
            <w:vAlign w:val="center"/>
          </w:tcPr>
          <w:p>
            <w:pPr>
              <w:adjustRightInd w:val="0"/>
              <w:snapToGrid w:val="0"/>
              <w:jc w:val="center"/>
              <w:rPr>
                <w:szCs w:val="22"/>
              </w:rPr>
            </w:pPr>
            <w:r>
              <w:rPr>
                <w:szCs w:val="22"/>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49" w:type="dxa"/>
            <w:vMerge w:val="restart"/>
            <w:tcBorders>
              <w:tl2br w:val="nil"/>
              <w:tr2bl w:val="nil"/>
            </w:tcBorders>
            <w:vAlign w:val="center"/>
          </w:tcPr>
          <w:p>
            <w:pPr>
              <w:adjustRightInd w:val="0"/>
              <w:snapToGrid w:val="0"/>
              <w:jc w:val="center"/>
              <w:rPr>
                <w:szCs w:val="22"/>
              </w:rPr>
            </w:pPr>
            <w:r>
              <w:rPr>
                <w:szCs w:val="22"/>
              </w:rPr>
              <w:t>1</w:t>
            </w:r>
          </w:p>
        </w:tc>
        <w:tc>
          <w:tcPr>
            <w:tcW w:w="1725" w:type="dxa"/>
            <w:vMerge w:val="restart"/>
            <w:tcBorders>
              <w:tl2br w:val="nil"/>
              <w:tr2bl w:val="nil"/>
            </w:tcBorders>
            <w:vAlign w:val="center"/>
          </w:tcPr>
          <w:p>
            <w:pPr>
              <w:adjustRightInd w:val="0"/>
              <w:snapToGrid w:val="0"/>
              <w:jc w:val="center"/>
              <w:rPr>
                <w:szCs w:val="22"/>
              </w:rPr>
            </w:pPr>
            <w:r>
              <w:rPr>
                <w:szCs w:val="22"/>
              </w:rPr>
              <w:t>DW001</w:t>
            </w:r>
          </w:p>
        </w:tc>
        <w:tc>
          <w:tcPr>
            <w:tcW w:w="2114" w:type="dxa"/>
            <w:tcBorders>
              <w:tl2br w:val="nil"/>
              <w:tr2bl w:val="nil"/>
            </w:tcBorders>
            <w:vAlign w:val="center"/>
          </w:tcPr>
          <w:p>
            <w:pPr>
              <w:adjustRightInd w:val="0"/>
              <w:snapToGrid w:val="0"/>
              <w:jc w:val="center"/>
              <w:rPr>
                <w:rFonts w:hint="eastAsia" w:eastAsia="宋体"/>
                <w:szCs w:val="22"/>
                <w:lang w:eastAsia="zh-CN"/>
              </w:rPr>
            </w:pPr>
            <w:r>
              <w:rPr>
                <w:szCs w:val="22"/>
              </w:rPr>
              <w:t>COD</w:t>
            </w:r>
            <w:r>
              <w:rPr>
                <w:rFonts w:hint="eastAsia"/>
                <w:szCs w:val="22"/>
                <w:lang w:val="en-US" w:eastAsia="zh-CN"/>
              </w:rPr>
              <w:t>cr</w:t>
            </w:r>
          </w:p>
        </w:tc>
        <w:tc>
          <w:tcPr>
            <w:tcW w:w="1853"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60</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vMerge w:val="continue"/>
            <w:tcBorders>
              <w:tl2br w:val="nil"/>
              <w:tr2bl w:val="nil"/>
            </w:tcBorders>
            <w:vAlign w:val="center"/>
          </w:tcPr>
          <w:p>
            <w:pPr>
              <w:adjustRightInd w:val="0"/>
              <w:snapToGrid w:val="0"/>
              <w:jc w:val="center"/>
              <w:rPr>
                <w:szCs w:val="22"/>
              </w:rPr>
            </w:pPr>
          </w:p>
        </w:tc>
        <w:tc>
          <w:tcPr>
            <w:tcW w:w="1725" w:type="dxa"/>
            <w:vMerge w:val="continue"/>
            <w:tcBorders>
              <w:tl2br w:val="nil"/>
              <w:tr2bl w:val="nil"/>
            </w:tcBorders>
            <w:vAlign w:val="center"/>
          </w:tcPr>
          <w:p>
            <w:pPr>
              <w:adjustRightInd w:val="0"/>
              <w:snapToGrid w:val="0"/>
              <w:jc w:val="center"/>
              <w:rPr>
                <w:szCs w:val="22"/>
              </w:rPr>
            </w:pPr>
          </w:p>
        </w:tc>
        <w:tc>
          <w:tcPr>
            <w:tcW w:w="2114" w:type="dxa"/>
            <w:tcBorders>
              <w:tl2br w:val="nil"/>
              <w:tr2bl w:val="nil"/>
            </w:tcBorders>
            <w:vAlign w:val="center"/>
          </w:tcPr>
          <w:p>
            <w:pPr>
              <w:adjustRightInd w:val="0"/>
              <w:snapToGrid w:val="0"/>
              <w:jc w:val="center"/>
              <w:rPr>
                <w:szCs w:val="22"/>
              </w:rPr>
            </w:pPr>
            <w:r>
              <w:rPr>
                <w:szCs w:val="22"/>
              </w:rPr>
              <w:t>NH</w:t>
            </w:r>
            <w:r>
              <w:rPr>
                <w:szCs w:val="22"/>
                <w:vertAlign w:val="subscript"/>
              </w:rPr>
              <w:t>3</w:t>
            </w:r>
            <w:r>
              <w:rPr>
                <w:szCs w:val="22"/>
              </w:rPr>
              <w:t>-N</w:t>
            </w:r>
          </w:p>
        </w:tc>
        <w:tc>
          <w:tcPr>
            <w:tcW w:w="1853" w:type="dxa"/>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8</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74" w:type="dxa"/>
            <w:gridSpan w:val="2"/>
            <w:vMerge w:val="restart"/>
            <w:tcBorders>
              <w:tl2br w:val="nil"/>
              <w:tr2bl w:val="nil"/>
            </w:tcBorders>
            <w:vAlign w:val="center"/>
          </w:tcPr>
          <w:p>
            <w:pPr>
              <w:adjustRightInd w:val="0"/>
              <w:snapToGrid w:val="0"/>
              <w:jc w:val="center"/>
              <w:rPr>
                <w:szCs w:val="22"/>
              </w:rPr>
            </w:pPr>
            <w:r>
              <w:rPr>
                <w:szCs w:val="22"/>
              </w:rPr>
              <w:t>全厂排放口合计</w:t>
            </w:r>
          </w:p>
        </w:tc>
        <w:tc>
          <w:tcPr>
            <w:tcW w:w="3967" w:type="dxa"/>
            <w:gridSpan w:val="2"/>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2"/>
                <w:lang w:val="en-US" w:eastAsia="zh-CN" w:bidi="ar-SA"/>
              </w:rPr>
            </w:pPr>
            <w:r>
              <w:rPr>
                <w:szCs w:val="22"/>
              </w:rPr>
              <w:t>COD</w:t>
            </w:r>
            <w:r>
              <w:rPr>
                <w:rFonts w:hint="eastAsia"/>
                <w:szCs w:val="22"/>
                <w:lang w:val="en-US" w:eastAsia="zh-CN"/>
              </w:rPr>
              <w:t>cr</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74" w:type="dxa"/>
            <w:gridSpan w:val="2"/>
            <w:vMerge w:val="continue"/>
            <w:tcBorders>
              <w:tl2br w:val="nil"/>
              <w:tr2bl w:val="nil"/>
            </w:tcBorders>
            <w:vAlign w:val="center"/>
          </w:tcPr>
          <w:p>
            <w:pPr>
              <w:adjustRightInd w:val="0"/>
              <w:snapToGrid w:val="0"/>
              <w:jc w:val="center"/>
              <w:rPr>
                <w:szCs w:val="22"/>
              </w:rPr>
            </w:pPr>
          </w:p>
        </w:tc>
        <w:tc>
          <w:tcPr>
            <w:tcW w:w="3967" w:type="dxa"/>
            <w:gridSpan w:val="2"/>
            <w:tcBorders>
              <w:tl2br w:val="nil"/>
              <w:tr2bl w:val="nil"/>
            </w:tcBorders>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NH</w:t>
            </w:r>
            <w:r>
              <w:rPr>
                <w:szCs w:val="22"/>
                <w:vertAlign w:val="subscript"/>
              </w:rPr>
              <w:t>3</w:t>
            </w:r>
            <w:r>
              <w:rPr>
                <w:szCs w:val="22"/>
              </w:rPr>
              <w:t>-N</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1.168</w:t>
            </w:r>
          </w:p>
        </w:tc>
      </w:tr>
    </w:tbl>
    <w:p>
      <w:pPr>
        <w:bidi w:val="0"/>
        <w:jc w:val="center"/>
        <w:rPr>
          <w:rFonts w:hint="eastAsia" w:eastAsia="宋体"/>
          <w:lang w:val="en-US" w:eastAsia="zh-CN"/>
        </w:rPr>
      </w:pPr>
      <w:r>
        <w:t>表1</w:t>
      </w:r>
      <w:r>
        <w:rPr>
          <w:rFonts w:hint="eastAsia"/>
          <w:lang w:val="en-US" w:eastAsia="zh-CN"/>
        </w:rPr>
        <w:t>8</w:t>
      </w:r>
      <w:r>
        <w:t xml:space="preserve"> 废水污染物排放信息表（</w:t>
      </w:r>
      <w:r>
        <w:rPr>
          <w:rFonts w:hint="eastAsia"/>
        </w:rPr>
        <w:t>本</w:t>
      </w:r>
      <w:r>
        <w:t>项目</w:t>
      </w:r>
      <w:r>
        <w:rPr>
          <w:rFonts w:hint="eastAsia"/>
          <w:lang w:val="en-US" w:eastAsia="zh-CN"/>
        </w:rPr>
        <w:t>远期</w:t>
      </w:r>
      <w:r>
        <w:t>）</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725"/>
        <w:gridCol w:w="2114"/>
        <w:gridCol w:w="1853"/>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tcBorders>
              <w:tl2br w:val="nil"/>
              <w:tr2bl w:val="nil"/>
            </w:tcBorders>
            <w:vAlign w:val="center"/>
          </w:tcPr>
          <w:p>
            <w:pPr>
              <w:adjustRightInd w:val="0"/>
              <w:snapToGrid w:val="0"/>
              <w:jc w:val="center"/>
              <w:rPr>
                <w:szCs w:val="22"/>
              </w:rPr>
            </w:pPr>
            <w:r>
              <w:rPr>
                <w:szCs w:val="22"/>
              </w:rPr>
              <w:t>序号</w:t>
            </w:r>
          </w:p>
        </w:tc>
        <w:tc>
          <w:tcPr>
            <w:tcW w:w="1725" w:type="dxa"/>
            <w:tcBorders>
              <w:tl2br w:val="nil"/>
              <w:tr2bl w:val="nil"/>
            </w:tcBorders>
            <w:vAlign w:val="center"/>
          </w:tcPr>
          <w:p>
            <w:pPr>
              <w:adjustRightInd w:val="0"/>
              <w:snapToGrid w:val="0"/>
              <w:jc w:val="center"/>
              <w:rPr>
                <w:szCs w:val="22"/>
              </w:rPr>
            </w:pPr>
            <w:r>
              <w:rPr>
                <w:szCs w:val="22"/>
              </w:rPr>
              <w:t>排放口编号</w:t>
            </w:r>
          </w:p>
        </w:tc>
        <w:tc>
          <w:tcPr>
            <w:tcW w:w="2114" w:type="dxa"/>
            <w:tcBorders>
              <w:tl2br w:val="nil"/>
              <w:tr2bl w:val="nil"/>
            </w:tcBorders>
            <w:vAlign w:val="center"/>
          </w:tcPr>
          <w:p>
            <w:pPr>
              <w:adjustRightInd w:val="0"/>
              <w:snapToGrid w:val="0"/>
              <w:jc w:val="center"/>
              <w:rPr>
                <w:szCs w:val="22"/>
              </w:rPr>
            </w:pPr>
            <w:r>
              <w:rPr>
                <w:szCs w:val="22"/>
              </w:rPr>
              <w:t>污染物种类</w:t>
            </w:r>
          </w:p>
        </w:tc>
        <w:tc>
          <w:tcPr>
            <w:tcW w:w="1853" w:type="dxa"/>
            <w:tcBorders>
              <w:tl2br w:val="nil"/>
              <w:tr2bl w:val="nil"/>
            </w:tcBorders>
            <w:vAlign w:val="center"/>
          </w:tcPr>
          <w:p>
            <w:pPr>
              <w:adjustRightInd w:val="0"/>
              <w:snapToGrid w:val="0"/>
              <w:jc w:val="center"/>
              <w:rPr>
                <w:szCs w:val="22"/>
              </w:rPr>
            </w:pPr>
            <w:r>
              <w:rPr>
                <w:szCs w:val="22"/>
              </w:rPr>
              <w:t>排放浓度/（mg/L）</w:t>
            </w:r>
          </w:p>
        </w:tc>
        <w:tc>
          <w:tcPr>
            <w:tcW w:w="1781" w:type="dxa"/>
            <w:tcBorders>
              <w:tl2br w:val="nil"/>
              <w:tr2bl w:val="nil"/>
            </w:tcBorders>
            <w:vAlign w:val="center"/>
          </w:tcPr>
          <w:p>
            <w:pPr>
              <w:adjustRightInd w:val="0"/>
              <w:snapToGrid w:val="0"/>
              <w:jc w:val="center"/>
              <w:rPr>
                <w:szCs w:val="22"/>
              </w:rPr>
            </w:pPr>
            <w:r>
              <w:rPr>
                <w:szCs w:val="22"/>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49" w:type="dxa"/>
            <w:vMerge w:val="restart"/>
            <w:tcBorders>
              <w:tl2br w:val="nil"/>
              <w:tr2bl w:val="nil"/>
            </w:tcBorders>
            <w:vAlign w:val="center"/>
          </w:tcPr>
          <w:p>
            <w:pPr>
              <w:adjustRightInd w:val="0"/>
              <w:snapToGrid w:val="0"/>
              <w:jc w:val="center"/>
              <w:rPr>
                <w:szCs w:val="22"/>
              </w:rPr>
            </w:pPr>
            <w:r>
              <w:rPr>
                <w:szCs w:val="22"/>
              </w:rPr>
              <w:t>1</w:t>
            </w:r>
          </w:p>
        </w:tc>
        <w:tc>
          <w:tcPr>
            <w:tcW w:w="1725" w:type="dxa"/>
            <w:vMerge w:val="restart"/>
            <w:tcBorders>
              <w:tl2br w:val="nil"/>
              <w:tr2bl w:val="nil"/>
            </w:tcBorders>
            <w:vAlign w:val="center"/>
          </w:tcPr>
          <w:p>
            <w:pPr>
              <w:adjustRightInd w:val="0"/>
              <w:snapToGrid w:val="0"/>
              <w:jc w:val="center"/>
              <w:rPr>
                <w:szCs w:val="22"/>
              </w:rPr>
            </w:pPr>
            <w:r>
              <w:rPr>
                <w:szCs w:val="22"/>
              </w:rPr>
              <w:t>DW001</w:t>
            </w:r>
          </w:p>
        </w:tc>
        <w:tc>
          <w:tcPr>
            <w:tcW w:w="2114"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2"/>
                <w:lang w:val="en-US" w:eastAsia="zh-CN" w:bidi="ar-SA"/>
              </w:rPr>
            </w:pPr>
            <w:r>
              <w:rPr>
                <w:szCs w:val="22"/>
              </w:rPr>
              <w:t>COD</w:t>
            </w:r>
            <w:r>
              <w:rPr>
                <w:rFonts w:hint="eastAsia"/>
                <w:szCs w:val="22"/>
                <w:lang w:val="en-US" w:eastAsia="zh-CN"/>
              </w:rPr>
              <w:t>cr</w:t>
            </w:r>
          </w:p>
        </w:tc>
        <w:tc>
          <w:tcPr>
            <w:tcW w:w="1853"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60</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9" w:type="dxa"/>
            <w:vMerge w:val="continue"/>
            <w:tcBorders>
              <w:tl2br w:val="nil"/>
              <w:tr2bl w:val="nil"/>
            </w:tcBorders>
            <w:vAlign w:val="center"/>
          </w:tcPr>
          <w:p>
            <w:pPr>
              <w:adjustRightInd w:val="0"/>
              <w:snapToGrid w:val="0"/>
              <w:jc w:val="center"/>
              <w:rPr>
                <w:szCs w:val="22"/>
              </w:rPr>
            </w:pPr>
          </w:p>
        </w:tc>
        <w:tc>
          <w:tcPr>
            <w:tcW w:w="1725" w:type="dxa"/>
            <w:vMerge w:val="continue"/>
            <w:tcBorders>
              <w:tl2br w:val="nil"/>
              <w:tr2bl w:val="nil"/>
            </w:tcBorders>
            <w:vAlign w:val="center"/>
          </w:tcPr>
          <w:p>
            <w:pPr>
              <w:adjustRightInd w:val="0"/>
              <w:snapToGrid w:val="0"/>
              <w:jc w:val="center"/>
              <w:rPr>
                <w:szCs w:val="22"/>
              </w:rPr>
            </w:pPr>
          </w:p>
        </w:tc>
        <w:tc>
          <w:tcPr>
            <w:tcW w:w="2114" w:type="dxa"/>
            <w:tcBorders>
              <w:tl2br w:val="nil"/>
              <w:tr2bl w:val="nil"/>
            </w:tcBorders>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NH</w:t>
            </w:r>
            <w:r>
              <w:rPr>
                <w:szCs w:val="22"/>
                <w:vertAlign w:val="subscript"/>
              </w:rPr>
              <w:t>3</w:t>
            </w:r>
            <w:r>
              <w:rPr>
                <w:szCs w:val="22"/>
              </w:rPr>
              <w:t>-N</w:t>
            </w:r>
          </w:p>
        </w:tc>
        <w:tc>
          <w:tcPr>
            <w:tcW w:w="1853" w:type="dxa"/>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8</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1.752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74" w:type="dxa"/>
            <w:gridSpan w:val="2"/>
            <w:vMerge w:val="restart"/>
            <w:tcBorders>
              <w:tl2br w:val="nil"/>
              <w:tr2bl w:val="nil"/>
            </w:tcBorders>
            <w:vAlign w:val="center"/>
          </w:tcPr>
          <w:p>
            <w:pPr>
              <w:adjustRightInd w:val="0"/>
              <w:snapToGrid w:val="0"/>
              <w:jc w:val="center"/>
              <w:rPr>
                <w:szCs w:val="22"/>
              </w:rPr>
            </w:pPr>
            <w:r>
              <w:rPr>
                <w:szCs w:val="22"/>
              </w:rPr>
              <w:t>全厂排放口合计</w:t>
            </w:r>
          </w:p>
        </w:tc>
        <w:tc>
          <w:tcPr>
            <w:tcW w:w="3967" w:type="dxa"/>
            <w:gridSpan w:val="2"/>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2"/>
                <w:lang w:val="en-US" w:eastAsia="zh-CN" w:bidi="ar-SA"/>
              </w:rPr>
            </w:pPr>
            <w:r>
              <w:rPr>
                <w:szCs w:val="22"/>
              </w:rPr>
              <w:t>COD</w:t>
            </w:r>
            <w:r>
              <w:rPr>
                <w:rFonts w:hint="eastAsia"/>
                <w:szCs w:val="22"/>
                <w:lang w:val="en-US" w:eastAsia="zh-CN"/>
              </w:rPr>
              <w:t>cr</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74" w:type="dxa"/>
            <w:gridSpan w:val="2"/>
            <w:vMerge w:val="continue"/>
            <w:tcBorders>
              <w:tl2br w:val="nil"/>
              <w:tr2bl w:val="nil"/>
            </w:tcBorders>
            <w:vAlign w:val="center"/>
          </w:tcPr>
          <w:p>
            <w:pPr>
              <w:adjustRightInd w:val="0"/>
              <w:snapToGrid w:val="0"/>
              <w:jc w:val="center"/>
              <w:rPr>
                <w:szCs w:val="22"/>
              </w:rPr>
            </w:pPr>
          </w:p>
        </w:tc>
        <w:tc>
          <w:tcPr>
            <w:tcW w:w="3967" w:type="dxa"/>
            <w:gridSpan w:val="2"/>
            <w:tcBorders>
              <w:tl2br w:val="nil"/>
              <w:tr2bl w:val="nil"/>
            </w:tcBorders>
            <w:vAlign w:val="center"/>
          </w:tcPr>
          <w:p>
            <w:pPr>
              <w:adjustRightInd w:val="0"/>
              <w:snapToGrid w:val="0"/>
              <w:jc w:val="center"/>
              <w:rPr>
                <w:rFonts w:ascii="Times New Roman" w:hAnsi="Times New Roman" w:eastAsia="宋体" w:cs="Times New Roman"/>
                <w:kern w:val="2"/>
                <w:sz w:val="21"/>
                <w:szCs w:val="22"/>
                <w:lang w:val="en-US" w:eastAsia="zh-CN" w:bidi="ar-SA"/>
              </w:rPr>
            </w:pPr>
            <w:r>
              <w:rPr>
                <w:szCs w:val="22"/>
              </w:rPr>
              <w:t>NH</w:t>
            </w:r>
            <w:r>
              <w:rPr>
                <w:szCs w:val="22"/>
                <w:vertAlign w:val="subscript"/>
              </w:rPr>
              <w:t>3</w:t>
            </w:r>
            <w:r>
              <w:rPr>
                <w:szCs w:val="22"/>
              </w:rPr>
              <w:t>-N</w:t>
            </w:r>
          </w:p>
        </w:tc>
        <w:tc>
          <w:tcPr>
            <w:tcW w:w="178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1.752</w:t>
            </w:r>
          </w:p>
        </w:tc>
      </w:tr>
    </w:tbl>
    <w:p>
      <w:pPr>
        <w:bidi w:val="0"/>
        <w:spacing w:line="360" w:lineRule="auto"/>
        <w:jc w:val="center"/>
        <w:rPr>
          <w:rFonts w:hint="eastAsia" w:eastAsia="宋体"/>
          <w:lang w:val="en-US" w:eastAsia="zh-CN"/>
        </w:rPr>
      </w:pPr>
      <w:r>
        <w:t>表</w:t>
      </w:r>
      <w:r>
        <w:rPr>
          <w:rFonts w:hint="eastAsia"/>
          <w:lang w:val="en-US" w:eastAsia="zh-CN"/>
        </w:rPr>
        <w:t>19</w:t>
      </w:r>
      <w:r>
        <w:t xml:space="preserve"> 环境监测计划及记录信息表</w:t>
      </w:r>
      <w:r>
        <w:rPr>
          <w:rFonts w:hint="eastAsia"/>
          <w:lang w:val="en-US" w:eastAsia="zh-CN"/>
        </w:rPr>
        <w:t>（近期）</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1"/>
        <w:gridCol w:w="831"/>
        <w:gridCol w:w="707"/>
        <w:gridCol w:w="677"/>
        <w:gridCol w:w="1095"/>
        <w:gridCol w:w="676"/>
        <w:gridCol w:w="675"/>
        <w:gridCol w:w="730"/>
        <w:gridCol w:w="841"/>
        <w:gridCol w:w="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26" w:type="dxa"/>
            <w:tcBorders>
              <w:tl2br w:val="nil"/>
              <w:tr2bl w:val="nil"/>
            </w:tcBorders>
            <w:vAlign w:val="center"/>
          </w:tcPr>
          <w:p>
            <w:pPr>
              <w:adjustRightInd w:val="0"/>
              <w:snapToGrid w:val="0"/>
              <w:jc w:val="center"/>
              <w:rPr>
                <w:szCs w:val="22"/>
              </w:rPr>
            </w:pPr>
            <w:r>
              <w:rPr>
                <w:szCs w:val="22"/>
              </w:rPr>
              <w:t>序号</w:t>
            </w:r>
          </w:p>
        </w:tc>
        <w:tc>
          <w:tcPr>
            <w:tcW w:w="881" w:type="dxa"/>
            <w:tcBorders>
              <w:tl2br w:val="nil"/>
              <w:tr2bl w:val="nil"/>
            </w:tcBorders>
            <w:vAlign w:val="center"/>
          </w:tcPr>
          <w:p>
            <w:pPr>
              <w:adjustRightInd w:val="0"/>
              <w:snapToGrid w:val="0"/>
              <w:jc w:val="center"/>
              <w:rPr>
                <w:szCs w:val="22"/>
              </w:rPr>
            </w:pPr>
            <w:r>
              <w:rPr>
                <w:szCs w:val="22"/>
              </w:rPr>
              <w:t>排放口编号</w:t>
            </w:r>
          </w:p>
        </w:tc>
        <w:tc>
          <w:tcPr>
            <w:tcW w:w="831" w:type="dxa"/>
            <w:tcBorders>
              <w:tl2br w:val="nil"/>
              <w:tr2bl w:val="nil"/>
            </w:tcBorders>
            <w:vAlign w:val="center"/>
          </w:tcPr>
          <w:p>
            <w:pPr>
              <w:adjustRightInd w:val="0"/>
              <w:snapToGrid w:val="0"/>
              <w:jc w:val="center"/>
              <w:rPr>
                <w:szCs w:val="22"/>
              </w:rPr>
            </w:pPr>
            <w:r>
              <w:rPr>
                <w:szCs w:val="22"/>
              </w:rPr>
              <w:t>污染物名称</w:t>
            </w:r>
          </w:p>
        </w:tc>
        <w:tc>
          <w:tcPr>
            <w:tcW w:w="707" w:type="dxa"/>
            <w:tcBorders>
              <w:tl2br w:val="nil"/>
              <w:tr2bl w:val="nil"/>
            </w:tcBorders>
            <w:vAlign w:val="center"/>
          </w:tcPr>
          <w:p>
            <w:pPr>
              <w:adjustRightInd w:val="0"/>
              <w:snapToGrid w:val="0"/>
              <w:jc w:val="center"/>
              <w:rPr>
                <w:szCs w:val="22"/>
              </w:rPr>
            </w:pPr>
            <w:r>
              <w:rPr>
                <w:szCs w:val="22"/>
              </w:rPr>
              <w:t>监测设施</w:t>
            </w:r>
          </w:p>
        </w:tc>
        <w:tc>
          <w:tcPr>
            <w:tcW w:w="677" w:type="dxa"/>
            <w:tcBorders>
              <w:tl2br w:val="nil"/>
              <w:tr2bl w:val="nil"/>
            </w:tcBorders>
            <w:vAlign w:val="center"/>
          </w:tcPr>
          <w:p>
            <w:pPr>
              <w:adjustRightInd w:val="0"/>
              <w:snapToGrid w:val="0"/>
              <w:jc w:val="center"/>
              <w:rPr>
                <w:szCs w:val="22"/>
              </w:rPr>
            </w:pPr>
            <w:r>
              <w:rPr>
                <w:szCs w:val="22"/>
              </w:rPr>
              <w:t>自动监测设施安装位置</w:t>
            </w:r>
          </w:p>
        </w:tc>
        <w:tc>
          <w:tcPr>
            <w:tcW w:w="1095" w:type="dxa"/>
            <w:tcBorders>
              <w:tl2br w:val="nil"/>
              <w:tr2bl w:val="nil"/>
            </w:tcBorders>
            <w:vAlign w:val="center"/>
          </w:tcPr>
          <w:p>
            <w:pPr>
              <w:adjustRightInd w:val="0"/>
              <w:snapToGrid w:val="0"/>
              <w:jc w:val="center"/>
              <w:rPr>
                <w:szCs w:val="22"/>
              </w:rPr>
            </w:pPr>
            <w:r>
              <w:rPr>
                <w:szCs w:val="22"/>
              </w:rPr>
              <w:t>自动监测设施</w:t>
            </w:r>
            <w:r>
              <w:rPr>
                <w:rFonts w:hint="eastAsia"/>
                <w:szCs w:val="22"/>
                <w:lang w:val="en-US" w:eastAsia="zh-CN"/>
              </w:rPr>
              <w:t>是否符合</w:t>
            </w:r>
            <w:r>
              <w:rPr>
                <w:szCs w:val="22"/>
              </w:rPr>
              <w:t>安装、运行、维护等相关管理要求</w:t>
            </w:r>
          </w:p>
        </w:tc>
        <w:tc>
          <w:tcPr>
            <w:tcW w:w="676" w:type="dxa"/>
            <w:tcBorders>
              <w:tl2br w:val="nil"/>
              <w:tr2bl w:val="nil"/>
            </w:tcBorders>
            <w:vAlign w:val="center"/>
          </w:tcPr>
          <w:p>
            <w:pPr>
              <w:adjustRightInd w:val="0"/>
              <w:snapToGrid w:val="0"/>
              <w:jc w:val="center"/>
              <w:rPr>
                <w:szCs w:val="22"/>
              </w:rPr>
            </w:pPr>
            <w:r>
              <w:rPr>
                <w:szCs w:val="22"/>
              </w:rPr>
              <w:t>自动监测是否联网</w:t>
            </w:r>
          </w:p>
        </w:tc>
        <w:tc>
          <w:tcPr>
            <w:tcW w:w="675" w:type="dxa"/>
            <w:tcBorders>
              <w:tl2br w:val="nil"/>
              <w:tr2bl w:val="nil"/>
            </w:tcBorders>
            <w:vAlign w:val="center"/>
          </w:tcPr>
          <w:p>
            <w:pPr>
              <w:adjustRightInd w:val="0"/>
              <w:snapToGrid w:val="0"/>
              <w:jc w:val="center"/>
              <w:rPr>
                <w:szCs w:val="22"/>
              </w:rPr>
            </w:pPr>
            <w:r>
              <w:rPr>
                <w:szCs w:val="22"/>
              </w:rPr>
              <w:t>自动监测仪器名称</w:t>
            </w:r>
          </w:p>
        </w:tc>
        <w:tc>
          <w:tcPr>
            <w:tcW w:w="730" w:type="dxa"/>
            <w:tcBorders>
              <w:tl2br w:val="nil"/>
              <w:tr2bl w:val="nil"/>
            </w:tcBorders>
            <w:vAlign w:val="center"/>
          </w:tcPr>
          <w:p>
            <w:pPr>
              <w:adjustRightInd w:val="0"/>
              <w:snapToGrid w:val="0"/>
              <w:jc w:val="center"/>
              <w:rPr>
                <w:szCs w:val="22"/>
              </w:rPr>
            </w:pPr>
            <w:r>
              <w:rPr>
                <w:szCs w:val="22"/>
              </w:rPr>
              <w:t>手工监测采样方法及个数（a）</w:t>
            </w:r>
          </w:p>
        </w:tc>
        <w:tc>
          <w:tcPr>
            <w:tcW w:w="841" w:type="dxa"/>
            <w:tcBorders>
              <w:tl2br w:val="nil"/>
              <w:tr2bl w:val="nil"/>
            </w:tcBorders>
            <w:vAlign w:val="center"/>
          </w:tcPr>
          <w:p>
            <w:pPr>
              <w:adjustRightInd w:val="0"/>
              <w:snapToGrid w:val="0"/>
              <w:jc w:val="center"/>
              <w:rPr>
                <w:szCs w:val="22"/>
              </w:rPr>
            </w:pPr>
            <w:r>
              <w:rPr>
                <w:szCs w:val="22"/>
              </w:rPr>
              <w:t>手工监测频次（b）</w:t>
            </w:r>
          </w:p>
        </w:tc>
        <w:tc>
          <w:tcPr>
            <w:tcW w:w="983" w:type="dxa"/>
            <w:tcBorders>
              <w:tl2br w:val="nil"/>
              <w:tr2bl w:val="nil"/>
            </w:tcBorders>
            <w:vAlign w:val="center"/>
          </w:tcPr>
          <w:p>
            <w:pPr>
              <w:adjustRightInd w:val="0"/>
              <w:snapToGrid w:val="0"/>
              <w:jc w:val="center"/>
              <w:rPr>
                <w:szCs w:val="22"/>
              </w:rPr>
            </w:pPr>
            <w:r>
              <w:rPr>
                <w:szCs w:val="22"/>
              </w:rPr>
              <w:t>手工测定方法（c）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restart"/>
            <w:tcBorders>
              <w:tl2br w:val="nil"/>
              <w:tr2bl w:val="nil"/>
            </w:tcBorders>
            <w:vAlign w:val="center"/>
          </w:tcPr>
          <w:p>
            <w:pPr>
              <w:adjustRightInd w:val="0"/>
              <w:snapToGrid w:val="0"/>
              <w:jc w:val="center"/>
              <w:rPr>
                <w:szCs w:val="22"/>
              </w:rPr>
            </w:pPr>
            <w:r>
              <w:rPr>
                <w:szCs w:val="22"/>
              </w:rPr>
              <w:t>1</w:t>
            </w:r>
          </w:p>
        </w:tc>
        <w:tc>
          <w:tcPr>
            <w:tcW w:w="881"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831" w:type="dxa"/>
            <w:tcBorders>
              <w:tl2br w:val="nil"/>
              <w:tr2bl w:val="nil"/>
            </w:tcBorders>
            <w:vAlign w:val="center"/>
          </w:tcPr>
          <w:p>
            <w:pPr>
              <w:adjustRightInd w:val="0"/>
              <w:snapToGrid w:val="0"/>
              <w:jc w:val="center"/>
              <w:rPr>
                <w:szCs w:val="22"/>
              </w:rPr>
            </w:pPr>
            <w:r>
              <w:rPr>
                <w:szCs w:val="22"/>
              </w:rPr>
              <w:t>CODcr</w:t>
            </w:r>
          </w:p>
        </w:tc>
        <w:tc>
          <w:tcPr>
            <w:tcW w:w="707" w:type="dxa"/>
            <w:vMerge w:val="restart"/>
            <w:tcBorders>
              <w:tl2br w:val="nil"/>
              <w:tr2bl w:val="nil"/>
            </w:tcBorders>
            <w:vAlign w:val="center"/>
          </w:tcPr>
          <w:p>
            <w:pPr>
              <w:adjustRightInd w:val="0"/>
              <w:snapToGrid w:val="0"/>
              <w:jc w:val="center"/>
              <w:rPr>
                <w:szCs w:val="22"/>
              </w:rPr>
            </w:pPr>
            <w:r>
              <w:rPr>
                <w:rFonts w:hint="eastAsia"/>
                <w:szCs w:val="22"/>
                <w:lang w:eastAsia="zh-CN"/>
              </w:rPr>
              <w:t>□</w:t>
            </w:r>
            <w:r>
              <w:rPr>
                <w:szCs w:val="22"/>
              </w:rPr>
              <w:t>自动</w:t>
            </w:r>
          </w:p>
          <w:p>
            <w:pPr>
              <w:adjustRightInd w:val="0"/>
              <w:snapToGrid w:val="0"/>
              <w:jc w:val="center"/>
              <w:rPr>
                <w:szCs w:val="22"/>
              </w:rPr>
            </w:pPr>
            <w:r>
              <w:rPr>
                <w:rFonts w:hint="eastAsia"/>
                <w:szCs w:val="22"/>
                <w:lang w:eastAsia="zh-CN"/>
              </w:rPr>
              <w:t>☑</w:t>
            </w:r>
            <w:r>
              <w:rPr>
                <w:szCs w:val="22"/>
              </w:rPr>
              <w:t>手工</w:t>
            </w:r>
          </w:p>
        </w:tc>
        <w:tc>
          <w:tcPr>
            <w:tcW w:w="677"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进水口</w:t>
            </w:r>
          </w:p>
        </w:tc>
        <w:tc>
          <w:tcPr>
            <w:tcW w:w="1095" w:type="dxa"/>
            <w:vMerge w:val="restart"/>
            <w:tcBorders>
              <w:tl2br w:val="nil"/>
              <w:tr2bl w:val="nil"/>
            </w:tcBorders>
            <w:vAlign w:val="center"/>
          </w:tcPr>
          <w:p>
            <w:pPr>
              <w:adjustRightInd w:val="0"/>
              <w:snapToGrid w:val="0"/>
              <w:jc w:val="center"/>
              <w:rPr>
                <w:szCs w:val="22"/>
              </w:rPr>
            </w:pPr>
            <w:r>
              <w:rPr>
                <w:szCs w:val="22"/>
              </w:rPr>
              <w:t>/</w:t>
            </w:r>
          </w:p>
        </w:tc>
        <w:tc>
          <w:tcPr>
            <w:tcW w:w="676"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是</w:t>
            </w:r>
          </w:p>
        </w:tc>
        <w:tc>
          <w:tcPr>
            <w:tcW w:w="675" w:type="dxa"/>
            <w:vMerge w:val="restart"/>
            <w:tcBorders>
              <w:tl2br w:val="nil"/>
              <w:tr2bl w:val="nil"/>
            </w:tcBorders>
            <w:vAlign w:val="center"/>
          </w:tcPr>
          <w:p>
            <w:pPr>
              <w:adjustRightInd w:val="0"/>
              <w:snapToGrid w:val="0"/>
              <w:jc w:val="center"/>
              <w:rPr>
                <w:szCs w:val="22"/>
              </w:rPr>
            </w:pPr>
            <w:r>
              <w:rPr>
                <w:szCs w:val="22"/>
              </w:rPr>
              <w:t>/</w:t>
            </w:r>
          </w:p>
        </w:tc>
        <w:tc>
          <w:tcPr>
            <w:tcW w:w="730"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841"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983"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p>
            <w:pPr>
              <w:adjustRightInd w:val="0"/>
              <w:snapToGrid w:val="0"/>
              <w:jc w:val="center"/>
              <w:rPr>
                <w:rFonts w:hint="eastAsia"/>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szCs w:val="22"/>
              </w:rPr>
            </w:pPr>
            <w:r>
              <w:rPr>
                <w:szCs w:val="22"/>
              </w:rPr>
              <w:t>氨氮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rFonts w:hint="eastAsia"/>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eastAsia"/>
                <w:szCs w:val="22"/>
                <w:lang w:val="en-US" w:eastAsia="zh-CN"/>
              </w:rPr>
            </w:pPr>
            <w:r>
              <w:rPr>
                <w:rFonts w:hint="eastAsia"/>
                <w:szCs w:val="22"/>
                <w:lang w:val="en-US" w:eastAsia="zh-CN"/>
              </w:rPr>
              <w:t>流量</w:t>
            </w:r>
          </w:p>
        </w:tc>
        <w:tc>
          <w:tcPr>
            <w:tcW w:w="707" w:type="dxa"/>
            <w:tcBorders>
              <w:tl2br w:val="nil"/>
              <w:tr2bl w:val="nil"/>
            </w:tcBorders>
            <w:vAlign w:val="center"/>
          </w:tcPr>
          <w:p>
            <w:pPr>
              <w:adjustRightInd w:val="0"/>
              <w:snapToGrid w:val="0"/>
              <w:jc w:val="center"/>
              <w:rPr>
                <w:szCs w:val="22"/>
              </w:rPr>
            </w:pPr>
            <w:r>
              <w:rPr>
                <w:rFonts w:hint="eastAsia"/>
                <w:szCs w:val="22"/>
                <w:lang w:eastAsia="zh-CN"/>
              </w:rPr>
              <w:t>☑</w:t>
            </w:r>
            <w:r>
              <w:rPr>
                <w:szCs w:val="22"/>
              </w:rPr>
              <w:t>自动</w:t>
            </w:r>
          </w:p>
          <w:p>
            <w:pPr>
              <w:adjustRightInd w:val="0"/>
              <w:snapToGrid w:val="0"/>
              <w:jc w:val="center"/>
              <w:rPr>
                <w:szCs w:val="22"/>
              </w:rPr>
            </w:pPr>
            <w:r>
              <w:rPr>
                <w:rFonts w:hint="eastAsia"/>
                <w:szCs w:val="22"/>
                <w:lang w:eastAsia="zh-CN"/>
              </w:rPr>
              <w:t>□</w:t>
            </w:r>
            <w:r>
              <w:rPr>
                <w:szCs w:val="22"/>
              </w:rPr>
              <w:t>手工</w:t>
            </w: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2</w:t>
            </w:r>
          </w:p>
        </w:tc>
        <w:tc>
          <w:tcPr>
            <w:tcW w:w="881"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default"/>
                <w:szCs w:val="22"/>
                <w:lang w:val="en-US" w:eastAsia="zh-CN"/>
              </w:rPr>
            </w:pPr>
            <w:r>
              <w:rPr>
                <w:rFonts w:hint="eastAsia"/>
                <w:szCs w:val="22"/>
                <w:lang w:val="en-US" w:eastAsia="zh-CN"/>
              </w:rPr>
              <w:t>DW001</w:t>
            </w: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流量</w:t>
            </w:r>
          </w:p>
        </w:tc>
        <w:tc>
          <w:tcPr>
            <w:tcW w:w="707" w:type="dxa"/>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szCs w:val="22"/>
              </w:rPr>
            </w:pPr>
            <w:r>
              <w:rPr>
                <w:rFonts w:hint="eastAsia"/>
                <w:szCs w:val="22"/>
                <w:lang w:eastAsia="zh-CN"/>
              </w:rPr>
              <w:t>☑</w:t>
            </w:r>
            <w:r>
              <w:rPr>
                <w:szCs w:val="22"/>
              </w:rPr>
              <w:t>自动</w:t>
            </w:r>
          </w:p>
          <w:p>
            <w:pPr>
              <w:adjustRightInd w:val="0"/>
              <w:snapToGrid w:val="0"/>
              <w:jc w:val="center"/>
              <w:rPr>
                <w:szCs w:val="22"/>
              </w:rPr>
            </w:pPr>
            <w:r>
              <w:rPr>
                <w:rFonts w:hint="eastAsia"/>
                <w:szCs w:val="22"/>
                <w:lang w:eastAsia="zh-CN"/>
              </w:rPr>
              <w:t>□</w:t>
            </w:r>
            <w:r>
              <w:rPr>
                <w:szCs w:val="22"/>
              </w:rPr>
              <w:t>手工</w:t>
            </w:r>
          </w:p>
        </w:tc>
        <w:tc>
          <w:tcPr>
            <w:tcW w:w="677" w:type="dxa"/>
            <w:vMerge w:val="restart"/>
            <w:tcBorders>
              <w:tl2br w:val="nil"/>
              <w:tr2bl w:val="nil"/>
            </w:tcBorders>
            <w:vAlign w:val="center"/>
          </w:tcPr>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出水口</w:t>
            </w:r>
          </w:p>
        </w:tc>
        <w:tc>
          <w:tcPr>
            <w:tcW w:w="1095" w:type="dxa"/>
            <w:vMerge w:val="restart"/>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tc>
        <w:tc>
          <w:tcPr>
            <w:tcW w:w="676" w:type="dxa"/>
            <w:vMerge w:val="restart"/>
            <w:tcBorders>
              <w:tl2br w:val="nil"/>
              <w:tr2bl w:val="nil"/>
            </w:tcBorders>
            <w:vAlign w:val="center"/>
          </w:tcPr>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是</w:t>
            </w:r>
          </w:p>
        </w:tc>
        <w:tc>
          <w:tcPr>
            <w:tcW w:w="675" w:type="dxa"/>
            <w:vMerge w:val="restart"/>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tc>
        <w:tc>
          <w:tcPr>
            <w:tcW w:w="730"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default"/>
                <w:szCs w:val="22"/>
                <w:lang w:val="en-US" w:eastAsia="zh-CN"/>
              </w:rPr>
            </w:pPr>
            <w:r>
              <w:rPr>
                <w:rFonts w:hint="eastAsia"/>
                <w:szCs w:val="22"/>
                <w:lang w:val="en-US" w:eastAsia="zh-CN"/>
              </w:rPr>
              <w:t>/</w:t>
            </w:r>
          </w:p>
        </w:tc>
        <w:tc>
          <w:tcPr>
            <w:tcW w:w="841"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tc>
        <w:tc>
          <w:tcPr>
            <w:tcW w:w="983"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szCs w:val="22"/>
              </w:rPr>
            </w:pPr>
            <w:r>
              <w:rPr>
                <w:rFonts w:hint="eastAsia"/>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pH值</w:t>
            </w:r>
          </w:p>
        </w:tc>
        <w:tc>
          <w:tcPr>
            <w:tcW w:w="707" w:type="dxa"/>
            <w:vMerge w:val="restart"/>
            <w:tcBorders>
              <w:tl2br w:val="nil"/>
              <w:tr2bl w:val="nil"/>
            </w:tcBorders>
            <w:vAlign w:val="center"/>
          </w:tcPr>
          <w:p>
            <w:pPr>
              <w:adjustRightInd w:val="0"/>
              <w:snapToGrid w:val="0"/>
              <w:jc w:val="center"/>
              <w:rPr>
                <w:szCs w:val="22"/>
              </w:rPr>
            </w:pPr>
            <w:r>
              <w:rPr>
                <w:rFonts w:hint="eastAsia"/>
                <w:szCs w:val="22"/>
                <w:lang w:eastAsia="zh-CN"/>
              </w:rPr>
              <w:t>□</w:t>
            </w:r>
            <w:r>
              <w:rPr>
                <w:szCs w:val="22"/>
              </w:rPr>
              <w:t>自动</w:t>
            </w:r>
          </w:p>
          <w:p>
            <w:pPr>
              <w:adjustRightInd w:val="0"/>
              <w:snapToGrid w:val="0"/>
              <w:jc w:val="center"/>
              <w:rPr>
                <w:szCs w:val="22"/>
              </w:rPr>
            </w:pPr>
            <w:r>
              <w:rPr>
                <w:rFonts w:hint="eastAsia"/>
                <w:szCs w:val="22"/>
                <w:lang w:eastAsia="zh-CN"/>
              </w:rPr>
              <w:t>☑</w:t>
            </w:r>
            <w:r>
              <w:rPr>
                <w:szCs w:val="22"/>
              </w:rPr>
              <w:t>手工</w:t>
            </w: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水温</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CODcr</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氨氮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总磷</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总氮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522" w:type="dxa"/>
            <w:gridSpan w:val="11"/>
            <w:tcBorders>
              <w:tl2br w:val="nil"/>
              <w:tr2bl w:val="nil"/>
            </w:tcBorders>
            <w:vAlign w:val="center"/>
          </w:tcPr>
          <w:p>
            <w:pPr>
              <w:adjustRightInd w:val="0"/>
              <w:snapToGrid w:val="0"/>
              <w:jc w:val="center"/>
              <w:rPr>
                <w:szCs w:val="22"/>
                <w:lang w:val="zh-CN"/>
              </w:rPr>
            </w:pPr>
            <w:r>
              <w:rPr>
                <w:szCs w:val="22"/>
                <w:lang w:val="zh-CN"/>
              </w:rPr>
              <w:t>a 指污染物采样方法，如 “混合采样（3个、4个或5个混合）”“瞬时采样（3个、4个或5个瞬时样）”。</w:t>
            </w:r>
          </w:p>
          <w:p>
            <w:pPr>
              <w:adjustRightInd w:val="0"/>
              <w:snapToGrid w:val="0"/>
              <w:jc w:val="center"/>
              <w:rPr>
                <w:szCs w:val="22"/>
                <w:lang w:val="zh-CN"/>
              </w:rPr>
            </w:pPr>
            <w:r>
              <w:rPr>
                <w:szCs w:val="22"/>
                <w:lang w:val="zh-CN"/>
              </w:rPr>
              <w:t>b 指一段时期内的监测次数要求，如1次/周、1次/月等。</w:t>
            </w:r>
          </w:p>
          <w:p>
            <w:pPr>
              <w:adjustRightInd w:val="0"/>
              <w:snapToGrid w:val="0"/>
              <w:jc w:val="center"/>
              <w:rPr>
                <w:szCs w:val="22"/>
                <w:lang w:val="zh-CN"/>
              </w:rPr>
            </w:pPr>
            <w:r>
              <w:rPr>
                <w:szCs w:val="22"/>
                <w:lang w:val="zh-CN"/>
              </w:rPr>
              <w:t>c 指污染物浓度测定方法，如测定化学需氧量的重铬酸钾法、测定氨氮的水杨酸分光光度法等。</w:t>
            </w:r>
          </w:p>
        </w:tc>
      </w:tr>
    </w:tbl>
    <w:p>
      <w:pPr>
        <w:bidi w:val="0"/>
        <w:spacing w:line="360" w:lineRule="auto"/>
        <w:jc w:val="center"/>
        <w:rPr>
          <w:rFonts w:hint="eastAsia" w:eastAsia="宋体"/>
          <w:lang w:val="en-US" w:eastAsia="zh-CN"/>
        </w:rPr>
      </w:pPr>
      <w:r>
        <w:t>表</w:t>
      </w:r>
      <w:r>
        <w:rPr>
          <w:rFonts w:hint="eastAsia"/>
          <w:lang w:val="en-US" w:eastAsia="zh-CN"/>
        </w:rPr>
        <w:t>20</w:t>
      </w:r>
      <w:r>
        <w:t xml:space="preserve"> 环境监测计划及记录信息表</w:t>
      </w:r>
      <w:r>
        <w:rPr>
          <w:rFonts w:hint="eastAsia"/>
          <w:lang w:val="en-US" w:eastAsia="zh-CN"/>
        </w:rPr>
        <w:t>（远期）</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1"/>
        <w:gridCol w:w="831"/>
        <w:gridCol w:w="707"/>
        <w:gridCol w:w="677"/>
        <w:gridCol w:w="1095"/>
        <w:gridCol w:w="676"/>
        <w:gridCol w:w="675"/>
        <w:gridCol w:w="730"/>
        <w:gridCol w:w="841"/>
        <w:gridCol w:w="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26" w:type="dxa"/>
            <w:tcBorders>
              <w:tl2br w:val="nil"/>
              <w:tr2bl w:val="nil"/>
            </w:tcBorders>
            <w:vAlign w:val="center"/>
          </w:tcPr>
          <w:p>
            <w:pPr>
              <w:adjustRightInd w:val="0"/>
              <w:snapToGrid w:val="0"/>
              <w:jc w:val="center"/>
              <w:rPr>
                <w:szCs w:val="22"/>
              </w:rPr>
            </w:pPr>
            <w:r>
              <w:rPr>
                <w:szCs w:val="22"/>
              </w:rPr>
              <w:t>序号</w:t>
            </w:r>
          </w:p>
        </w:tc>
        <w:tc>
          <w:tcPr>
            <w:tcW w:w="881" w:type="dxa"/>
            <w:tcBorders>
              <w:tl2br w:val="nil"/>
              <w:tr2bl w:val="nil"/>
            </w:tcBorders>
            <w:vAlign w:val="center"/>
          </w:tcPr>
          <w:p>
            <w:pPr>
              <w:adjustRightInd w:val="0"/>
              <w:snapToGrid w:val="0"/>
              <w:jc w:val="center"/>
              <w:rPr>
                <w:szCs w:val="22"/>
              </w:rPr>
            </w:pPr>
            <w:r>
              <w:rPr>
                <w:szCs w:val="22"/>
              </w:rPr>
              <w:t>排放口编号</w:t>
            </w:r>
          </w:p>
        </w:tc>
        <w:tc>
          <w:tcPr>
            <w:tcW w:w="831" w:type="dxa"/>
            <w:tcBorders>
              <w:tl2br w:val="nil"/>
              <w:tr2bl w:val="nil"/>
            </w:tcBorders>
            <w:vAlign w:val="center"/>
          </w:tcPr>
          <w:p>
            <w:pPr>
              <w:adjustRightInd w:val="0"/>
              <w:snapToGrid w:val="0"/>
              <w:jc w:val="center"/>
              <w:rPr>
                <w:szCs w:val="22"/>
              </w:rPr>
            </w:pPr>
            <w:r>
              <w:rPr>
                <w:szCs w:val="22"/>
              </w:rPr>
              <w:t>污染物名称</w:t>
            </w:r>
          </w:p>
        </w:tc>
        <w:tc>
          <w:tcPr>
            <w:tcW w:w="707" w:type="dxa"/>
            <w:tcBorders>
              <w:tl2br w:val="nil"/>
              <w:tr2bl w:val="nil"/>
            </w:tcBorders>
            <w:vAlign w:val="center"/>
          </w:tcPr>
          <w:p>
            <w:pPr>
              <w:adjustRightInd w:val="0"/>
              <w:snapToGrid w:val="0"/>
              <w:jc w:val="center"/>
              <w:rPr>
                <w:szCs w:val="22"/>
              </w:rPr>
            </w:pPr>
            <w:r>
              <w:rPr>
                <w:szCs w:val="22"/>
              </w:rPr>
              <w:t>监测设施</w:t>
            </w:r>
          </w:p>
        </w:tc>
        <w:tc>
          <w:tcPr>
            <w:tcW w:w="677" w:type="dxa"/>
            <w:tcBorders>
              <w:tl2br w:val="nil"/>
              <w:tr2bl w:val="nil"/>
            </w:tcBorders>
            <w:vAlign w:val="center"/>
          </w:tcPr>
          <w:p>
            <w:pPr>
              <w:adjustRightInd w:val="0"/>
              <w:snapToGrid w:val="0"/>
              <w:jc w:val="center"/>
              <w:rPr>
                <w:szCs w:val="22"/>
              </w:rPr>
            </w:pPr>
            <w:r>
              <w:rPr>
                <w:szCs w:val="22"/>
              </w:rPr>
              <w:t>自动监测设施安装位置</w:t>
            </w:r>
          </w:p>
        </w:tc>
        <w:tc>
          <w:tcPr>
            <w:tcW w:w="1095" w:type="dxa"/>
            <w:tcBorders>
              <w:tl2br w:val="nil"/>
              <w:tr2bl w:val="nil"/>
            </w:tcBorders>
            <w:vAlign w:val="center"/>
          </w:tcPr>
          <w:p>
            <w:pPr>
              <w:adjustRightInd w:val="0"/>
              <w:snapToGrid w:val="0"/>
              <w:jc w:val="center"/>
              <w:rPr>
                <w:szCs w:val="22"/>
              </w:rPr>
            </w:pPr>
            <w:r>
              <w:rPr>
                <w:szCs w:val="22"/>
              </w:rPr>
              <w:t>自动监测设施</w:t>
            </w:r>
            <w:r>
              <w:rPr>
                <w:rFonts w:hint="eastAsia"/>
                <w:szCs w:val="22"/>
                <w:lang w:val="en-US" w:eastAsia="zh-CN"/>
              </w:rPr>
              <w:t>是否符合</w:t>
            </w:r>
            <w:r>
              <w:rPr>
                <w:szCs w:val="22"/>
              </w:rPr>
              <w:t>安装、运行、维护等相关管理要求</w:t>
            </w:r>
          </w:p>
        </w:tc>
        <w:tc>
          <w:tcPr>
            <w:tcW w:w="676" w:type="dxa"/>
            <w:tcBorders>
              <w:tl2br w:val="nil"/>
              <w:tr2bl w:val="nil"/>
            </w:tcBorders>
            <w:vAlign w:val="center"/>
          </w:tcPr>
          <w:p>
            <w:pPr>
              <w:adjustRightInd w:val="0"/>
              <w:snapToGrid w:val="0"/>
              <w:jc w:val="center"/>
              <w:rPr>
                <w:szCs w:val="22"/>
              </w:rPr>
            </w:pPr>
            <w:r>
              <w:rPr>
                <w:szCs w:val="22"/>
              </w:rPr>
              <w:t>自动监测是否联网</w:t>
            </w:r>
          </w:p>
        </w:tc>
        <w:tc>
          <w:tcPr>
            <w:tcW w:w="675" w:type="dxa"/>
            <w:tcBorders>
              <w:tl2br w:val="nil"/>
              <w:tr2bl w:val="nil"/>
            </w:tcBorders>
            <w:vAlign w:val="center"/>
          </w:tcPr>
          <w:p>
            <w:pPr>
              <w:adjustRightInd w:val="0"/>
              <w:snapToGrid w:val="0"/>
              <w:jc w:val="center"/>
              <w:rPr>
                <w:szCs w:val="22"/>
              </w:rPr>
            </w:pPr>
            <w:r>
              <w:rPr>
                <w:szCs w:val="22"/>
              </w:rPr>
              <w:t>自动监测仪器名称</w:t>
            </w:r>
          </w:p>
        </w:tc>
        <w:tc>
          <w:tcPr>
            <w:tcW w:w="730" w:type="dxa"/>
            <w:tcBorders>
              <w:tl2br w:val="nil"/>
              <w:tr2bl w:val="nil"/>
            </w:tcBorders>
            <w:vAlign w:val="center"/>
          </w:tcPr>
          <w:p>
            <w:pPr>
              <w:adjustRightInd w:val="0"/>
              <w:snapToGrid w:val="0"/>
              <w:jc w:val="center"/>
              <w:rPr>
                <w:szCs w:val="22"/>
              </w:rPr>
            </w:pPr>
            <w:r>
              <w:rPr>
                <w:szCs w:val="22"/>
              </w:rPr>
              <w:t>手工监测采样方法及个数（a）</w:t>
            </w:r>
          </w:p>
        </w:tc>
        <w:tc>
          <w:tcPr>
            <w:tcW w:w="841" w:type="dxa"/>
            <w:tcBorders>
              <w:tl2br w:val="nil"/>
              <w:tr2bl w:val="nil"/>
            </w:tcBorders>
            <w:vAlign w:val="center"/>
          </w:tcPr>
          <w:p>
            <w:pPr>
              <w:adjustRightInd w:val="0"/>
              <w:snapToGrid w:val="0"/>
              <w:jc w:val="center"/>
              <w:rPr>
                <w:szCs w:val="22"/>
              </w:rPr>
            </w:pPr>
            <w:r>
              <w:rPr>
                <w:szCs w:val="22"/>
              </w:rPr>
              <w:t>手工监测频次（b）</w:t>
            </w:r>
          </w:p>
        </w:tc>
        <w:tc>
          <w:tcPr>
            <w:tcW w:w="983" w:type="dxa"/>
            <w:tcBorders>
              <w:tl2br w:val="nil"/>
              <w:tr2bl w:val="nil"/>
            </w:tcBorders>
            <w:vAlign w:val="center"/>
          </w:tcPr>
          <w:p>
            <w:pPr>
              <w:adjustRightInd w:val="0"/>
              <w:snapToGrid w:val="0"/>
              <w:jc w:val="center"/>
              <w:rPr>
                <w:szCs w:val="22"/>
              </w:rPr>
            </w:pPr>
            <w:r>
              <w:rPr>
                <w:szCs w:val="22"/>
              </w:rPr>
              <w:t>手工测定方法（c）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restart"/>
            <w:tcBorders>
              <w:tl2br w:val="nil"/>
              <w:tr2bl w:val="nil"/>
            </w:tcBorders>
            <w:vAlign w:val="center"/>
          </w:tcPr>
          <w:p>
            <w:pPr>
              <w:adjustRightInd w:val="0"/>
              <w:snapToGrid w:val="0"/>
              <w:jc w:val="center"/>
              <w:rPr>
                <w:szCs w:val="22"/>
              </w:rPr>
            </w:pPr>
            <w:r>
              <w:rPr>
                <w:szCs w:val="22"/>
              </w:rPr>
              <w:t>1</w:t>
            </w:r>
          </w:p>
        </w:tc>
        <w:tc>
          <w:tcPr>
            <w:tcW w:w="881"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831" w:type="dxa"/>
            <w:tcBorders>
              <w:tl2br w:val="nil"/>
              <w:tr2bl w:val="nil"/>
            </w:tcBorders>
            <w:vAlign w:val="center"/>
          </w:tcPr>
          <w:p>
            <w:pPr>
              <w:adjustRightInd w:val="0"/>
              <w:snapToGrid w:val="0"/>
              <w:jc w:val="center"/>
              <w:rPr>
                <w:szCs w:val="22"/>
              </w:rPr>
            </w:pPr>
            <w:r>
              <w:rPr>
                <w:szCs w:val="22"/>
              </w:rPr>
              <w:t>CODcr</w:t>
            </w:r>
          </w:p>
        </w:tc>
        <w:tc>
          <w:tcPr>
            <w:tcW w:w="707" w:type="dxa"/>
            <w:vMerge w:val="restart"/>
            <w:tcBorders>
              <w:tl2br w:val="nil"/>
              <w:tr2bl w:val="nil"/>
            </w:tcBorders>
            <w:vAlign w:val="center"/>
          </w:tcPr>
          <w:p>
            <w:pPr>
              <w:adjustRightInd w:val="0"/>
              <w:snapToGrid w:val="0"/>
              <w:jc w:val="center"/>
              <w:rPr>
                <w:szCs w:val="22"/>
              </w:rPr>
            </w:pPr>
            <w:r>
              <w:rPr>
                <w:rFonts w:hint="eastAsia"/>
                <w:szCs w:val="22"/>
                <w:lang w:eastAsia="zh-CN"/>
              </w:rPr>
              <w:t>☑</w:t>
            </w:r>
            <w:r>
              <w:rPr>
                <w:szCs w:val="22"/>
              </w:rPr>
              <w:t>自动</w:t>
            </w:r>
          </w:p>
          <w:p>
            <w:pPr>
              <w:adjustRightInd w:val="0"/>
              <w:snapToGrid w:val="0"/>
              <w:jc w:val="center"/>
              <w:rPr>
                <w:szCs w:val="22"/>
              </w:rPr>
            </w:pPr>
            <w:r>
              <w:rPr>
                <w:szCs w:val="22"/>
              </w:rPr>
              <w:fldChar w:fldCharType="begin"/>
            </w:r>
            <w:r>
              <w:rPr>
                <w:szCs w:val="22"/>
              </w:rPr>
              <w:instrText xml:space="preserve"> eq \o\ac(□)</w:instrText>
            </w:r>
            <w:r>
              <w:rPr>
                <w:szCs w:val="22"/>
              </w:rPr>
              <w:fldChar w:fldCharType="end"/>
            </w:r>
            <w:r>
              <w:rPr>
                <w:szCs w:val="22"/>
              </w:rPr>
              <w:t>手工</w:t>
            </w:r>
          </w:p>
        </w:tc>
        <w:tc>
          <w:tcPr>
            <w:tcW w:w="677"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进水口</w:t>
            </w:r>
          </w:p>
        </w:tc>
        <w:tc>
          <w:tcPr>
            <w:tcW w:w="1095" w:type="dxa"/>
            <w:vMerge w:val="restart"/>
            <w:tcBorders>
              <w:tl2br w:val="nil"/>
              <w:tr2bl w:val="nil"/>
            </w:tcBorders>
            <w:vAlign w:val="center"/>
          </w:tcPr>
          <w:p>
            <w:pPr>
              <w:adjustRightInd w:val="0"/>
              <w:snapToGrid w:val="0"/>
              <w:jc w:val="center"/>
              <w:rPr>
                <w:szCs w:val="22"/>
              </w:rPr>
            </w:pPr>
            <w:r>
              <w:rPr>
                <w:szCs w:val="22"/>
              </w:rPr>
              <w:t>/</w:t>
            </w:r>
          </w:p>
        </w:tc>
        <w:tc>
          <w:tcPr>
            <w:tcW w:w="676"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是</w:t>
            </w:r>
          </w:p>
        </w:tc>
        <w:tc>
          <w:tcPr>
            <w:tcW w:w="675" w:type="dxa"/>
            <w:vMerge w:val="restart"/>
            <w:tcBorders>
              <w:tl2br w:val="nil"/>
              <w:tr2bl w:val="nil"/>
            </w:tcBorders>
            <w:vAlign w:val="center"/>
          </w:tcPr>
          <w:p>
            <w:pPr>
              <w:adjustRightInd w:val="0"/>
              <w:snapToGrid w:val="0"/>
              <w:jc w:val="center"/>
              <w:rPr>
                <w:szCs w:val="22"/>
              </w:rPr>
            </w:pPr>
            <w:r>
              <w:rPr>
                <w:szCs w:val="22"/>
              </w:rPr>
              <w:t>/</w:t>
            </w:r>
          </w:p>
        </w:tc>
        <w:tc>
          <w:tcPr>
            <w:tcW w:w="730"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841" w:type="dxa"/>
            <w:vMerge w:val="restart"/>
            <w:tcBorders>
              <w:tl2br w:val="nil"/>
              <w:tr2bl w:val="nil"/>
            </w:tcBorders>
            <w:vAlign w:val="center"/>
          </w:tcPr>
          <w:p>
            <w:pPr>
              <w:adjustRightInd w:val="0"/>
              <w:snapToGrid w:val="0"/>
              <w:jc w:val="center"/>
              <w:rPr>
                <w:rFonts w:hint="eastAsia"/>
                <w:szCs w:val="22"/>
                <w:lang w:eastAsia="zh-CN"/>
              </w:rPr>
            </w:pPr>
            <w:r>
              <w:rPr>
                <w:rFonts w:hint="eastAsia"/>
                <w:szCs w:val="22"/>
                <w:lang w:val="en-US" w:eastAsia="zh-CN"/>
              </w:rPr>
              <w:t>/</w:t>
            </w:r>
          </w:p>
        </w:tc>
        <w:tc>
          <w:tcPr>
            <w:tcW w:w="983"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p>
            <w:pPr>
              <w:adjustRightInd w:val="0"/>
              <w:snapToGrid w:val="0"/>
              <w:jc w:val="center"/>
              <w:rPr>
                <w:rFonts w:hint="eastAsia"/>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szCs w:val="22"/>
              </w:rPr>
            </w:pPr>
            <w:r>
              <w:rPr>
                <w:szCs w:val="22"/>
              </w:rPr>
              <w:t>氨氮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rFonts w:hint="eastAsia"/>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eastAsia"/>
                <w:szCs w:val="22"/>
                <w:lang w:val="en-US" w:eastAsia="zh-CN"/>
              </w:rPr>
            </w:pPr>
            <w:r>
              <w:rPr>
                <w:rFonts w:hint="eastAsia"/>
                <w:szCs w:val="22"/>
                <w:lang w:val="en-US" w:eastAsia="zh-CN"/>
              </w:rPr>
              <w:t>流量</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2</w:t>
            </w:r>
          </w:p>
        </w:tc>
        <w:tc>
          <w:tcPr>
            <w:tcW w:w="881"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default"/>
                <w:szCs w:val="22"/>
                <w:lang w:val="en-US" w:eastAsia="zh-CN"/>
              </w:rPr>
            </w:pPr>
            <w:r>
              <w:rPr>
                <w:rFonts w:hint="eastAsia"/>
                <w:szCs w:val="22"/>
                <w:lang w:val="en-US" w:eastAsia="zh-CN"/>
              </w:rPr>
              <w:t>DW001</w:t>
            </w: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流量</w:t>
            </w:r>
          </w:p>
        </w:tc>
        <w:tc>
          <w:tcPr>
            <w:tcW w:w="707" w:type="dxa"/>
            <w:vMerge w:val="restart"/>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rFonts w:hint="eastAsia"/>
                <w:szCs w:val="22"/>
                <w:lang w:eastAsia="zh-CN"/>
              </w:rPr>
            </w:pPr>
            <w:r>
              <w:rPr>
                <w:rFonts w:hint="eastAsia"/>
                <w:szCs w:val="22"/>
                <w:lang w:eastAsia="zh-CN"/>
              </w:rPr>
              <w:t>☑自动</w:t>
            </w:r>
          </w:p>
          <w:p>
            <w:pPr>
              <w:adjustRightInd w:val="0"/>
              <w:snapToGrid w:val="0"/>
              <w:jc w:val="center"/>
              <w:rPr>
                <w:szCs w:val="22"/>
              </w:rPr>
            </w:pPr>
            <w:r>
              <w:rPr>
                <w:rFonts w:hint="eastAsia"/>
                <w:szCs w:val="22"/>
                <w:lang w:eastAsia="zh-CN"/>
              </w:rPr>
              <w:fldChar w:fldCharType="begin"/>
            </w:r>
            <w:r>
              <w:rPr>
                <w:rFonts w:hint="eastAsia"/>
                <w:szCs w:val="22"/>
                <w:lang w:eastAsia="zh-CN"/>
              </w:rPr>
              <w:instrText xml:space="preserve"> eq \o\ac(□)</w:instrText>
            </w:r>
            <w:r>
              <w:rPr>
                <w:rFonts w:hint="eastAsia"/>
                <w:szCs w:val="22"/>
                <w:lang w:eastAsia="zh-CN"/>
              </w:rPr>
              <w:fldChar w:fldCharType="end"/>
            </w:r>
            <w:r>
              <w:rPr>
                <w:rFonts w:hint="eastAsia"/>
                <w:szCs w:val="22"/>
                <w:lang w:eastAsia="zh-CN"/>
              </w:rPr>
              <w:t>手工</w:t>
            </w:r>
          </w:p>
        </w:tc>
        <w:tc>
          <w:tcPr>
            <w:tcW w:w="677" w:type="dxa"/>
            <w:vMerge w:val="restart"/>
            <w:tcBorders>
              <w:tl2br w:val="nil"/>
              <w:tr2bl w:val="nil"/>
            </w:tcBorders>
            <w:vAlign w:val="center"/>
          </w:tcPr>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出水口</w:t>
            </w:r>
          </w:p>
        </w:tc>
        <w:tc>
          <w:tcPr>
            <w:tcW w:w="1095" w:type="dxa"/>
            <w:vMerge w:val="restart"/>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tc>
        <w:tc>
          <w:tcPr>
            <w:tcW w:w="676" w:type="dxa"/>
            <w:vMerge w:val="restart"/>
            <w:tcBorders>
              <w:tl2br w:val="nil"/>
              <w:tr2bl w:val="nil"/>
            </w:tcBorders>
            <w:vAlign w:val="center"/>
          </w:tcPr>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是</w:t>
            </w:r>
          </w:p>
        </w:tc>
        <w:tc>
          <w:tcPr>
            <w:tcW w:w="675" w:type="dxa"/>
            <w:vMerge w:val="restart"/>
            <w:tcBorders>
              <w:tl2br w:val="nil"/>
              <w:tr2bl w:val="nil"/>
            </w:tcBorders>
            <w:vAlign w:val="center"/>
          </w:tcPr>
          <w:p>
            <w:pPr>
              <w:adjustRightInd w:val="0"/>
              <w:snapToGrid w:val="0"/>
              <w:jc w:val="center"/>
              <w:rPr>
                <w:szCs w:val="22"/>
              </w:rPr>
            </w:pPr>
          </w:p>
          <w:p>
            <w:pPr>
              <w:adjustRightInd w:val="0"/>
              <w:snapToGrid w:val="0"/>
              <w:jc w:val="center"/>
              <w:rPr>
                <w:szCs w:val="22"/>
              </w:rPr>
            </w:pPr>
          </w:p>
          <w:p>
            <w:pPr>
              <w:adjustRightInd w:val="0"/>
              <w:snapToGrid w:val="0"/>
              <w:jc w:val="center"/>
              <w:rPr>
                <w:szCs w:val="22"/>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tc>
        <w:tc>
          <w:tcPr>
            <w:tcW w:w="730"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default"/>
                <w:szCs w:val="22"/>
                <w:lang w:val="en-US" w:eastAsia="zh-CN"/>
              </w:rPr>
            </w:pPr>
            <w:r>
              <w:rPr>
                <w:rFonts w:hint="eastAsia"/>
                <w:szCs w:val="22"/>
                <w:lang w:val="en-US" w:eastAsia="zh-CN"/>
              </w:rPr>
              <w:t>/</w:t>
            </w:r>
          </w:p>
        </w:tc>
        <w:tc>
          <w:tcPr>
            <w:tcW w:w="841"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r>
              <w:rPr>
                <w:rFonts w:hint="eastAsia"/>
                <w:szCs w:val="22"/>
                <w:lang w:val="en-US" w:eastAsia="zh-CN"/>
              </w:rPr>
              <w:t>/</w:t>
            </w: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tc>
        <w:tc>
          <w:tcPr>
            <w:tcW w:w="983" w:type="dxa"/>
            <w:vMerge w:val="restart"/>
            <w:tcBorders>
              <w:tl2br w:val="nil"/>
              <w:tr2bl w:val="nil"/>
            </w:tcBorders>
            <w:vAlign w:val="center"/>
          </w:tcPr>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rFonts w:hint="eastAsia"/>
                <w:szCs w:val="22"/>
                <w:lang w:val="en-US" w:eastAsia="zh-CN"/>
              </w:rPr>
            </w:pPr>
          </w:p>
          <w:p>
            <w:pPr>
              <w:adjustRightInd w:val="0"/>
              <w:snapToGrid w:val="0"/>
              <w:jc w:val="center"/>
              <w:rPr>
                <w:szCs w:val="22"/>
              </w:rPr>
            </w:pPr>
            <w:r>
              <w:rPr>
                <w:rFonts w:hint="eastAsia"/>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pH值</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水温</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CODcr</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氨氮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总磷</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dxa"/>
            <w:vMerge w:val="continue"/>
            <w:tcBorders>
              <w:tl2br w:val="nil"/>
              <w:tr2bl w:val="nil"/>
            </w:tcBorders>
            <w:vAlign w:val="center"/>
          </w:tcPr>
          <w:p>
            <w:pPr>
              <w:adjustRightInd w:val="0"/>
              <w:snapToGrid w:val="0"/>
              <w:jc w:val="center"/>
              <w:rPr>
                <w:szCs w:val="22"/>
              </w:rPr>
            </w:pPr>
          </w:p>
        </w:tc>
        <w:tc>
          <w:tcPr>
            <w:tcW w:w="881" w:type="dxa"/>
            <w:vMerge w:val="continue"/>
            <w:tcBorders>
              <w:tl2br w:val="nil"/>
              <w:tr2bl w:val="nil"/>
            </w:tcBorders>
            <w:vAlign w:val="center"/>
          </w:tcPr>
          <w:p>
            <w:pPr>
              <w:adjustRightInd w:val="0"/>
              <w:snapToGrid w:val="0"/>
              <w:jc w:val="center"/>
              <w:rPr>
                <w:szCs w:val="22"/>
              </w:rPr>
            </w:pPr>
          </w:p>
        </w:tc>
        <w:tc>
          <w:tcPr>
            <w:tcW w:w="831" w:type="dxa"/>
            <w:tcBorders>
              <w:tl2br w:val="nil"/>
              <w:tr2bl w:val="nil"/>
            </w:tcBorders>
            <w:vAlign w:val="center"/>
          </w:tcPr>
          <w:p>
            <w:pPr>
              <w:adjustRightInd w:val="0"/>
              <w:snapToGrid w:val="0"/>
              <w:jc w:val="center"/>
              <w:rPr>
                <w:rFonts w:hint="default"/>
                <w:szCs w:val="22"/>
                <w:lang w:val="en-US" w:eastAsia="zh-CN"/>
              </w:rPr>
            </w:pPr>
            <w:r>
              <w:rPr>
                <w:rFonts w:hint="eastAsia"/>
                <w:szCs w:val="22"/>
                <w:lang w:val="en-US" w:eastAsia="zh-CN"/>
              </w:rPr>
              <w:t>总氮</w:t>
            </w:r>
          </w:p>
        </w:tc>
        <w:tc>
          <w:tcPr>
            <w:tcW w:w="707" w:type="dxa"/>
            <w:vMerge w:val="continue"/>
            <w:tcBorders>
              <w:tl2br w:val="nil"/>
              <w:tr2bl w:val="nil"/>
            </w:tcBorders>
            <w:vAlign w:val="center"/>
          </w:tcPr>
          <w:p>
            <w:pPr>
              <w:adjustRightInd w:val="0"/>
              <w:snapToGrid w:val="0"/>
              <w:jc w:val="center"/>
              <w:rPr>
                <w:szCs w:val="22"/>
              </w:rPr>
            </w:pPr>
          </w:p>
        </w:tc>
        <w:tc>
          <w:tcPr>
            <w:tcW w:w="677" w:type="dxa"/>
            <w:vMerge w:val="continue"/>
            <w:tcBorders>
              <w:tl2br w:val="nil"/>
              <w:tr2bl w:val="nil"/>
            </w:tcBorders>
            <w:vAlign w:val="center"/>
          </w:tcPr>
          <w:p>
            <w:pPr>
              <w:adjustRightInd w:val="0"/>
              <w:snapToGrid w:val="0"/>
              <w:jc w:val="center"/>
              <w:rPr>
                <w:szCs w:val="22"/>
              </w:rPr>
            </w:pPr>
          </w:p>
        </w:tc>
        <w:tc>
          <w:tcPr>
            <w:tcW w:w="1095" w:type="dxa"/>
            <w:vMerge w:val="continue"/>
            <w:tcBorders>
              <w:tl2br w:val="nil"/>
              <w:tr2bl w:val="nil"/>
            </w:tcBorders>
            <w:vAlign w:val="center"/>
          </w:tcPr>
          <w:p>
            <w:pPr>
              <w:adjustRightInd w:val="0"/>
              <w:snapToGrid w:val="0"/>
              <w:jc w:val="center"/>
              <w:rPr>
                <w:szCs w:val="22"/>
              </w:rPr>
            </w:pPr>
          </w:p>
        </w:tc>
        <w:tc>
          <w:tcPr>
            <w:tcW w:w="676" w:type="dxa"/>
            <w:vMerge w:val="continue"/>
            <w:tcBorders>
              <w:tl2br w:val="nil"/>
              <w:tr2bl w:val="nil"/>
            </w:tcBorders>
            <w:vAlign w:val="center"/>
          </w:tcPr>
          <w:p>
            <w:pPr>
              <w:adjustRightInd w:val="0"/>
              <w:snapToGrid w:val="0"/>
              <w:jc w:val="center"/>
              <w:rPr>
                <w:szCs w:val="22"/>
              </w:rPr>
            </w:pPr>
          </w:p>
        </w:tc>
        <w:tc>
          <w:tcPr>
            <w:tcW w:w="675" w:type="dxa"/>
            <w:vMerge w:val="continue"/>
            <w:tcBorders>
              <w:tl2br w:val="nil"/>
              <w:tr2bl w:val="nil"/>
            </w:tcBorders>
            <w:vAlign w:val="center"/>
          </w:tcPr>
          <w:p>
            <w:pPr>
              <w:adjustRightInd w:val="0"/>
              <w:snapToGrid w:val="0"/>
              <w:jc w:val="center"/>
              <w:rPr>
                <w:szCs w:val="22"/>
              </w:rPr>
            </w:pPr>
          </w:p>
        </w:tc>
        <w:tc>
          <w:tcPr>
            <w:tcW w:w="730" w:type="dxa"/>
            <w:vMerge w:val="continue"/>
            <w:tcBorders>
              <w:tl2br w:val="nil"/>
              <w:tr2bl w:val="nil"/>
            </w:tcBorders>
            <w:vAlign w:val="center"/>
          </w:tcPr>
          <w:p>
            <w:pPr>
              <w:adjustRightInd w:val="0"/>
              <w:snapToGrid w:val="0"/>
              <w:jc w:val="center"/>
              <w:rPr>
                <w:szCs w:val="22"/>
              </w:rPr>
            </w:pPr>
          </w:p>
        </w:tc>
        <w:tc>
          <w:tcPr>
            <w:tcW w:w="841" w:type="dxa"/>
            <w:vMerge w:val="continue"/>
            <w:tcBorders>
              <w:tl2br w:val="nil"/>
              <w:tr2bl w:val="nil"/>
            </w:tcBorders>
            <w:vAlign w:val="center"/>
          </w:tcPr>
          <w:p>
            <w:pPr>
              <w:adjustRightInd w:val="0"/>
              <w:snapToGrid w:val="0"/>
              <w:jc w:val="center"/>
              <w:rPr>
                <w:szCs w:val="22"/>
              </w:rPr>
            </w:pPr>
          </w:p>
        </w:tc>
        <w:tc>
          <w:tcPr>
            <w:tcW w:w="983" w:type="dxa"/>
            <w:vMerge w:val="continue"/>
            <w:tcBorders>
              <w:tl2br w:val="nil"/>
              <w:tr2bl w:val="nil"/>
            </w:tcBorders>
            <w:vAlign w:val="center"/>
          </w:tcPr>
          <w:p>
            <w:pPr>
              <w:adjustRightInd w:val="0"/>
              <w:snapToGrid w:val="0"/>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522" w:type="dxa"/>
            <w:gridSpan w:val="11"/>
            <w:tcBorders>
              <w:tl2br w:val="nil"/>
              <w:tr2bl w:val="nil"/>
            </w:tcBorders>
            <w:vAlign w:val="center"/>
          </w:tcPr>
          <w:p>
            <w:pPr>
              <w:adjustRightInd w:val="0"/>
              <w:snapToGrid w:val="0"/>
              <w:jc w:val="center"/>
              <w:rPr>
                <w:szCs w:val="22"/>
                <w:lang w:val="zh-CN"/>
              </w:rPr>
            </w:pPr>
            <w:r>
              <w:rPr>
                <w:szCs w:val="22"/>
                <w:lang w:val="zh-CN"/>
              </w:rPr>
              <w:t>a 指污染物采样方法，如 “混合采样（3个、4个或5个混合）”“瞬时采样（3个、4个或5个瞬时样）”。</w:t>
            </w:r>
          </w:p>
          <w:p>
            <w:pPr>
              <w:adjustRightInd w:val="0"/>
              <w:snapToGrid w:val="0"/>
              <w:jc w:val="center"/>
              <w:rPr>
                <w:szCs w:val="22"/>
                <w:lang w:val="zh-CN"/>
              </w:rPr>
            </w:pPr>
            <w:r>
              <w:rPr>
                <w:szCs w:val="22"/>
                <w:lang w:val="zh-CN"/>
              </w:rPr>
              <w:t>b 指一段时期内的监测次数要求，如1次/周、1次/月等。</w:t>
            </w:r>
          </w:p>
          <w:p>
            <w:pPr>
              <w:adjustRightInd w:val="0"/>
              <w:snapToGrid w:val="0"/>
              <w:jc w:val="center"/>
              <w:rPr>
                <w:szCs w:val="22"/>
                <w:lang w:val="zh-CN"/>
              </w:rPr>
            </w:pPr>
            <w:r>
              <w:rPr>
                <w:szCs w:val="22"/>
                <w:lang w:val="zh-CN"/>
              </w:rPr>
              <w:t>c 指污染物浓度测定方法，如测定化学需氧量的重铬酸钾法、测定氨氮的水杨酸分光光度法等。</w:t>
            </w:r>
          </w:p>
        </w:tc>
      </w:tr>
    </w:tbl>
    <w:p>
      <w:pPr>
        <w:adjustRightInd w:val="0"/>
        <w:snapToGrid w:val="0"/>
        <w:spacing w:line="360" w:lineRule="auto"/>
        <w:rPr>
          <w:b/>
          <w:bCs/>
          <w:sz w:val="24"/>
          <w:szCs w:val="22"/>
        </w:rPr>
      </w:pPr>
    </w:p>
    <w:p>
      <w:pPr>
        <w:adjustRightInd w:val="0"/>
        <w:snapToGrid w:val="0"/>
        <w:spacing w:line="360" w:lineRule="auto"/>
        <w:ind w:firstLine="482" w:firstLineChars="200"/>
        <w:rPr>
          <w:b/>
          <w:bCs/>
          <w:sz w:val="24"/>
          <w:szCs w:val="22"/>
        </w:rPr>
      </w:pPr>
      <w:r>
        <w:rPr>
          <w:b/>
          <w:bCs/>
          <w:sz w:val="24"/>
          <w:szCs w:val="22"/>
        </w:rPr>
        <w:t>地表水环境影响评价自查表</w:t>
      </w:r>
    </w:p>
    <w:p>
      <w:pPr>
        <w:bidi w:val="0"/>
        <w:jc w:val="center"/>
      </w:pPr>
      <w:r>
        <w:t>表</w:t>
      </w:r>
      <w:r>
        <w:rPr>
          <w:rFonts w:hint="eastAsia"/>
          <w:lang w:val="en-US" w:eastAsia="zh-CN"/>
        </w:rPr>
        <w:t>20</w:t>
      </w:r>
      <w:r>
        <w:t xml:space="preserve">  建设项目地表水环境影响评价自查表</w:t>
      </w:r>
    </w:p>
    <w:tbl>
      <w:tblPr>
        <w:tblStyle w:val="3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720"/>
        <w:gridCol w:w="1220"/>
        <w:gridCol w:w="1387"/>
        <w:gridCol w:w="1443"/>
        <w:gridCol w:w="28"/>
        <w:gridCol w:w="1416"/>
        <w:gridCol w:w="34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工作内容</w:t>
            </w:r>
          </w:p>
        </w:tc>
        <w:tc>
          <w:tcPr>
            <w:tcW w:w="7591" w:type="dxa"/>
            <w:gridSpan w:val="7"/>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影响识别</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影响类型</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水污染影响型</w:t>
            </w:r>
            <w:r>
              <w:rPr>
                <w:rFonts w:hint="eastAsia" w:ascii="Times New Roman" w:hAnsi="Times New Roman" w:eastAsia="宋体"/>
                <w:b/>
                <w:szCs w:val="22"/>
              </w:rPr>
              <w:t>√</w:t>
            </w:r>
            <w:r>
              <w:rPr>
                <w:rFonts w:hint="eastAsia" w:ascii="Times New Roman" w:hAnsi="Times New Roman" w:eastAsia="宋体"/>
                <w:szCs w:val="22"/>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水环境保护目标</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饮用水水源保护区□；饮用水取水口□；涉水的自然保护区□；涉水的风景名胜区□；重要湿地□；重点保护与珍稀水生生物的栖息地□；重要水生生物的自然产卵场及索饵场、越冬场和洄游通道□；天然渔场等渔业水体□；水产种质资源保护区□；其他</w:t>
            </w:r>
            <w:r>
              <w:rPr>
                <w:rFonts w:hint="eastAsia" w:ascii="Times New Roman" w:hAnsi="Times New Roman" w:eastAsia="宋体"/>
                <w:b/>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影响途径</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水污染影响型</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4078" w:type="dxa"/>
            <w:gridSpan w:val="4"/>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直接排放</w:t>
            </w:r>
            <w:r>
              <w:rPr>
                <w:rFonts w:hint="eastAsia" w:ascii="Times New Roman" w:hAnsi="Times New Roman" w:eastAsia="宋体"/>
                <w:szCs w:val="22"/>
                <w:lang w:eastAsia="zh-CN"/>
              </w:rPr>
              <w:t>☑</w:t>
            </w:r>
            <w:r>
              <w:rPr>
                <w:rFonts w:hint="eastAsia" w:ascii="Times New Roman" w:hAnsi="Times New Roman" w:eastAsia="宋体"/>
                <w:szCs w:val="22"/>
              </w:rPr>
              <w:t>；间接排放</w:t>
            </w:r>
            <w:r>
              <w:rPr>
                <w:rFonts w:hint="eastAsia"/>
                <w:szCs w:val="22"/>
                <w:lang w:eastAsia="zh-CN"/>
              </w:rPr>
              <w:t>□</w:t>
            </w:r>
            <w:r>
              <w:rPr>
                <w:rFonts w:hint="eastAsia" w:ascii="Times New Roman" w:hAnsi="Times New Roman" w:eastAsia="宋体"/>
                <w:szCs w:val="22"/>
              </w:rPr>
              <w:t>；其他</w:t>
            </w:r>
            <w:r>
              <w:rPr>
                <w:rFonts w:hint="eastAsia" w:ascii="Times New Roman" w:hAnsi="Times New Roman" w:eastAsia="宋体"/>
                <w:szCs w:val="22"/>
                <w:lang w:eastAsia="zh-CN"/>
              </w:rPr>
              <w:t>□</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水温</w:t>
            </w:r>
            <w:r>
              <w:rPr>
                <w:rFonts w:hint="eastAsia" w:ascii="Times New Roman" w:hAnsi="Times New Roman" w:eastAsia="宋体"/>
                <w:szCs w:val="22"/>
                <w:lang w:eastAsia="zh-CN"/>
              </w:rPr>
              <w:t>□</w:t>
            </w:r>
            <w:r>
              <w:rPr>
                <w:rFonts w:hint="eastAsia" w:ascii="Times New Roman" w:hAnsi="Times New Roman" w:eastAsia="宋体"/>
                <w:szCs w:val="22"/>
              </w:rPr>
              <w:t>；径流□；水域面积□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影响因子</w:t>
            </w:r>
          </w:p>
        </w:tc>
        <w:tc>
          <w:tcPr>
            <w:tcW w:w="4078" w:type="dxa"/>
            <w:gridSpan w:val="4"/>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持久性污染物</w:t>
            </w:r>
            <w:r>
              <w:rPr>
                <w:rFonts w:hint="eastAsia" w:ascii="Times New Roman" w:hAnsi="Times New Roman" w:eastAsia="宋体"/>
                <w:b/>
                <w:szCs w:val="22"/>
              </w:rPr>
              <w:t>□</w:t>
            </w:r>
            <w:r>
              <w:rPr>
                <w:rFonts w:hint="eastAsia" w:ascii="Times New Roman" w:hAnsi="Times New Roman" w:eastAsia="宋体"/>
                <w:szCs w:val="22"/>
              </w:rPr>
              <w:t>；有毒有害污染物</w:t>
            </w:r>
            <w:r>
              <w:rPr>
                <w:rFonts w:hint="eastAsia" w:ascii="Times New Roman" w:hAnsi="Times New Roman" w:eastAsia="宋体"/>
                <w:szCs w:val="22"/>
                <w:lang w:eastAsia="zh-CN"/>
              </w:rPr>
              <w:t>□</w:t>
            </w:r>
            <w:r>
              <w:rPr>
                <w:rFonts w:hint="eastAsia" w:ascii="Times New Roman" w:hAnsi="Times New Roman" w:eastAsia="宋体"/>
                <w:szCs w:val="22"/>
              </w:rPr>
              <w:t>；非持久性污染物</w:t>
            </w:r>
            <w:r>
              <w:rPr>
                <w:rFonts w:hint="eastAsia" w:ascii="Times New Roman" w:hAnsi="Times New Roman" w:eastAsia="宋体"/>
                <w:b/>
                <w:szCs w:val="22"/>
              </w:rPr>
              <w:t>√</w:t>
            </w:r>
            <w:r>
              <w:rPr>
                <w:rFonts w:hint="eastAsia" w:ascii="Times New Roman" w:hAnsi="Times New Roman" w:eastAsia="宋体"/>
                <w:szCs w:val="22"/>
              </w:rPr>
              <w:t>；pH值</w:t>
            </w:r>
            <w:r>
              <w:rPr>
                <w:rFonts w:hint="eastAsia" w:ascii="Times New Roman" w:hAnsi="Times New Roman" w:eastAsia="宋体"/>
                <w:b/>
                <w:szCs w:val="22"/>
              </w:rPr>
              <w:t>√</w:t>
            </w:r>
            <w:r>
              <w:rPr>
                <w:rFonts w:hint="eastAsia" w:ascii="Times New Roman" w:hAnsi="Times New Roman" w:eastAsia="宋体"/>
                <w:szCs w:val="22"/>
              </w:rPr>
              <w:t>；热污染□；富营养化□；其他□</w:t>
            </w:r>
          </w:p>
        </w:tc>
        <w:tc>
          <w:tcPr>
            <w:tcW w:w="3513" w:type="dxa"/>
            <w:gridSpan w:val="3"/>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水温□；水位（水深）□；流速□；流量□；其他□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43" w:type="dxa"/>
            <w:gridSpan w:val="2"/>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评价等级</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水污染影响型</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43" w:type="dxa"/>
            <w:gridSpan w:val="2"/>
            <w:vMerge w:val="continue"/>
            <w:vAlign w:val="center"/>
          </w:tcPr>
          <w:p>
            <w:pPr>
              <w:adjustRightInd w:val="0"/>
              <w:snapToGrid w:val="0"/>
              <w:jc w:val="center"/>
              <w:rPr>
                <w:rFonts w:ascii="Times New Roman" w:hAnsi="Times New Roman" w:eastAsia="宋体"/>
                <w:szCs w:val="22"/>
              </w:rPr>
            </w:pP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一级□；二级</w:t>
            </w:r>
            <w:r>
              <w:rPr>
                <w:rFonts w:hint="eastAsia" w:ascii="Times New Roman" w:hAnsi="Times New Roman" w:eastAsia="宋体"/>
                <w:szCs w:val="22"/>
                <w:lang w:eastAsia="zh-CN"/>
              </w:rPr>
              <w:t>☑</w:t>
            </w:r>
            <w:r>
              <w:rPr>
                <w:rFonts w:hint="eastAsia" w:ascii="Times New Roman" w:hAnsi="Times New Roman" w:eastAsia="宋体"/>
                <w:szCs w:val="22"/>
              </w:rPr>
              <w:t>；三级A</w:t>
            </w:r>
            <w:r>
              <w:rPr>
                <w:rFonts w:hint="eastAsia" w:ascii="Times New Roman" w:hAnsi="Times New Roman" w:eastAsia="宋体"/>
                <w:szCs w:val="22"/>
                <w:lang w:eastAsia="zh-CN"/>
              </w:rPr>
              <w:t>□</w:t>
            </w:r>
            <w:r>
              <w:rPr>
                <w:rFonts w:hint="eastAsia" w:ascii="Times New Roman" w:hAnsi="Times New Roman" w:eastAsia="宋体"/>
                <w:szCs w:val="22"/>
              </w:rPr>
              <w:t>；三级B□</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现状调查</w:t>
            </w: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区域污染源</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调查项目</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260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已建</w:t>
            </w:r>
            <w:r>
              <w:rPr>
                <w:rFonts w:hint="eastAsia" w:ascii="Times New Roman" w:hAnsi="Times New Roman" w:eastAsia="宋体"/>
                <w:szCs w:val="22"/>
                <w:lang w:eastAsia="zh-CN"/>
              </w:rPr>
              <w:t>□</w:t>
            </w:r>
            <w:r>
              <w:rPr>
                <w:rFonts w:hint="eastAsia" w:ascii="Times New Roman" w:hAnsi="Times New Roman" w:eastAsia="宋体"/>
                <w:szCs w:val="22"/>
              </w:rPr>
              <w:t>；在建□；拟建</w:t>
            </w:r>
            <w:r>
              <w:rPr>
                <w:rFonts w:hint="eastAsia" w:ascii="Times New Roman" w:hAnsi="Times New Roman" w:eastAsia="宋体"/>
                <w:szCs w:val="22"/>
                <w:lang w:eastAsia="zh-CN"/>
              </w:rPr>
              <w:t>□</w:t>
            </w:r>
            <w:r>
              <w:rPr>
                <w:rFonts w:hint="eastAsia" w:ascii="Times New Roman" w:hAnsi="Times New Roman" w:eastAsia="宋体"/>
                <w:szCs w:val="22"/>
              </w:rPr>
              <w:t>；其他□</w:t>
            </w:r>
          </w:p>
        </w:tc>
        <w:tc>
          <w:tcPr>
            <w:tcW w:w="1471"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拟替代的污染源□</w:t>
            </w:r>
          </w:p>
        </w:tc>
        <w:tc>
          <w:tcPr>
            <w:tcW w:w="3513" w:type="dxa"/>
            <w:gridSpan w:val="3"/>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排污许可证□；环评</w:t>
            </w:r>
            <w:r>
              <w:rPr>
                <w:rFonts w:hint="eastAsia" w:ascii="Times New Roman" w:hAnsi="Times New Roman" w:eastAsia="宋体"/>
                <w:szCs w:val="22"/>
                <w:lang w:eastAsia="zh-CN"/>
              </w:rPr>
              <w:t>□</w:t>
            </w:r>
            <w:r>
              <w:rPr>
                <w:rFonts w:hint="eastAsia" w:ascii="Times New Roman" w:hAnsi="Times New Roman" w:eastAsia="宋体"/>
                <w:szCs w:val="22"/>
              </w:rPr>
              <w:t>；环保验收□；既有实测□；现场监测</w:t>
            </w:r>
            <w:r>
              <w:rPr>
                <w:rFonts w:hint="eastAsia" w:ascii="Times New Roman" w:hAnsi="Times New Roman" w:eastAsia="宋体"/>
                <w:szCs w:val="22"/>
                <w:lang w:eastAsia="zh-CN"/>
              </w:rPr>
              <w:t>□</w:t>
            </w:r>
            <w:r>
              <w:rPr>
                <w:rFonts w:hint="eastAsia" w:ascii="Times New Roman" w:hAnsi="Times New Roman" w:eastAsia="宋体"/>
                <w:szCs w:val="22"/>
              </w:rPr>
              <w:t>；入河排放口数据□；其他□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受影响水体水环境质量</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调查时期</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4078" w:type="dxa"/>
            <w:gridSpan w:val="4"/>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丰水期</w:t>
            </w:r>
            <w:r>
              <w:rPr>
                <w:rFonts w:hint="eastAsia" w:ascii="Times New Roman" w:hAnsi="Times New Roman" w:eastAsia="宋体"/>
                <w:szCs w:val="22"/>
                <w:lang w:eastAsia="zh-CN"/>
              </w:rPr>
              <w:t>☑</w:t>
            </w:r>
            <w:r>
              <w:rPr>
                <w:rFonts w:hint="eastAsia" w:ascii="Times New Roman" w:hAnsi="Times New Roman" w:eastAsia="宋体"/>
                <w:szCs w:val="22"/>
              </w:rPr>
              <w:t>；平水期□；枯水期□；冰封期□</w:t>
            </w:r>
          </w:p>
          <w:p>
            <w:pPr>
              <w:adjustRightInd w:val="0"/>
              <w:snapToGrid w:val="0"/>
              <w:jc w:val="left"/>
              <w:rPr>
                <w:rFonts w:ascii="Times New Roman" w:hAnsi="Times New Roman" w:eastAsia="宋体"/>
                <w:szCs w:val="22"/>
              </w:rPr>
            </w:pPr>
            <w:r>
              <w:rPr>
                <w:rFonts w:hint="eastAsia" w:ascii="Times New Roman" w:hAnsi="Times New Roman" w:eastAsia="宋体"/>
                <w:szCs w:val="22"/>
              </w:rPr>
              <w:t>春季□；夏季□；秋季□；冬季□</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生态环境保护主管部门□；补充监测</w:t>
            </w:r>
            <w:r>
              <w:rPr>
                <w:rFonts w:hint="eastAsia" w:ascii="Times New Roman" w:hAnsi="Times New Roman" w:eastAsia="宋体"/>
                <w:szCs w:val="22"/>
                <w:lang w:eastAsia="zh-CN"/>
              </w:rPr>
              <w:t>☑</w:t>
            </w:r>
            <w:r>
              <w:rPr>
                <w:rFonts w:hint="eastAsia" w:ascii="Times New Roman" w:hAnsi="Times New Roman" w:eastAsia="宋体"/>
                <w:szCs w:val="22"/>
              </w:rPr>
              <w:t>；其他</w:t>
            </w:r>
            <w:r>
              <w:rPr>
                <w:rFonts w:hint="eastAsia" w:ascii="Times New Roman" w:hAnsi="Times New Roman" w:eastAsia="宋体"/>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区域源开发利用状况</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未开发□；开发利用4</w:t>
            </w:r>
            <w:r>
              <w:rPr>
                <w:rFonts w:ascii="Times New Roman" w:hAnsi="Times New Roman" w:eastAsia="宋体"/>
                <w:szCs w:val="22"/>
              </w:rPr>
              <w:t>0%以</w:t>
            </w:r>
            <w:r>
              <w:rPr>
                <w:rFonts w:hint="eastAsia" w:ascii="Times New Roman" w:hAnsi="Times New Roman" w:eastAsia="宋体"/>
                <w:szCs w:val="22"/>
              </w:rPr>
              <w:t>下□；开发利用4</w:t>
            </w:r>
            <w:r>
              <w:rPr>
                <w:rFonts w:ascii="Times New Roman" w:hAnsi="Times New Roman" w:eastAsia="宋体"/>
                <w:szCs w:val="22"/>
              </w:rPr>
              <w:t>0</w:t>
            </w:r>
            <w:r>
              <w:rPr>
                <w:rFonts w:hint="eastAsia" w:ascii="Times New Roman" w:hAnsi="Times New Roman" w:eastAsia="宋体"/>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水文情势调查</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调查时期</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4078" w:type="dxa"/>
            <w:gridSpan w:val="4"/>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丰水期</w:t>
            </w:r>
            <w:r>
              <w:rPr>
                <w:rFonts w:hint="eastAsia" w:ascii="Times New Roman" w:hAnsi="Times New Roman" w:eastAsia="宋体"/>
                <w:szCs w:val="22"/>
                <w:lang w:eastAsia="zh-CN"/>
              </w:rPr>
              <w:t>☑</w:t>
            </w:r>
            <w:r>
              <w:rPr>
                <w:rFonts w:hint="eastAsia" w:ascii="Times New Roman" w:hAnsi="Times New Roman" w:eastAsia="宋体"/>
                <w:szCs w:val="22"/>
              </w:rPr>
              <w:t>；平水期□；枯水期□；冰封期□；春季□；夏季□；秋季□；冬季□</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水行政主管部门□；补充监测□；其他□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补充监测</w:t>
            </w:r>
          </w:p>
        </w:tc>
        <w:tc>
          <w:tcPr>
            <w:tcW w:w="4078" w:type="dxa"/>
            <w:gridSpan w:val="4"/>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监测时期</w:t>
            </w:r>
          </w:p>
        </w:tc>
        <w:tc>
          <w:tcPr>
            <w:tcW w:w="1416"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监测因子</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4078" w:type="dxa"/>
            <w:gridSpan w:val="4"/>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丰水期</w:t>
            </w:r>
            <w:r>
              <w:rPr>
                <w:rFonts w:hint="eastAsia" w:ascii="Times New Roman" w:hAnsi="Times New Roman" w:eastAsia="宋体"/>
                <w:szCs w:val="22"/>
                <w:lang w:eastAsia="zh-CN"/>
              </w:rPr>
              <w:t>☑</w:t>
            </w:r>
            <w:r>
              <w:rPr>
                <w:rFonts w:hint="eastAsia" w:ascii="Times New Roman" w:hAnsi="Times New Roman" w:eastAsia="宋体"/>
                <w:szCs w:val="22"/>
              </w:rPr>
              <w:t>；平水期□；枯水期□；冰封期□；春季□；夏季□；秋季□；冬季□</w:t>
            </w:r>
          </w:p>
        </w:tc>
        <w:tc>
          <w:tcPr>
            <w:tcW w:w="1416"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COD</w:t>
            </w:r>
            <w:r>
              <w:rPr>
                <w:rFonts w:ascii="Times New Roman" w:hAnsi="Times New Roman" w:eastAsia="宋体"/>
                <w:szCs w:val="22"/>
                <w:vertAlign w:val="subscript"/>
              </w:rPr>
              <w:t>cr</w:t>
            </w:r>
            <w:r>
              <w:rPr>
                <w:rFonts w:hint="eastAsia" w:ascii="Times New Roman" w:hAnsi="Times New Roman" w:eastAsia="宋体"/>
                <w:szCs w:val="22"/>
              </w:rPr>
              <w:t>、NH</w:t>
            </w:r>
            <w:r>
              <w:rPr>
                <w:rFonts w:ascii="Times New Roman" w:hAnsi="Times New Roman" w:eastAsia="宋体"/>
                <w:szCs w:val="22"/>
                <w:vertAlign w:val="subscript"/>
              </w:rPr>
              <w:t>3</w:t>
            </w:r>
            <w:r>
              <w:rPr>
                <w:rFonts w:ascii="Times New Roman" w:hAnsi="Times New Roman" w:eastAsia="宋体"/>
                <w:szCs w:val="22"/>
              </w:rPr>
              <w:t>-N</w:t>
            </w:r>
            <w:r>
              <w:rPr>
                <w:rFonts w:hint="eastAsia" w:ascii="Times New Roman" w:hAnsi="Times New Roman" w:eastAsia="宋体"/>
                <w:szCs w:val="22"/>
              </w:rPr>
              <w:t>、</w:t>
            </w:r>
            <w:r>
              <w:rPr>
                <w:rFonts w:ascii="Times New Roman" w:hAnsi="Times New Roman" w:eastAsia="宋体"/>
                <w:szCs w:val="22"/>
              </w:rPr>
              <w:t>BOD</w:t>
            </w:r>
            <w:r>
              <w:rPr>
                <w:rFonts w:ascii="Times New Roman" w:hAnsi="Times New Roman" w:eastAsia="宋体"/>
                <w:szCs w:val="22"/>
                <w:vertAlign w:val="subscript"/>
              </w:rPr>
              <w:t>5</w:t>
            </w:r>
            <w:r>
              <w:rPr>
                <w:rFonts w:hint="eastAsia" w:ascii="Times New Roman" w:hAnsi="Times New Roman" w:eastAsia="宋体"/>
                <w:szCs w:val="22"/>
              </w:rPr>
              <w:t>、SS、TP、</w:t>
            </w:r>
            <w:r>
              <w:rPr>
                <w:rFonts w:hint="eastAsia" w:ascii="Times New Roman" w:hAnsi="Times New Roman" w:eastAsia="宋体"/>
                <w:szCs w:val="22"/>
                <w:lang w:val="en-US" w:eastAsia="zh-CN"/>
              </w:rPr>
              <w:t>TN、</w:t>
            </w:r>
            <w:r>
              <w:rPr>
                <w:rFonts w:hint="eastAsia" w:ascii="Times New Roman" w:hAnsi="Times New Roman" w:eastAsia="宋体"/>
                <w:szCs w:val="22"/>
              </w:rPr>
              <w:t>pH值</w:t>
            </w:r>
            <w:r>
              <w:rPr>
                <w:rFonts w:hint="eastAsia"/>
                <w:szCs w:val="22"/>
                <w:lang w:eastAsia="zh-CN"/>
              </w:rPr>
              <w:t>、</w:t>
            </w:r>
            <w:r>
              <w:rPr>
                <w:rFonts w:hint="eastAsia"/>
                <w:szCs w:val="22"/>
                <w:lang w:val="en-US" w:eastAsia="zh-CN"/>
              </w:rPr>
              <w:t>动植物油、粪大肠菌群、LAS</w:t>
            </w:r>
            <w:r>
              <w:rPr>
                <w:rFonts w:hint="eastAsia" w:ascii="Times New Roman" w:hAnsi="Times New Roman" w:eastAsia="宋体"/>
                <w:szCs w:val="22"/>
              </w:rPr>
              <w:t>）</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监测断面或点位个数（</w:t>
            </w:r>
            <w:r>
              <w:rPr>
                <w:rFonts w:hint="eastAsia" w:ascii="Times New Roman" w:hAnsi="Times New Roman" w:eastAsia="宋体"/>
                <w:szCs w:val="22"/>
                <w:lang w:val="en-US" w:eastAsia="zh-CN"/>
              </w:rPr>
              <w:t>2</w:t>
            </w:r>
            <w:r>
              <w:rPr>
                <w:rFonts w:hint="eastAsia" w:ascii="Times New Roman" w:hAnsi="Times New Roman" w:eastAsia="宋体"/>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现状评价</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评价范围</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河流：长度（ </w:t>
            </w:r>
            <w:r>
              <w:rPr>
                <w:rFonts w:ascii="Times New Roman" w:hAnsi="Times New Roman" w:eastAsia="宋体"/>
                <w:szCs w:val="22"/>
              </w:rPr>
              <w:t xml:space="preserve">2 </w:t>
            </w:r>
            <w:r>
              <w:rPr>
                <w:rFonts w:hint="eastAsia" w:ascii="Times New Roman" w:hAnsi="Times New Roman" w:eastAsia="宋体"/>
                <w:szCs w:val="22"/>
              </w:rPr>
              <w:t xml:space="preserve">）km；湖岸、河口及近岸海域：面积（ </w:t>
            </w:r>
            <w:r>
              <w:rPr>
                <w:rFonts w:ascii="Times New Roman" w:hAnsi="Times New Roman" w:eastAsia="宋体"/>
                <w:szCs w:val="22"/>
              </w:rPr>
              <w:t xml:space="preserve"> </w:t>
            </w:r>
            <w:r>
              <w:rPr>
                <w:rFonts w:hint="eastAsia" w:ascii="Times New Roman" w:hAnsi="Times New Roman" w:eastAsia="宋体"/>
                <w:szCs w:val="22"/>
              </w:rPr>
              <w:t>）km</w:t>
            </w:r>
            <w:r>
              <w:rPr>
                <w:rFonts w:ascii="Times New Roman" w:hAnsi="Times New Roman" w:eastAsia="宋体"/>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评价因子</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COD</w:t>
            </w:r>
            <w:r>
              <w:rPr>
                <w:rFonts w:ascii="Times New Roman" w:hAnsi="Times New Roman" w:eastAsia="宋体"/>
                <w:szCs w:val="22"/>
                <w:vertAlign w:val="subscript"/>
              </w:rPr>
              <w:t>cr</w:t>
            </w:r>
            <w:r>
              <w:rPr>
                <w:rFonts w:hint="eastAsia" w:ascii="Times New Roman" w:hAnsi="Times New Roman" w:eastAsia="宋体"/>
                <w:szCs w:val="22"/>
              </w:rPr>
              <w:t>、NH</w:t>
            </w:r>
            <w:r>
              <w:rPr>
                <w:rFonts w:ascii="Times New Roman" w:hAnsi="Times New Roman" w:eastAsia="宋体"/>
                <w:szCs w:val="22"/>
                <w:vertAlign w:val="subscript"/>
              </w:rPr>
              <w:t>3</w:t>
            </w:r>
            <w:r>
              <w:rPr>
                <w:rFonts w:ascii="Times New Roman" w:hAnsi="Times New Roman" w:eastAsia="宋体"/>
                <w:szCs w:val="22"/>
              </w:rPr>
              <w:t>-N</w:t>
            </w:r>
            <w:r>
              <w:rPr>
                <w:rFonts w:hint="eastAsia" w:ascii="Times New Roman" w:hAnsi="Times New Roman" w:eastAsia="宋体"/>
                <w:szCs w:val="22"/>
              </w:rPr>
              <w:t>、</w:t>
            </w:r>
            <w:r>
              <w:rPr>
                <w:rFonts w:ascii="Times New Roman" w:hAnsi="Times New Roman" w:eastAsia="宋体"/>
                <w:szCs w:val="22"/>
              </w:rPr>
              <w:t>BOD</w:t>
            </w:r>
            <w:r>
              <w:rPr>
                <w:rFonts w:ascii="Times New Roman" w:hAnsi="Times New Roman" w:eastAsia="宋体"/>
                <w:szCs w:val="22"/>
                <w:vertAlign w:val="subscript"/>
              </w:rPr>
              <w:t>5</w:t>
            </w:r>
            <w:r>
              <w:rPr>
                <w:rFonts w:hint="eastAsia" w:ascii="Times New Roman" w:hAnsi="Times New Roman" w:eastAsia="宋体"/>
                <w:szCs w:val="22"/>
              </w:rPr>
              <w:t>、SS、TP、</w:t>
            </w:r>
            <w:r>
              <w:rPr>
                <w:rFonts w:hint="eastAsia" w:ascii="Times New Roman" w:hAnsi="Times New Roman" w:eastAsia="宋体"/>
                <w:szCs w:val="22"/>
                <w:lang w:val="en-US" w:eastAsia="zh-CN"/>
              </w:rPr>
              <w:t>TN、</w:t>
            </w:r>
            <w:r>
              <w:rPr>
                <w:rFonts w:hint="eastAsia" w:ascii="Times New Roman" w:hAnsi="Times New Roman" w:eastAsia="宋体"/>
                <w:szCs w:val="22"/>
              </w:rPr>
              <w:t>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评价标准</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河流、湖库、河口：</w:t>
            </w:r>
            <w:r>
              <w:rPr>
                <w:rFonts w:ascii="Times New Roman" w:hAnsi="Times New Roman" w:eastAsia="宋体"/>
                <w:szCs w:val="22"/>
              </w:rPr>
              <w:fldChar w:fldCharType="begin"/>
            </w:r>
            <w:r>
              <w:rPr>
                <w:rFonts w:ascii="Times New Roman" w:hAnsi="Times New Roman" w:eastAsia="宋体"/>
                <w:szCs w:val="22"/>
              </w:rPr>
              <w:instrText xml:space="preserve"> </w:instrText>
            </w:r>
            <w:r>
              <w:rPr>
                <w:rFonts w:hint="eastAsia" w:ascii="Times New Roman" w:hAnsi="Times New Roman" w:eastAsia="宋体"/>
                <w:szCs w:val="22"/>
              </w:rPr>
              <w:instrText xml:space="preserve">= 1 \* ROMAN</w:instrText>
            </w:r>
            <w:r>
              <w:rPr>
                <w:rFonts w:ascii="Times New Roman" w:hAnsi="Times New Roman" w:eastAsia="宋体"/>
                <w:szCs w:val="22"/>
              </w:rPr>
              <w:instrText xml:space="preserve"> </w:instrText>
            </w:r>
            <w:r>
              <w:rPr>
                <w:rFonts w:ascii="Times New Roman" w:hAnsi="Times New Roman" w:eastAsia="宋体"/>
                <w:szCs w:val="22"/>
              </w:rPr>
              <w:fldChar w:fldCharType="separate"/>
            </w:r>
            <w:r>
              <w:rPr>
                <w:rFonts w:ascii="Times New Roman" w:hAnsi="Times New Roman" w:eastAsia="宋体"/>
                <w:szCs w:val="22"/>
              </w:rPr>
              <w:t>I</w:t>
            </w:r>
            <w:r>
              <w:rPr>
                <w:rFonts w:ascii="Times New Roman" w:hAnsi="Times New Roman" w:eastAsia="宋体"/>
                <w:szCs w:val="22"/>
              </w:rPr>
              <w:fldChar w:fldCharType="end"/>
            </w:r>
            <w:r>
              <w:rPr>
                <w:rFonts w:hint="eastAsia" w:ascii="Times New Roman" w:hAnsi="Times New Roman" w:eastAsia="宋体"/>
                <w:szCs w:val="22"/>
              </w:rPr>
              <w:t>类□；</w:t>
            </w:r>
            <w:r>
              <w:rPr>
                <w:rFonts w:ascii="Times New Roman" w:hAnsi="Times New Roman" w:eastAsia="宋体"/>
                <w:szCs w:val="22"/>
              </w:rPr>
              <w:fldChar w:fldCharType="begin"/>
            </w:r>
            <w:r>
              <w:rPr>
                <w:rFonts w:ascii="Times New Roman" w:hAnsi="Times New Roman" w:eastAsia="宋体"/>
                <w:szCs w:val="22"/>
              </w:rPr>
              <w:instrText xml:space="preserve"> </w:instrText>
            </w:r>
            <w:r>
              <w:rPr>
                <w:rFonts w:hint="eastAsia" w:ascii="Times New Roman" w:hAnsi="Times New Roman" w:eastAsia="宋体"/>
                <w:szCs w:val="22"/>
              </w:rPr>
              <w:instrText xml:space="preserve">= 2 \* ROMAN</w:instrText>
            </w:r>
            <w:r>
              <w:rPr>
                <w:rFonts w:ascii="Times New Roman" w:hAnsi="Times New Roman" w:eastAsia="宋体"/>
                <w:szCs w:val="22"/>
              </w:rPr>
              <w:instrText xml:space="preserve"> </w:instrText>
            </w:r>
            <w:r>
              <w:rPr>
                <w:rFonts w:ascii="Times New Roman" w:hAnsi="Times New Roman" w:eastAsia="宋体"/>
                <w:szCs w:val="22"/>
              </w:rPr>
              <w:fldChar w:fldCharType="separate"/>
            </w:r>
            <w:r>
              <w:rPr>
                <w:rFonts w:ascii="Times New Roman" w:hAnsi="Times New Roman" w:eastAsia="宋体"/>
                <w:szCs w:val="22"/>
              </w:rPr>
              <w:t>II</w:t>
            </w:r>
            <w:r>
              <w:rPr>
                <w:rFonts w:ascii="Times New Roman" w:hAnsi="Times New Roman" w:eastAsia="宋体"/>
                <w:szCs w:val="22"/>
              </w:rPr>
              <w:fldChar w:fldCharType="end"/>
            </w:r>
            <w:r>
              <w:rPr>
                <w:rFonts w:hint="eastAsia" w:ascii="Times New Roman" w:hAnsi="Times New Roman" w:eastAsia="宋体"/>
                <w:szCs w:val="22"/>
              </w:rPr>
              <w:t>类□；</w:t>
            </w:r>
            <w:r>
              <w:rPr>
                <w:rFonts w:ascii="Times New Roman" w:hAnsi="Times New Roman" w:eastAsia="宋体"/>
                <w:szCs w:val="22"/>
              </w:rPr>
              <w:fldChar w:fldCharType="begin"/>
            </w:r>
            <w:r>
              <w:rPr>
                <w:rFonts w:ascii="Times New Roman" w:hAnsi="Times New Roman" w:eastAsia="宋体"/>
                <w:szCs w:val="22"/>
              </w:rPr>
              <w:instrText xml:space="preserve"> </w:instrText>
            </w:r>
            <w:r>
              <w:rPr>
                <w:rFonts w:hint="eastAsia" w:ascii="Times New Roman" w:hAnsi="Times New Roman" w:eastAsia="宋体"/>
                <w:szCs w:val="22"/>
              </w:rPr>
              <w:instrText xml:space="preserve">= 3 \* ROMAN</w:instrText>
            </w:r>
            <w:r>
              <w:rPr>
                <w:rFonts w:ascii="Times New Roman" w:hAnsi="Times New Roman" w:eastAsia="宋体"/>
                <w:szCs w:val="22"/>
              </w:rPr>
              <w:instrText xml:space="preserve"> </w:instrText>
            </w:r>
            <w:r>
              <w:rPr>
                <w:rFonts w:ascii="Times New Roman" w:hAnsi="Times New Roman" w:eastAsia="宋体"/>
                <w:szCs w:val="22"/>
              </w:rPr>
              <w:fldChar w:fldCharType="separate"/>
            </w:r>
            <w:r>
              <w:rPr>
                <w:rFonts w:ascii="Times New Roman" w:hAnsi="Times New Roman" w:eastAsia="宋体"/>
                <w:szCs w:val="22"/>
              </w:rPr>
              <w:t>III</w:t>
            </w:r>
            <w:r>
              <w:rPr>
                <w:rFonts w:ascii="Times New Roman" w:hAnsi="Times New Roman" w:eastAsia="宋体"/>
                <w:szCs w:val="22"/>
              </w:rPr>
              <w:fldChar w:fldCharType="end"/>
            </w:r>
            <w:r>
              <w:rPr>
                <w:rFonts w:hint="eastAsia" w:ascii="Times New Roman" w:hAnsi="Times New Roman" w:eastAsia="宋体"/>
                <w:szCs w:val="22"/>
              </w:rPr>
              <w:t>类</w:t>
            </w:r>
            <w:r>
              <w:rPr>
                <w:rFonts w:hint="eastAsia" w:ascii="Times New Roman" w:hAnsi="Times New Roman" w:eastAsia="宋体"/>
                <w:b/>
                <w:szCs w:val="22"/>
              </w:rPr>
              <w:t>√</w:t>
            </w:r>
            <w:r>
              <w:rPr>
                <w:rFonts w:hint="eastAsia" w:ascii="Times New Roman" w:hAnsi="Times New Roman" w:eastAsia="宋体"/>
                <w:szCs w:val="22"/>
              </w:rPr>
              <w:t>；</w:t>
            </w:r>
            <w:r>
              <w:rPr>
                <w:rFonts w:ascii="Times New Roman" w:hAnsi="Times New Roman" w:eastAsia="宋体"/>
                <w:szCs w:val="22"/>
              </w:rPr>
              <w:fldChar w:fldCharType="begin"/>
            </w:r>
            <w:r>
              <w:rPr>
                <w:rFonts w:ascii="Times New Roman" w:hAnsi="Times New Roman" w:eastAsia="宋体"/>
                <w:szCs w:val="22"/>
              </w:rPr>
              <w:instrText xml:space="preserve"> </w:instrText>
            </w:r>
            <w:r>
              <w:rPr>
                <w:rFonts w:hint="eastAsia" w:ascii="Times New Roman" w:hAnsi="Times New Roman" w:eastAsia="宋体"/>
                <w:szCs w:val="22"/>
              </w:rPr>
              <w:instrText xml:space="preserve">= 4 \* ROMAN</w:instrText>
            </w:r>
            <w:r>
              <w:rPr>
                <w:rFonts w:ascii="Times New Roman" w:hAnsi="Times New Roman" w:eastAsia="宋体"/>
                <w:szCs w:val="22"/>
              </w:rPr>
              <w:instrText xml:space="preserve"> </w:instrText>
            </w:r>
            <w:r>
              <w:rPr>
                <w:rFonts w:ascii="Times New Roman" w:hAnsi="Times New Roman" w:eastAsia="宋体"/>
                <w:szCs w:val="22"/>
              </w:rPr>
              <w:fldChar w:fldCharType="separate"/>
            </w:r>
            <w:r>
              <w:rPr>
                <w:rFonts w:ascii="Times New Roman" w:hAnsi="Times New Roman" w:eastAsia="宋体"/>
                <w:szCs w:val="22"/>
              </w:rPr>
              <w:t>IV</w:t>
            </w:r>
            <w:r>
              <w:rPr>
                <w:rFonts w:ascii="Times New Roman" w:hAnsi="Times New Roman" w:eastAsia="宋体"/>
                <w:szCs w:val="22"/>
              </w:rPr>
              <w:fldChar w:fldCharType="end"/>
            </w:r>
            <w:r>
              <w:rPr>
                <w:rFonts w:hint="eastAsia" w:ascii="Times New Roman" w:hAnsi="Times New Roman" w:eastAsia="宋体"/>
                <w:szCs w:val="22"/>
              </w:rPr>
              <w:t>类□；</w:t>
            </w:r>
            <w:r>
              <w:rPr>
                <w:rFonts w:ascii="Times New Roman" w:hAnsi="Times New Roman" w:eastAsia="宋体"/>
                <w:szCs w:val="22"/>
              </w:rPr>
              <w:fldChar w:fldCharType="begin"/>
            </w:r>
            <w:r>
              <w:rPr>
                <w:rFonts w:ascii="Times New Roman" w:hAnsi="Times New Roman" w:eastAsia="宋体"/>
                <w:szCs w:val="22"/>
              </w:rPr>
              <w:instrText xml:space="preserve"> </w:instrText>
            </w:r>
            <w:r>
              <w:rPr>
                <w:rFonts w:hint="eastAsia" w:ascii="Times New Roman" w:hAnsi="Times New Roman" w:eastAsia="宋体"/>
                <w:szCs w:val="22"/>
              </w:rPr>
              <w:instrText xml:space="preserve">= 5 \* ROMAN</w:instrText>
            </w:r>
            <w:r>
              <w:rPr>
                <w:rFonts w:ascii="Times New Roman" w:hAnsi="Times New Roman" w:eastAsia="宋体"/>
                <w:szCs w:val="22"/>
              </w:rPr>
              <w:instrText xml:space="preserve"> </w:instrText>
            </w:r>
            <w:r>
              <w:rPr>
                <w:rFonts w:ascii="Times New Roman" w:hAnsi="Times New Roman" w:eastAsia="宋体"/>
                <w:szCs w:val="22"/>
              </w:rPr>
              <w:fldChar w:fldCharType="separate"/>
            </w:r>
            <w:r>
              <w:rPr>
                <w:rFonts w:ascii="Times New Roman" w:hAnsi="Times New Roman" w:eastAsia="宋体"/>
                <w:szCs w:val="22"/>
              </w:rPr>
              <w:t>V</w:t>
            </w:r>
            <w:r>
              <w:rPr>
                <w:rFonts w:ascii="Times New Roman" w:hAnsi="Times New Roman" w:eastAsia="宋体"/>
                <w:szCs w:val="22"/>
              </w:rPr>
              <w:fldChar w:fldCharType="end"/>
            </w:r>
            <w:r>
              <w:rPr>
                <w:rFonts w:hint="eastAsia" w:ascii="Times New Roman" w:hAnsi="Times New Roman" w:eastAsia="宋体"/>
                <w:szCs w:val="22"/>
              </w:rPr>
              <w:t>类□</w:t>
            </w:r>
          </w:p>
          <w:p>
            <w:pPr>
              <w:adjustRightInd w:val="0"/>
              <w:snapToGrid w:val="0"/>
              <w:jc w:val="left"/>
              <w:rPr>
                <w:rFonts w:ascii="Times New Roman" w:hAnsi="Times New Roman" w:eastAsia="宋体"/>
                <w:szCs w:val="22"/>
              </w:rPr>
            </w:pPr>
            <w:r>
              <w:rPr>
                <w:rFonts w:hint="eastAsia" w:ascii="Times New Roman" w:hAnsi="Times New Roman" w:eastAsia="宋体"/>
                <w:szCs w:val="22"/>
              </w:rPr>
              <w:t>近岸海域：第一类□；第二类□；第三类□；第四类□</w:t>
            </w:r>
          </w:p>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规划年评价标准（ </w:t>
            </w:r>
            <w:r>
              <w:rPr>
                <w:rFonts w:ascii="Times New Roman" w:hAnsi="Times New Roman" w:eastAsia="宋体"/>
                <w:szCs w:val="22"/>
              </w:rPr>
              <w:t xml:space="preserve"> </w:t>
            </w:r>
            <w:r>
              <w:rPr>
                <w:rFonts w:hint="eastAsia" w:ascii="Times New Roman" w:hAnsi="Times New Roman"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评价时期</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丰水期□；平水期□；枯水期</w:t>
            </w:r>
            <w:r>
              <w:rPr>
                <w:rFonts w:hint="eastAsia" w:ascii="Times New Roman" w:hAnsi="Times New Roman" w:eastAsia="宋体"/>
                <w:szCs w:val="22"/>
                <w:lang w:eastAsia="zh-CN"/>
              </w:rPr>
              <w:t>☑</w:t>
            </w:r>
            <w:r>
              <w:rPr>
                <w:rFonts w:hint="eastAsia" w:ascii="Times New Roman" w:hAnsi="Times New Roman" w:eastAsia="宋体"/>
                <w:szCs w:val="22"/>
              </w:rPr>
              <w:t>；冰封期□</w:t>
            </w:r>
          </w:p>
          <w:p>
            <w:pPr>
              <w:adjustRightInd w:val="0"/>
              <w:snapToGrid w:val="0"/>
              <w:jc w:val="left"/>
              <w:rPr>
                <w:rFonts w:ascii="Times New Roman" w:hAnsi="Times New Roman" w:eastAsia="宋体"/>
                <w:szCs w:val="22"/>
              </w:rPr>
            </w:pPr>
            <w:r>
              <w:rPr>
                <w:rFonts w:hint="eastAsia" w:ascii="Times New Roman" w:hAnsi="Times New Roman" w:eastAsia="宋体"/>
                <w:szCs w:val="22"/>
              </w:rPr>
              <w:t>春季□；夏季□；秋季□；冬季□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现状评价</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评价结论</w:t>
            </w:r>
          </w:p>
        </w:tc>
        <w:tc>
          <w:tcPr>
            <w:tcW w:w="5494" w:type="dxa"/>
            <w:gridSpan w:val="5"/>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水环境功能区或水功能区、近岸海域环境功能区水质达标状况：达标</w:t>
            </w:r>
            <w:r>
              <w:rPr>
                <w:rFonts w:hint="eastAsia" w:ascii="Times New Roman" w:hAnsi="Times New Roman" w:eastAsia="宋体"/>
                <w:b/>
                <w:szCs w:val="22"/>
              </w:rPr>
              <w:t>√</w:t>
            </w:r>
            <w:r>
              <w:rPr>
                <w:rFonts w:hint="eastAsia" w:ascii="Times New Roman" w:hAnsi="Times New Roman" w:eastAsia="宋体"/>
                <w:szCs w:val="22"/>
              </w:rPr>
              <w:t>；不达标□</w:t>
            </w:r>
          </w:p>
          <w:p>
            <w:pPr>
              <w:adjustRightInd w:val="0"/>
              <w:snapToGrid w:val="0"/>
              <w:jc w:val="left"/>
              <w:rPr>
                <w:rFonts w:ascii="Times New Roman" w:hAnsi="Times New Roman" w:eastAsia="宋体"/>
                <w:szCs w:val="22"/>
              </w:rPr>
            </w:pPr>
            <w:r>
              <w:rPr>
                <w:rFonts w:hint="eastAsia" w:ascii="Times New Roman" w:hAnsi="Times New Roman" w:eastAsia="宋体"/>
                <w:szCs w:val="22"/>
              </w:rPr>
              <w:t>水环境控制单元或断面水质达标状况：达标□；不达标□</w:t>
            </w:r>
          </w:p>
          <w:p>
            <w:pPr>
              <w:adjustRightInd w:val="0"/>
              <w:snapToGrid w:val="0"/>
              <w:jc w:val="left"/>
              <w:rPr>
                <w:rFonts w:ascii="Times New Roman" w:hAnsi="Times New Roman" w:eastAsia="宋体"/>
                <w:szCs w:val="22"/>
              </w:rPr>
            </w:pPr>
            <w:r>
              <w:rPr>
                <w:rFonts w:hint="eastAsia" w:ascii="Times New Roman" w:hAnsi="Times New Roman" w:eastAsia="宋体"/>
                <w:szCs w:val="22"/>
              </w:rPr>
              <w:t>水环境保护目标质量状况：达标□；不达标□</w:t>
            </w:r>
          </w:p>
          <w:p>
            <w:pPr>
              <w:adjustRightInd w:val="0"/>
              <w:snapToGrid w:val="0"/>
              <w:jc w:val="left"/>
              <w:rPr>
                <w:rFonts w:ascii="Times New Roman" w:hAnsi="Times New Roman" w:eastAsia="宋体"/>
                <w:szCs w:val="22"/>
              </w:rPr>
            </w:pPr>
            <w:r>
              <w:rPr>
                <w:rFonts w:hint="eastAsia" w:ascii="Times New Roman" w:hAnsi="Times New Roman" w:eastAsia="宋体"/>
                <w:szCs w:val="22"/>
              </w:rPr>
              <w:t>底泥污染评价□</w:t>
            </w:r>
          </w:p>
          <w:p>
            <w:pPr>
              <w:adjustRightInd w:val="0"/>
              <w:snapToGrid w:val="0"/>
              <w:jc w:val="left"/>
              <w:rPr>
                <w:rFonts w:ascii="Times New Roman" w:hAnsi="Times New Roman" w:eastAsia="宋体"/>
                <w:szCs w:val="22"/>
              </w:rPr>
            </w:pPr>
            <w:r>
              <w:rPr>
                <w:rFonts w:hint="eastAsia" w:ascii="Times New Roman" w:hAnsi="Times New Roman" w:eastAsia="宋体"/>
                <w:szCs w:val="22"/>
              </w:rPr>
              <w:t>水资源开发利用程度及其水文情势评价□</w:t>
            </w:r>
          </w:p>
          <w:p>
            <w:pPr>
              <w:adjustRightInd w:val="0"/>
              <w:snapToGrid w:val="0"/>
              <w:jc w:val="left"/>
              <w:rPr>
                <w:rFonts w:ascii="Times New Roman" w:hAnsi="Times New Roman" w:eastAsia="宋体"/>
                <w:szCs w:val="22"/>
              </w:rPr>
            </w:pPr>
            <w:r>
              <w:rPr>
                <w:rFonts w:hint="eastAsia" w:ascii="Times New Roman" w:hAnsi="Times New Roman" w:eastAsia="宋体"/>
                <w:szCs w:val="22"/>
              </w:rPr>
              <w:t>水环境质量回顾评价□</w:t>
            </w:r>
          </w:p>
          <w:p>
            <w:pPr>
              <w:adjustRightInd w:val="0"/>
              <w:snapToGrid w:val="0"/>
              <w:jc w:val="left"/>
              <w:rPr>
                <w:rFonts w:ascii="Times New Roman" w:hAnsi="Times New Roman" w:eastAsia="宋体"/>
                <w:szCs w:val="22"/>
              </w:rPr>
            </w:pPr>
            <w:r>
              <w:rPr>
                <w:rFonts w:hint="eastAsia" w:ascii="Times New Roman" w:hAnsi="Times New Roman" w:eastAsia="宋体"/>
                <w:szCs w:val="22"/>
              </w:rPr>
              <w:t>流域（区域）水资源（包括水能资源）与开发利用总体状况、生态流量管理要求与现状满足程度、建设项目占用水域空间的水流状况与河湖演变状况□</w:t>
            </w:r>
          </w:p>
          <w:p>
            <w:pPr>
              <w:adjustRightInd w:val="0"/>
              <w:snapToGrid w:val="0"/>
              <w:jc w:val="left"/>
              <w:rPr>
                <w:rFonts w:ascii="Times New Roman" w:hAnsi="Times New Roman" w:eastAsia="宋体"/>
                <w:szCs w:val="22"/>
              </w:rPr>
            </w:pPr>
            <w:r>
              <w:rPr>
                <w:rFonts w:hint="eastAsia" w:ascii="Times New Roman" w:hAnsi="Times New Roman" w:eastAsia="宋体"/>
                <w:szCs w:val="22"/>
              </w:rPr>
              <w:t>依托污水处理设施稳定达标排放评价□</w:t>
            </w:r>
          </w:p>
        </w:tc>
        <w:tc>
          <w:tcPr>
            <w:tcW w:w="2097" w:type="dxa"/>
            <w:gridSpan w:val="2"/>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达标区</w:t>
            </w:r>
            <w:r>
              <w:rPr>
                <w:rFonts w:hint="eastAsia" w:ascii="Times New Roman" w:hAnsi="Times New Roman" w:eastAsia="宋体"/>
                <w:b/>
                <w:szCs w:val="22"/>
              </w:rPr>
              <w:t>√</w:t>
            </w:r>
          </w:p>
          <w:p>
            <w:pPr>
              <w:adjustRightInd w:val="0"/>
              <w:snapToGrid w:val="0"/>
              <w:jc w:val="left"/>
              <w:rPr>
                <w:rFonts w:ascii="Times New Roman" w:hAnsi="Times New Roman" w:eastAsia="宋体"/>
                <w:szCs w:val="22"/>
              </w:rPr>
            </w:pPr>
            <w:r>
              <w:rPr>
                <w:rFonts w:hint="eastAsia" w:ascii="Times New Roman" w:hAnsi="Times New Roman" w:eastAsia="宋体"/>
                <w:szCs w:val="22"/>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影响预测</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预测范围</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河流：长度（ </w:t>
            </w:r>
            <w:r>
              <w:rPr>
                <w:rFonts w:ascii="Times New Roman" w:hAnsi="Times New Roman" w:eastAsia="宋体"/>
                <w:szCs w:val="22"/>
              </w:rPr>
              <w:t xml:space="preserve">2 </w:t>
            </w:r>
            <w:r>
              <w:rPr>
                <w:rFonts w:hint="eastAsia" w:ascii="Times New Roman" w:hAnsi="Times New Roman" w:eastAsia="宋体"/>
                <w:szCs w:val="22"/>
              </w:rPr>
              <w:t xml:space="preserve">）km；湖岸、河口及近岸海域：面积（ </w:t>
            </w:r>
            <w:r>
              <w:rPr>
                <w:rFonts w:ascii="Times New Roman" w:hAnsi="Times New Roman" w:eastAsia="宋体"/>
                <w:szCs w:val="22"/>
              </w:rPr>
              <w:t xml:space="preserve"> </w:t>
            </w:r>
            <w:r>
              <w:rPr>
                <w:rFonts w:hint="eastAsia" w:ascii="Times New Roman" w:hAnsi="Times New Roman" w:eastAsia="宋体"/>
                <w:szCs w:val="22"/>
              </w:rPr>
              <w:t>）km</w:t>
            </w:r>
            <w:r>
              <w:rPr>
                <w:rFonts w:ascii="Times New Roman" w:hAnsi="Times New Roman" w:eastAsia="宋体"/>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预测因子</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COD</w:t>
            </w:r>
            <w:r>
              <w:rPr>
                <w:rFonts w:ascii="Times New Roman" w:hAnsi="Times New Roman" w:eastAsia="宋体"/>
                <w:szCs w:val="22"/>
                <w:vertAlign w:val="subscript"/>
              </w:rPr>
              <w:t>cr</w:t>
            </w:r>
            <w:r>
              <w:rPr>
                <w:rFonts w:hint="eastAsia" w:ascii="Times New Roman" w:hAnsi="Times New Roman" w:eastAsia="宋体"/>
                <w:szCs w:val="22"/>
              </w:rPr>
              <w:t>、NH</w:t>
            </w:r>
            <w:r>
              <w:rPr>
                <w:rFonts w:ascii="Times New Roman" w:hAnsi="Times New Roman" w:eastAsia="宋体"/>
                <w:szCs w:val="22"/>
                <w:vertAlign w:val="subscript"/>
              </w:rPr>
              <w:t>3</w:t>
            </w:r>
            <w:r>
              <w:rPr>
                <w:rFonts w:ascii="Times New Roman" w:hAnsi="Times New Roman" w:eastAsia="宋体"/>
                <w:szCs w:val="22"/>
              </w:rPr>
              <w:t xml:space="preserve">-N </w:t>
            </w:r>
            <w:r>
              <w:rPr>
                <w:rFonts w:hint="eastAsia" w:ascii="Times New Roman" w:hAnsi="Times New Roman"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lang w:val="en-US" w:eastAsia="zh-CN"/>
              </w:rPr>
              <w:t>预</w:t>
            </w:r>
            <w:r>
              <w:rPr>
                <w:rFonts w:hint="eastAsia" w:ascii="Times New Roman" w:hAnsi="Times New Roman" w:eastAsia="宋体"/>
                <w:szCs w:val="22"/>
              </w:rPr>
              <w:t>测时期</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丰水期□；平水期□；枯水期</w:t>
            </w:r>
            <w:r>
              <w:rPr>
                <w:rFonts w:hint="eastAsia" w:ascii="Times New Roman" w:hAnsi="Times New Roman" w:eastAsia="宋体"/>
                <w:b/>
                <w:szCs w:val="22"/>
              </w:rPr>
              <w:t>√</w:t>
            </w:r>
            <w:r>
              <w:rPr>
                <w:rFonts w:hint="eastAsia" w:ascii="Times New Roman" w:hAnsi="Times New Roman" w:eastAsia="宋体"/>
                <w:szCs w:val="22"/>
              </w:rPr>
              <w:t>；冰封期□</w:t>
            </w:r>
          </w:p>
          <w:p>
            <w:pPr>
              <w:adjustRightInd w:val="0"/>
              <w:snapToGrid w:val="0"/>
              <w:jc w:val="left"/>
              <w:rPr>
                <w:rFonts w:ascii="Times New Roman" w:hAnsi="Times New Roman" w:eastAsia="宋体"/>
                <w:szCs w:val="22"/>
              </w:rPr>
            </w:pPr>
            <w:r>
              <w:rPr>
                <w:rFonts w:hint="eastAsia" w:ascii="Times New Roman" w:hAnsi="Times New Roman" w:eastAsia="宋体"/>
                <w:szCs w:val="22"/>
              </w:rPr>
              <w:t>春季□；夏季□；秋季□；冬季□</w:t>
            </w:r>
          </w:p>
          <w:p>
            <w:pPr>
              <w:adjustRightInd w:val="0"/>
              <w:snapToGrid w:val="0"/>
              <w:jc w:val="left"/>
              <w:rPr>
                <w:rFonts w:ascii="Times New Roman" w:hAnsi="Times New Roman" w:eastAsia="宋体"/>
                <w:szCs w:val="22"/>
              </w:rPr>
            </w:pPr>
            <w:r>
              <w:rPr>
                <w:rFonts w:hint="eastAsia" w:ascii="Times New Roman" w:hAnsi="Times New Roman" w:eastAsia="宋体"/>
                <w:szCs w:val="22"/>
              </w:rPr>
              <w:t>设计水文条件□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预测情景</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建设期□；生产运行期</w:t>
            </w:r>
            <w:r>
              <w:rPr>
                <w:rFonts w:hint="eastAsia" w:ascii="Times New Roman" w:hAnsi="Times New Roman" w:eastAsia="宋体"/>
                <w:b/>
                <w:szCs w:val="22"/>
              </w:rPr>
              <w:t>√</w:t>
            </w:r>
            <w:r>
              <w:rPr>
                <w:rFonts w:hint="eastAsia" w:ascii="Times New Roman" w:hAnsi="Times New Roman" w:eastAsia="宋体"/>
                <w:szCs w:val="22"/>
              </w:rPr>
              <w:t>；服务期满后□</w:t>
            </w:r>
          </w:p>
          <w:p>
            <w:pPr>
              <w:adjustRightInd w:val="0"/>
              <w:snapToGrid w:val="0"/>
              <w:jc w:val="left"/>
              <w:rPr>
                <w:rFonts w:ascii="Times New Roman" w:hAnsi="Times New Roman" w:eastAsia="宋体"/>
                <w:szCs w:val="22"/>
              </w:rPr>
            </w:pPr>
            <w:r>
              <w:rPr>
                <w:rFonts w:hint="eastAsia" w:ascii="Times New Roman" w:hAnsi="Times New Roman" w:eastAsia="宋体"/>
                <w:szCs w:val="22"/>
              </w:rPr>
              <w:t>正常工况</w:t>
            </w:r>
            <w:r>
              <w:rPr>
                <w:rFonts w:hint="eastAsia" w:ascii="Times New Roman" w:hAnsi="Times New Roman" w:eastAsia="宋体"/>
                <w:b/>
                <w:szCs w:val="22"/>
              </w:rPr>
              <w:t>√</w:t>
            </w:r>
            <w:r>
              <w:rPr>
                <w:rFonts w:hint="eastAsia" w:ascii="Times New Roman" w:hAnsi="Times New Roman" w:eastAsia="宋体"/>
                <w:szCs w:val="22"/>
              </w:rPr>
              <w:t>；非正常工况</w:t>
            </w:r>
            <w:r>
              <w:rPr>
                <w:rFonts w:hint="eastAsia" w:ascii="Times New Roman" w:hAnsi="Times New Roman" w:eastAsia="宋体"/>
                <w:b/>
                <w:szCs w:val="22"/>
              </w:rPr>
              <w:t>√</w:t>
            </w:r>
          </w:p>
          <w:p>
            <w:pPr>
              <w:adjustRightInd w:val="0"/>
              <w:snapToGrid w:val="0"/>
              <w:jc w:val="left"/>
              <w:rPr>
                <w:rFonts w:ascii="Times New Roman" w:hAnsi="Times New Roman" w:eastAsia="宋体"/>
                <w:szCs w:val="22"/>
              </w:rPr>
            </w:pPr>
            <w:r>
              <w:rPr>
                <w:rFonts w:hint="eastAsia" w:ascii="Times New Roman" w:hAnsi="Times New Roman" w:eastAsia="宋体"/>
                <w:szCs w:val="22"/>
              </w:rPr>
              <w:t>污染控制和减缓措施方案□</w:t>
            </w:r>
          </w:p>
          <w:p>
            <w:pPr>
              <w:adjustRightInd w:val="0"/>
              <w:snapToGrid w:val="0"/>
              <w:jc w:val="left"/>
              <w:rPr>
                <w:rFonts w:ascii="Times New Roman" w:hAnsi="Times New Roman" w:eastAsia="宋体"/>
                <w:szCs w:val="22"/>
              </w:rPr>
            </w:pPr>
            <w:r>
              <w:rPr>
                <w:rFonts w:hint="eastAsia" w:ascii="Times New Roman" w:hAnsi="Times New Roman" w:eastAsia="宋体"/>
                <w:szCs w:val="22"/>
              </w:rPr>
              <w:t>区（流）域环境质量改善目标要求情景□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预测方法</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数值解□；解析解</w:t>
            </w:r>
            <w:r>
              <w:rPr>
                <w:rFonts w:hint="eastAsia" w:ascii="Times New Roman" w:hAnsi="Times New Roman" w:eastAsia="宋体"/>
                <w:b/>
                <w:szCs w:val="22"/>
              </w:rPr>
              <w:t>√</w:t>
            </w:r>
            <w:r>
              <w:rPr>
                <w:rFonts w:hint="eastAsia" w:ascii="Times New Roman" w:hAnsi="Times New Roman" w:eastAsia="宋体"/>
                <w:szCs w:val="22"/>
              </w:rPr>
              <w:t>；其他□</w:t>
            </w:r>
          </w:p>
          <w:p>
            <w:pPr>
              <w:adjustRightInd w:val="0"/>
              <w:snapToGrid w:val="0"/>
              <w:jc w:val="left"/>
              <w:rPr>
                <w:rFonts w:ascii="Times New Roman" w:hAnsi="Times New Roman" w:eastAsia="宋体"/>
                <w:szCs w:val="22"/>
              </w:rPr>
            </w:pPr>
            <w:r>
              <w:rPr>
                <w:rFonts w:hint="eastAsia" w:ascii="Times New Roman" w:hAnsi="Times New Roman" w:eastAsia="宋体"/>
                <w:szCs w:val="22"/>
              </w:rPr>
              <w:t>导则推荐模式</w:t>
            </w:r>
            <w:r>
              <w:rPr>
                <w:rFonts w:hint="eastAsia" w:ascii="Times New Roman" w:hAnsi="Times New Roman" w:eastAsia="宋体"/>
                <w:b/>
                <w:szCs w:val="22"/>
              </w:rPr>
              <w:t>√</w:t>
            </w:r>
            <w:r>
              <w:rPr>
                <w:rFonts w:hint="eastAsia" w:ascii="Times New Roman" w:hAnsi="Times New Roman" w:eastAsia="宋体"/>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影响评价</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水环境影响评价</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排放口混合区外满足水环境管理要求</w:t>
            </w:r>
            <w:r>
              <w:rPr>
                <w:rFonts w:hint="eastAsia" w:ascii="Times New Roman" w:hAnsi="Times New Roman" w:eastAsia="宋体"/>
                <w:b/>
                <w:szCs w:val="22"/>
              </w:rPr>
              <w:t>√</w:t>
            </w:r>
          </w:p>
          <w:p>
            <w:pPr>
              <w:adjustRightInd w:val="0"/>
              <w:snapToGrid w:val="0"/>
              <w:jc w:val="left"/>
              <w:rPr>
                <w:rFonts w:ascii="Times New Roman" w:hAnsi="Times New Roman" w:eastAsia="宋体"/>
                <w:szCs w:val="22"/>
              </w:rPr>
            </w:pPr>
            <w:r>
              <w:rPr>
                <w:rFonts w:hint="eastAsia" w:ascii="Times New Roman" w:hAnsi="Times New Roman" w:eastAsia="宋体"/>
                <w:szCs w:val="22"/>
              </w:rPr>
              <w:t>水环境功能区或水功能区、近岸海域环境功能区水质达标</w:t>
            </w:r>
            <w:r>
              <w:rPr>
                <w:rFonts w:hint="eastAsia" w:ascii="Times New Roman" w:hAnsi="Times New Roman" w:eastAsia="宋体"/>
                <w:b/>
                <w:szCs w:val="22"/>
              </w:rPr>
              <w:t>√</w:t>
            </w:r>
          </w:p>
          <w:p>
            <w:pPr>
              <w:adjustRightInd w:val="0"/>
              <w:snapToGrid w:val="0"/>
              <w:jc w:val="left"/>
              <w:rPr>
                <w:rFonts w:ascii="Times New Roman" w:hAnsi="Times New Roman" w:eastAsia="宋体"/>
                <w:szCs w:val="22"/>
              </w:rPr>
            </w:pPr>
            <w:r>
              <w:rPr>
                <w:rFonts w:hint="eastAsia" w:ascii="Times New Roman" w:hAnsi="Times New Roman" w:eastAsia="宋体"/>
                <w:szCs w:val="22"/>
              </w:rPr>
              <w:t>满足水环境保护目标水域水环境质量要求□</w:t>
            </w:r>
          </w:p>
          <w:p>
            <w:pPr>
              <w:adjustRightInd w:val="0"/>
              <w:snapToGrid w:val="0"/>
              <w:jc w:val="left"/>
              <w:rPr>
                <w:rFonts w:ascii="Times New Roman" w:hAnsi="Times New Roman" w:eastAsia="宋体"/>
                <w:szCs w:val="22"/>
              </w:rPr>
            </w:pPr>
            <w:r>
              <w:rPr>
                <w:rFonts w:hint="eastAsia" w:ascii="Times New Roman" w:hAnsi="Times New Roman" w:eastAsia="宋体"/>
                <w:szCs w:val="22"/>
              </w:rPr>
              <w:t>水环境控制单元或断面水质达标□</w:t>
            </w:r>
          </w:p>
          <w:p>
            <w:pPr>
              <w:adjustRightInd w:val="0"/>
              <w:snapToGrid w:val="0"/>
              <w:jc w:val="left"/>
              <w:rPr>
                <w:rFonts w:ascii="Times New Roman" w:hAnsi="Times New Roman" w:eastAsia="宋体"/>
                <w:szCs w:val="22"/>
              </w:rPr>
            </w:pPr>
            <w:r>
              <w:rPr>
                <w:rFonts w:hint="eastAsia" w:ascii="Times New Roman" w:hAnsi="Times New Roman" w:eastAsia="宋体"/>
                <w:szCs w:val="22"/>
              </w:rPr>
              <w:t>满足重点水污染物排放总量控制指标要求，重点行业建设项目，主要污染物排放满足等量或减量替代要求□</w:t>
            </w:r>
          </w:p>
          <w:p>
            <w:pPr>
              <w:adjustRightInd w:val="0"/>
              <w:snapToGrid w:val="0"/>
              <w:jc w:val="left"/>
              <w:rPr>
                <w:rFonts w:ascii="Times New Roman" w:hAnsi="Times New Roman" w:eastAsia="宋体"/>
                <w:szCs w:val="22"/>
              </w:rPr>
            </w:pPr>
            <w:r>
              <w:rPr>
                <w:rFonts w:hint="eastAsia" w:ascii="Times New Roman" w:hAnsi="Times New Roman" w:eastAsia="宋体"/>
                <w:szCs w:val="22"/>
              </w:rPr>
              <w:t>满足区（流）域水环境质量改善目标要求□</w:t>
            </w:r>
          </w:p>
          <w:p>
            <w:pPr>
              <w:adjustRightInd w:val="0"/>
              <w:snapToGrid w:val="0"/>
              <w:jc w:val="left"/>
              <w:rPr>
                <w:rFonts w:ascii="Times New Roman" w:hAnsi="Times New Roman" w:eastAsia="宋体"/>
                <w:szCs w:val="22"/>
              </w:rPr>
            </w:pPr>
            <w:r>
              <w:rPr>
                <w:rFonts w:hint="eastAsia" w:ascii="Times New Roman" w:hAnsi="Times New Roman" w:eastAsia="宋体"/>
                <w:szCs w:val="22"/>
              </w:rPr>
              <w:t>水文要素型建设项目同时应包括水文情势变化评价、主要水文特征值影响评价、生态流量符合性评价□</w:t>
            </w:r>
          </w:p>
          <w:p>
            <w:pPr>
              <w:adjustRightInd w:val="0"/>
              <w:snapToGrid w:val="0"/>
              <w:jc w:val="left"/>
              <w:rPr>
                <w:rFonts w:ascii="Times New Roman" w:hAnsi="Times New Roman" w:eastAsia="宋体"/>
                <w:szCs w:val="22"/>
              </w:rPr>
            </w:pPr>
            <w:r>
              <w:rPr>
                <w:rFonts w:hint="eastAsia" w:ascii="Times New Roman" w:hAnsi="Times New Roman" w:eastAsia="宋体"/>
                <w:szCs w:val="22"/>
              </w:rPr>
              <w:t>对于新设或调整如何（湖岸、近岸海域）排放口的建设项目，应包括排放口设置的环境合理性评价□</w:t>
            </w:r>
          </w:p>
          <w:p>
            <w:pPr>
              <w:adjustRightInd w:val="0"/>
              <w:snapToGrid w:val="0"/>
              <w:jc w:val="left"/>
              <w:rPr>
                <w:rFonts w:ascii="Times New Roman" w:hAnsi="Times New Roman" w:eastAsia="宋体"/>
                <w:szCs w:val="22"/>
              </w:rPr>
            </w:pPr>
            <w:r>
              <w:rPr>
                <w:rFonts w:hint="eastAsia" w:ascii="Times New Roman" w:hAnsi="Times New Roman" w:eastAsia="宋体"/>
                <w:szCs w:val="22"/>
              </w:rPr>
              <w:t>满足生态保护红线、水环境质量底线、资源利用上线和环境准入清单管理要求□</w:t>
            </w:r>
          </w:p>
          <w:p>
            <w:pPr>
              <w:adjustRightInd w:val="0"/>
              <w:snapToGrid w:val="0"/>
              <w:jc w:val="center"/>
              <w:rPr>
                <w:rFonts w:ascii="Times New Roman" w:hAnsi="Times New Roman"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污染源排放量核算</w:t>
            </w:r>
          </w:p>
        </w:tc>
        <w:tc>
          <w:tcPr>
            <w:tcW w:w="260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污染物名称</w:t>
            </w:r>
          </w:p>
        </w:tc>
        <w:tc>
          <w:tcPr>
            <w:tcW w:w="1443" w:type="dxa"/>
            <w:vAlign w:val="center"/>
          </w:tcPr>
          <w:p>
            <w:pPr>
              <w:adjustRightInd w:val="0"/>
              <w:snapToGrid w:val="0"/>
              <w:jc w:val="center"/>
              <w:rPr>
                <w:rFonts w:hint="eastAsia" w:ascii="Times New Roman" w:hAnsi="Times New Roman" w:eastAsia="宋体"/>
                <w:szCs w:val="22"/>
                <w:lang w:val="en-US" w:eastAsia="zh-CN"/>
              </w:rPr>
            </w:pPr>
            <w:r>
              <w:rPr>
                <w:rFonts w:hint="eastAsia" w:ascii="Times New Roman" w:hAnsi="Times New Roman" w:eastAsia="宋体"/>
                <w:szCs w:val="22"/>
              </w:rPr>
              <w:t>排放量/（t/a）</w:t>
            </w:r>
            <w:r>
              <w:rPr>
                <w:rFonts w:hint="eastAsia"/>
                <w:szCs w:val="22"/>
                <w:lang w:val="en-US" w:eastAsia="zh-CN"/>
              </w:rPr>
              <w:t>近期</w:t>
            </w:r>
          </w:p>
        </w:tc>
        <w:tc>
          <w:tcPr>
            <w:tcW w:w="1444" w:type="dxa"/>
            <w:gridSpan w:val="2"/>
            <w:vAlign w:val="center"/>
          </w:tcPr>
          <w:p>
            <w:pPr>
              <w:adjustRightInd w:val="0"/>
              <w:snapToGrid w:val="0"/>
              <w:jc w:val="center"/>
              <w:rPr>
                <w:rFonts w:hint="eastAsia" w:ascii="Times New Roman" w:hAnsi="Times New Roman" w:eastAsia="宋体"/>
                <w:szCs w:val="22"/>
              </w:rPr>
            </w:pPr>
            <w:r>
              <w:rPr>
                <w:rFonts w:hint="eastAsia" w:ascii="Times New Roman" w:hAnsi="Times New Roman" w:eastAsia="宋体"/>
                <w:szCs w:val="22"/>
              </w:rPr>
              <w:t>排放量/（t/a）</w:t>
            </w:r>
            <w:r>
              <w:rPr>
                <w:rFonts w:hint="eastAsia"/>
                <w:szCs w:val="22"/>
                <w:lang w:val="en-US" w:eastAsia="zh-CN"/>
              </w:rPr>
              <w:t>远期</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left"/>
              <w:rPr>
                <w:rFonts w:ascii="Times New Roman" w:hAnsi="Times New Roman" w:eastAsia="宋体"/>
                <w:szCs w:val="22"/>
              </w:rPr>
            </w:pPr>
          </w:p>
        </w:tc>
        <w:tc>
          <w:tcPr>
            <w:tcW w:w="260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COD</w:t>
            </w:r>
            <w:r>
              <w:rPr>
                <w:rFonts w:ascii="Times New Roman" w:hAnsi="Times New Roman" w:eastAsia="宋体"/>
                <w:szCs w:val="22"/>
                <w:vertAlign w:val="subscript"/>
              </w:rPr>
              <w:t>Cr</w:t>
            </w:r>
            <w:r>
              <w:rPr>
                <w:rFonts w:hint="eastAsia" w:ascii="Times New Roman" w:hAnsi="Times New Roman" w:eastAsia="宋体"/>
                <w:szCs w:val="22"/>
              </w:rPr>
              <w:t>）</w:t>
            </w:r>
          </w:p>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NH</w:t>
            </w:r>
            <w:r>
              <w:rPr>
                <w:rFonts w:ascii="Times New Roman" w:hAnsi="Times New Roman" w:eastAsia="宋体"/>
                <w:szCs w:val="22"/>
                <w:vertAlign w:val="subscript"/>
              </w:rPr>
              <w:t>3</w:t>
            </w:r>
            <w:r>
              <w:rPr>
                <w:rFonts w:ascii="Times New Roman" w:hAnsi="Times New Roman" w:eastAsia="宋体"/>
                <w:szCs w:val="22"/>
              </w:rPr>
              <w:t>-N</w:t>
            </w:r>
            <w:r>
              <w:rPr>
                <w:rFonts w:hint="eastAsia" w:ascii="Times New Roman" w:hAnsi="Times New Roman" w:eastAsia="宋体"/>
                <w:szCs w:val="22"/>
              </w:rPr>
              <w:t>）</w:t>
            </w:r>
          </w:p>
        </w:tc>
        <w:tc>
          <w:tcPr>
            <w:tcW w:w="1443"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hint="eastAsia" w:ascii="Times New Roman" w:hAnsi="Times New Roman" w:eastAsia="宋体"/>
                <w:szCs w:val="22"/>
                <w:lang w:val="en-US" w:eastAsia="zh-CN"/>
              </w:rPr>
              <w:t>8.76</w:t>
            </w:r>
            <w:r>
              <w:rPr>
                <w:rFonts w:hint="eastAsia" w:ascii="Times New Roman" w:hAnsi="Times New Roman" w:eastAsia="宋体"/>
                <w:szCs w:val="22"/>
              </w:rPr>
              <w:t>）</w:t>
            </w:r>
          </w:p>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hint="eastAsia" w:ascii="Times New Roman" w:hAnsi="Times New Roman" w:eastAsia="宋体"/>
                <w:szCs w:val="22"/>
                <w:lang w:val="en-US" w:eastAsia="zh-CN"/>
              </w:rPr>
              <w:t>1.168</w:t>
            </w:r>
            <w:r>
              <w:rPr>
                <w:rFonts w:hint="eastAsia" w:ascii="Times New Roman" w:hAnsi="Times New Roman" w:eastAsia="宋体"/>
                <w:szCs w:val="22"/>
              </w:rPr>
              <w:t>）</w:t>
            </w:r>
          </w:p>
        </w:tc>
        <w:tc>
          <w:tcPr>
            <w:tcW w:w="1444"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hint="eastAsia"/>
                <w:szCs w:val="22"/>
                <w:lang w:val="en-US" w:eastAsia="zh-CN"/>
              </w:rPr>
              <w:t>13.14</w:t>
            </w:r>
            <w:r>
              <w:rPr>
                <w:rFonts w:hint="eastAsia" w:ascii="Times New Roman" w:hAnsi="Times New Roman" w:eastAsia="宋体"/>
                <w:szCs w:val="22"/>
              </w:rPr>
              <w:t>）</w:t>
            </w:r>
          </w:p>
          <w:p>
            <w:pPr>
              <w:adjustRightInd w:val="0"/>
              <w:snapToGrid w:val="0"/>
              <w:jc w:val="center"/>
              <w:rPr>
                <w:rFonts w:hint="eastAsia" w:ascii="Times New Roman" w:hAnsi="Times New Roman" w:eastAsia="宋体"/>
                <w:szCs w:val="22"/>
              </w:rPr>
            </w:pPr>
            <w:r>
              <w:rPr>
                <w:rFonts w:hint="eastAsia" w:ascii="Times New Roman" w:hAnsi="Times New Roman" w:eastAsia="宋体"/>
                <w:szCs w:val="22"/>
              </w:rPr>
              <w:t>（</w:t>
            </w:r>
            <w:r>
              <w:rPr>
                <w:rFonts w:hint="eastAsia"/>
                <w:szCs w:val="22"/>
                <w:lang w:val="en-US" w:eastAsia="zh-CN"/>
              </w:rPr>
              <w:t>1.752</w:t>
            </w:r>
            <w:r>
              <w:rPr>
                <w:rFonts w:hint="eastAsia" w:ascii="Times New Roman" w:hAnsi="Times New Roman" w:eastAsia="宋体"/>
                <w:szCs w:val="22"/>
              </w:rPr>
              <w:t>）</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w:t>
            </w:r>
            <w:r>
              <w:rPr>
                <w:rFonts w:hint="eastAsia" w:ascii="Times New Roman" w:hAnsi="Times New Roman" w:eastAsia="宋体"/>
                <w:szCs w:val="22"/>
                <w:lang w:val="en-US" w:eastAsia="zh-CN"/>
              </w:rPr>
              <w:t>60</w:t>
            </w:r>
            <w:r>
              <w:rPr>
                <w:rFonts w:hint="eastAsia" w:ascii="Times New Roman" w:hAnsi="Times New Roman" w:eastAsia="宋体"/>
                <w:szCs w:val="22"/>
              </w:rPr>
              <w:t>）</w:t>
            </w:r>
          </w:p>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w:t>
            </w:r>
            <w:r>
              <w:rPr>
                <w:rFonts w:hint="eastAsia" w:ascii="Times New Roman" w:hAnsi="Times New Roman" w:eastAsia="宋体"/>
                <w:szCs w:val="22"/>
                <w:lang w:val="en-US" w:eastAsia="zh-CN"/>
              </w:rPr>
              <w:t>8</w:t>
            </w:r>
            <w:r>
              <w:rPr>
                <w:rFonts w:hint="eastAsia" w:ascii="Times New Roman" w:hAnsi="Times New Roman"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替代源排放情况</w:t>
            </w:r>
          </w:p>
        </w:tc>
        <w:tc>
          <w:tcPr>
            <w:tcW w:w="12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污染源名称</w:t>
            </w:r>
          </w:p>
        </w:tc>
        <w:tc>
          <w:tcPr>
            <w:tcW w:w="1387"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排污许可证编号</w:t>
            </w:r>
          </w:p>
        </w:tc>
        <w:tc>
          <w:tcPr>
            <w:tcW w:w="1471"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污染物名称</w:t>
            </w:r>
          </w:p>
        </w:tc>
        <w:tc>
          <w:tcPr>
            <w:tcW w:w="1416"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排放量/（t/a）</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12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c>
          <w:tcPr>
            <w:tcW w:w="1387"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c>
          <w:tcPr>
            <w:tcW w:w="1471"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c>
          <w:tcPr>
            <w:tcW w:w="1416"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c>
          <w:tcPr>
            <w:tcW w:w="2097"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生态流量确定</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生态流量：一般水期（ </w:t>
            </w:r>
            <w:r>
              <w:rPr>
                <w:rFonts w:ascii="Times New Roman" w:hAnsi="Times New Roman" w:eastAsia="宋体"/>
                <w:szCs w:val="22"/>
              </w:rPr>
              <w:t xml:space="preserve"> </w:t>
            </w:r>
            <w:r>
              <w:rPr>
                <w:rFonts w:hint="eastAsia" w:ascii="Times New Roman" w:hAnsi="Times New Roman" w:eastAsia="宋体"/>
                <w:szCs w:val="22"/>
              </w:rPr>
              <w:t>）m</w:t>
            </w:r>
            <w:r>
              <w:rPr>
                <w:rFonts w:ascii="Times New Roman" w:hAnsi="Times New Roman" w:eastAsia="宋体"/>
                <w:szCs w:val="22"/>
                <w:vertAlign w:val="superscript"/>
              </w:rPr>
              <w:t>3</w:t>
            </w:r>
            <w:r>
              <w:rPr>
                <w:rFonts w:ascii="Times New Roman" w:hAnsi="Times New Roman" w:eastAsia="宋体"/>
                <w:szCs w:val="22"/>
              </w:rPr>
              <w:t>/</w:t>
            </w:r>
            <w:r>
              <w:rPr>
                <w:rFonts w:hint="eastAsia" w:ascii="Times New Roman" w:hAnsi="Times New Roman" w:eastAsia="宋体"/>
                <w:szCs w:val="22"/>
              </w:rPr>
              <w:t>s；鱼类繁殖期（  ）m</w:t>
            </w:r>
            <w:r>
              <w:rPr>
                <w:rFonts w:ascii="Times New Roman" w:hAnsi="Times New Roman" w:eastAsia="宋体"/>
                <w:szCs w:val="22"/>
                <w:vertAlign w:val="superscript"/>
              </w:rPr>
              <w:t>3</w:t>
            </w:r>
            <w:r>
              <w:rPr>
                <w:rFonts w:ascii="Times New Roman" w:hAnsi="Times New Roman" w:eastAsia="宋体"/>
                <w:szCs w:val="22"/>
              </w:rPr>
              <w:t>/s</w:t>
            </w:r>
            <w:r>
              <w:rPr>
                <w:rFonts w:hint="eastAsia" w:ascii="Times New Roman" w:hAnsi="Times New Roman" w:eastAsia="宋体"/>
                <w:szCs w:val="22"/>
              </w:rPr>
              <w:t xml:space="preserve">；其他（ </w:t>
            </w:r>
            <w:r>
              <w:rPr>
                <w:rFonts w:ascii="Times New Roman" w:hAnsi="Times New Roman" w:eastAsia="宋体"/>
                <w:szCs w:val="22"/>
              </w:rPr>
              <w:t xml:space="preserve"> </w:t>
            </w:r>
            <w:r>
              <w:rPr>
                <w:rFonts w:hint="eastAsia" w:ascii="Times New Roman" w:hAnsi="Times New Roman" w:eastAsia="宋体"/>
                <w:szCs w:val="22"/>
              </w:rPr>
              <w:t>）m</w:t>
            </w:r>
            <w:r>
              <w:rPr>
                <w:rFonts w:ascii="Times New Roman" w:hAnsi="Times New Roman" w:eastAsia="宋体"/>
                <w:szCs w:val="22"/>
                <w:vertAlign w:val="superscript"/>
              </w:rPr>
              <w:t>3</w:t>
            </w:r>
            <w:r>
              <w:rPr>
                <w:rFonts w:ascii="Times New Roman" w:hAnsi="Times New Roman" w:eastAsia="宋体"/>
                <w:szCs w:val="22"/>
              </w:rPr>
              <w:t>/s</w:t>
            </w:r>
          </w:p>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生态水位：一般水期（ </w:t>
            </w:r>
            <w:r>
              <w:rPr>
                <w:rFonts w:ascii="Times New Roman" w:hAnsi="Times New Roman" w:eastAsia="宋体"/>
                <w:szCs w:val="22"/>
              </w:rPr>
              <w:t xml:space="preserve"> </w:t>
            </w:r>
            <w:r>
              <w:rPr>
                <w:rFonts w:hint="eastAsia" w:ascii="Times New Roman" w:hAnsi="Times New Roman" w:eastAsia="宋体"/>
                <w:szCs w:val="22"/>
              </w:rPr>
              <w:t xml:space="preserve">）m；鱼类繁殖期（ </w:t>
            </w:r>
            <w:r>
              <w:rPr>
                <w:rFonts w:ascii="Times New Roman" w:hAnsi="Times New Roman" w:eastAsia="宋体"/>
                <w:szCs w:val="22"/>
              </w:rPr>
              <w:t xml:space="preserve"> </w:t>
            </w:r>
            <w:r>
              <w:rPr>
                <w:rFonts w:hint="eastAsia" w:ascii="Times New Roman" w:hAnsi="Times New Roman" w:eastAsia="宋体"/>
                <w:szCs w:val="22"/>
              </w:rPr>
              <w:t xml:space="preserve">）m；其他（ </w:t>
            </w:r>
            <w:r>
              <w:rPr>
                <w:rFonts w:ascii="Times New Roman" w:hAnsi="Times New Roman" w:eastAsia="宋体"/>
                <w:szCs w:val="22"/>
              </w:rPr>
              <w:t xml:space="preserve"> </w:t>
            </w:r>
            <w:r>
              <w:rPr>
                <w:rFonts w:hint="eastAsia" w:ascii="Times New Roman" w:hAnsi="Times New Roman" w:eastAsia="宋体"/>
                <w:szCs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23"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防治措施</w:t>
            </w: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环保措施</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污水处理设施</w:t>
            </w:r>
            <w:r>
              <w:rPr>
                <w:rFonts w:hint="eastAsia" w:ascii="Times New Roman" w:hAnsi="Times New Roman" w:eastAsia="宋体"/>
                <w:b/>
                <w:bCs/>
                <w:szCs w:val="22"/>
              </w:rPr>
              <w:t>√</w:t>
            </w:r>
            <w:r>
              <w:rPr>
                <w:rFonts w:hint="eastAsia" w:ascii="Times New Roman" w:hAnsi="Times New Roman" w:eastAsia="宋体"/>
                <w:szCs w:val="22"/>
              </w:rPr>
              <w:t>；水温减缓设施□；生态流量保障措施□；区域削减□；依托其他工程措施□；其他□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restart"/>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监测计划</w:t>
            </w:r>
          </w:p>
        </w:tc>
        <w:tc>
          <w:tcPr>
            <w:tcW w:w="1220" w:type="dxa"/>
            <w:vAlign w:val="center"/>
          </w:tcPr>
          <w:p>
            <w:pPr>
              <w:adjustRightInd w:val="0"/>
              <w:snapToGrid w:val="0"/>
              <w:jc w:val="center"/>
              <w:rPr>
                <w:rFonts w:ascii="Times New Roman" w:hAnsi="Times New Roman" w:eastAsia="宋体"/>
                <w:szCs w:val="22"/>
              </w:rPr>
            </w:pPr>
          </w:p>
        </w:tc>
        <w:tc>
          <w:tcPr>
            <w:tcW w:w="2858"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环境质量</w:t>
            </w:r>
          </w:p>
        </w:tc>
        <w:tc>
          <w:tcPr>
            <w:tcW w:w="1756" w:type="dxa"/>
            <w:gridSpan w:val="2"/>
            <w:vAlign w:val="center"/>
          </w:tcPr>
          <w:p>
            <w:pPr>
              <w:adjustRightInd w:val="0"/>
              <w:snapToGrid w:val="0"/>
              <w:jc w:val="center"/>
              <w:rPr>
                <w:rFonts w:hint="eastAsia" w:ascii="Times New Roman" w:hAnsi="Times New Roman" w:eastAsia="宋体"/>
                <w:szCs w:val="22"/>
                <w:lang w:eastAsia="zh-CN"/>
              </w:rPr>
            </w:pPr>
            <w:r>
              <w:rPr>
                <w:rFonts w:hint="eastAsia" w:ascii="Times New Roman" w:hAnsi="Times New Roman" w:eastAsia="宋体"/>
                <w:szCs w:val="22"/>
              </w:rPr>
              <w:t>污染源</w:t>
            </w:r>
            <w:r>
              <w:rPr>
                <w:rFonts w:hint="eastAsia"/>
                <w:szCs w:val="22"/>
                <w:lang w:eastAsia="zh-CN"/>
              </w:rPr>
              <w:t>（</w:t>
            </w:r>
            <w:r>
              <w:rPr>
                <w:rFonts w:hint="eastAsia"/>
                <w:szCs w:val="22"/>
                <w:lang w:val="en-US" w:eastAsia="zh-CN"/>
              </w:rPr>
              <w:t>近期</w:t>
            </w:r>
            <w:r>
              <w:rPr>
                <w:rFonts w:hint="eastAsia"/>
                <w:szCs w:val="22"/>
                <w:lang w:eastAsia="zh-CN"/>
              </w:rPr>
              <w:t>）</w:t>
            </w:r>
          </w:p>
        </w:tc>
        <w:tc>
          <w:tcPr>
            <w:tcW w:w="1757" w:type="dxa"/>
            <w:vAlign w:val="center"/>
          </w:tcPr>
          <w:p>
            <w:pPr>
              <w:adjustRightInd w:val="0"/>
              <w:snapToGrid w:val="0"/>
              <w:jc w:val="center"/>
              <w:rPr>
                <w:rFonts w:hint="eastAsia" w:ascii="Times New Roman" w:hAnsi="Times New Roman" w:eastAsia="宋体"/>
                <w:szCs w:val="22"/>
              </w:rPr>
            </w:pPr>
            <w:r>
              <w:rPr>
                <w:rFonts w:hint="eastAsia" w:ascii="Times New Roman" w:hAnsi="Times New Roman" w:eastAsia="宋体"/>
                <w:szCs w:val="22"/>
              </w:rPr>
              <w:t>污染源</w:t>
            </w:r>
            <w:r>
              <w:rPr>
                <w:rFonts w:hint="eastAsia"/>
                <w:szCs w:val="22"/>
                <w:lang w:eastAsia="zh-CN"/>
              </w:rPr>
              <w:t>（</w:t>
            </w:r>
            <w:r>
              <w:rPr>
                <w:rFonts w:hint="eastAsia"/>
                <w:szCs w:val="22"/>
                <w:lang w:val="en-US" w:eastAsia="zh-CN"/>
              </w:rPr>
              <w:t>远期</w:t>
            </w:r>
            <w:r>
              <w:rPr>
                <w:rFonts w:hint="eastAsia"/>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1220" w:type="dxa"/>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监测方式</w:t>
            </w:r>
          </w:p>
        </w:tc>
        <w:tc>
          <w:tcPr>
            <w:tcW w:w="2858"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手动□；自动□；无监测</w:t>
            </w:r>
            <w:r>
              <w:rPr>
                <w:rFonts w:hint="eastAsia" w:ascii="Times New Roman" w:hAnsi="Times New Roman" w:eastAsia="宋体"/>
                <w:b/>
                <w:szCs w:val="22"/>
              </w:rPr>
              <w:t>√</w:t>
            </w:r>
          </w:p>
        </w:tc>
        <w:tc>
          <w:tcPr>
            <w:tcW w:w="1756"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手动</w:t>
            </w:r>
            <w:r>
              <w:rPr>
                <w:rFonts w:hint="eastAsia"/>
                <w:szCs w:val="22"/>
                <w:lang w:eastAsia="zh-CN"/>
              </w:rPr>
              <w:t>☑</w:t>
            </w:r>
            <w:r>
              <w:rPr>
                <w:rFonts w:hint="eastAsia" w:ascii="Times New Roman" w:hAnsi="Times New Roman" w:eastAsia="宋体"/>
                <w:szCs w:val="22"/>
              </w:rPr>
              <w:t>；自动</w:t>
            </w:r>
            <w:r>
              <w:rPr>
                <w:rFonts w:hint="eastAsia"/>
                <w:szCs w:val="22"/>
                <w:lang w:eastAsia="zh-CN"/>
              </w:rPr>
              <w:t>☑</w:t>
            </w:r>
            <w:r>
              <w:rPr>
                <w:rFonts w:hint="eastAsia" w:ascii="Times New Roman" w:hAnsi="Times New Roman" w:eastAsia="宋体"/>
                <w:szCs w:val="22"/>
              </w:rPr>
              <w:t>；无监测□</w:t>
            </w:r>
          </w:p>
        </w:tc>
        <w:tc>
          <w:tcPr>
            <w:tcW w:w="1757" w:type="dxa"/>
            <w:vAlign w:val="center"/>
          </w:tcPr>
          <w:p>
            <w:pPr>
              <w:adjustRightInd w:val="0"/>
              <w:snapToGrid w:val="0"/>
              <w:jc w:val="center"/>
              <w:rPr>
                <w:rFonts w:hint="eastAsia" w:ascii="Times New Roman" w:hAnsi="Times New Roman" w:eastAsia="宋体"/>
                <w:szCs w:val="22"/>
              </w:rPr>
            </w:pPr>
            <w:r>
              <w:rPr>
                <w:rFonts w:hint="eastAsia" w:ascii="Times New Roman" w:hAnsi="Times New Roman" w:eastAsia="宋体"/>
                <w:szCs w:val="22"/>
              </w:rPr>
              <w:t>手动□；自动</w:t>
            </w:r>
            <w:r>
              <w:rPr>
                <w:rFonts w:hint="eastAsia"/>
                <w:szCs w:val="22"/>
                <w:lang w:eastAsia="zh-CN"/>
              </w:rPr>
              <w:t>☑</w:t>
            </w:r>
            <w:r>
              <w:rPr>
                <w:rFonts w:hint="eastAsia" w:ascii="Times New Roman" w:hAnsi="Times New Roman" w:eastAsia="宋体"/>
                <w:szCs w:val="22"/>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1220" w:type="dxa"/>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监测点位</w:t>
            </w:r>
          </w:p>
        </w:tc>
        <w:tc>
          <w:tcPr>
            <w:tcW w:w="2858"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 xml:space="preserve">（ </w:t>
            </w:r>
            <w:r>
              <w:rPr>
                <w:rFonts w:ascii="Times New Roman" w:hAnsi="Times New Roman" w:eastAsia="宋体"/>
                <w:szCs w:val="22"/>
              </w:rPr>
              <w:t xml:space="preserve"> </w:t>
            </w:r>
            <w:r>
              <w:rPr>
                <w:rFonts w:hint="eastAsia" w:ascii="Times New Roman" w:hAnsi="Times New Roman" w:eastAsia="宋体"/>
                <w:szCs w:val="22"/>
              </w:rPr>
              <w:t>）</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（企业总排口）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Merge w:val="continue"/>
            <w:vAlign w:val="center"/>
          </w:tcPr>
          <w:p>
            <w:pPr>
              <w:adjustRightInd w:val="0"/>
              <w:snapToGrid w:val="0"/>
              <w:jc w:val="center"/>
              <w:rPr>
                <w:rFonts w:ascii="Times New Roman" w:hAnsi="Times New Roman" w:eastAsia="宋体"/>
                <w:szCs w:val="22"/>
              </w:rPr>
            </w:pPr>
          </w:p>
        </w:tc>
        <w:tc>
          <w:tcPr>
            <w:tcW w:w="1220" w:type="dxa"/>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监测因子</w:t>
            </w:r>
          </w:p>
        </w:tc>
        <w:tc>
          <w:tcPr>
            <w:tcW w:w="2858"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p>
        </w:tc>
        <w:tc>
          <w:tcPr>
            <w:tcW w:w="3513" w:type="dxa"/>
            <w:gridSpan w:val="3"/>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w:t>
            </w:r>
            <w:r>
              <w:rPr>
                <w:rFonts w:ascii="Times New Roman" w:hAnsi="Times New Roman" w:eastAsia="宋体"/>
                <w:szCs w:val="22"/>
              </w:rPr>
              <w:t>COD</w:t>
            </w:r>
            <w:r>
              <w:rPr>
                <w:rFonts w:ascii="Times New Roman" w:hAnsi="Times New Roman" w:eastAsia="宋体"/>
                <w:szCs w:val="22"/>
                <w:vertAlign w:val="subscript"/>
              </w:rPr>
              <w:t>Cr</w:t>
            </w:r>
            <w:r>
              <w:rPr>
                <w:rFonts w:hint="eastAsia" w:ascii="Times New Roman" w:hAnsi="Times New Roman" w:eastAsia="宋体"/>
                <w:szCs w:val="22"/>
              </w:rPr>
              <w:t>、</w:t>
            </w:r>
            <w:r>
              <w:rPr>
                <w:rFonts w:ascii="Times New Roman" w:hAnsi="Times New Roman" w:eastAsia="宋体"/>
                <w:szCs w:val="22"/>
              </w:rPr>
              <w:t>NH</w:t>
            </w:r>
            <w:r>
              <w:rPr>
                <w:rFonts w:ascii="Times New Roman" w:hAnsi="Times New Roman" w:eastAsia="宋体"/>
                <w:szCs w:val="22"/>
                <w:vertAlign w:val="subscript"/>
              </w:rPr>
              <w:t>3</w:t>
            </w:r>
            <w:r>
              <w:rPr>
                <w:rFonts w:ascii="Times New Roman" w:hAnsi="Times New Roman" w:eastAsia="宋体"/>
                <w:szCs w:val="22"/>
              </w:rPr>
              <w:t>-N</w:t>
            </w:r>
            <w:r>
              <w:rPr>
                <w:rFonts w:hint="eastAsia" w:ascii="Times New Roman" w:hAnsi="Times New Roman"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23" w:type="dxa"/>
            <w:vMerge w:val="continue"/>
            <w:vAlign w:val="center"/>
          </w:tcPr>
          <w:p>
            <w:pPr>
              <w:adjustRightInd w:val="0"/>
              <w:snapToGrid w:val="0"/>
              <w:jc w:val="center"/>
              <w:rPr>
                <w:rFonts w:ascii="Times New Roman" w:hAnsi="Times New Roman" w:eastAsia="宋体"/>
                <w:szCs w:val="22"/>
              </w:rPr>
            </w:pPr>
          </w:p>
        </w:tc>
        <w:tc>
          <w:tcPr>
            <w:tcW w:w="720" w:type="dxa"/>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污染物排放清单</w:t>
            </w:r>
          </w:p>
        </w:tc>
        <w:tc>
          <w:tcPr>
            <w:tcW w:w="7591" w:type="dxa"/>
            <w:gridSpan w:val="7"/>
            <w:vAlign w:val="center"/>
          </w:tcPr>
          <w:p>
            <w:pPr>
              <w:adjustRightInd w:val="0"/>
              <w:snapToGrid w:val="0"/>
              <w:jc w:val="left"/>
              <w:rPr>
                <w:rFonts w:ascii="Times New Roman" w:hAnsi="Times New Roman" w:eastAsia="宋体"/>
                <w:szCs w:val="22"/>
              </w:rPr>
            </w:pPr>
            <w:r>
              <w:rPr>
                <w:rFonts w:hint="eastAsia" w:ascii="Times New Roman" w:hAnsi="Times New Roman" w:eastAsia="宋体"/>
                <w:b/>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gridSpan w:val="2"/>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评价结论</w:t>
            </w:r>
          </w:p>
        </w:tc>
        <w:tc>
          <w:tcPr>
            <w:tcW w:w="7591" w:type="dxa"/>
            <w:gridSpan w:val="7"/>
            <w:vAlign w:val="center"/>
          </w:tcPr>
          <w:p>
            <w:pPr>
              <w:adjustRightInd w:val="0"/>
              <w:snapToGrid w:val="0"/>
              <w:jc w:val="center"/>
              <w:rPr>
                <w:rFonts w:ascii="Times New Roman" w:hAnsi="Times New Roman" w:eastAsia="宋体"/>
                <w:szCs w:val="22"/>
              </w:rPr>
            </w:pPr>
            <w:r>
              <w:rPr>
                <w:rFonts w:hint="eastAsia" w:ascii="Times New Roman" w:hAnsi="Times New Roman" w:eastAsia="宋体"/>
                <w:szCs w:val="22"/>
              </w:rPr>
              <w:t>可以接受</w:t>
            </w:r>
            <w:r>
              <w:rPr>
                <w:rFonts w:hint="eastAsia" w:ascii="Times New Roman" w:hAnsi="Times New Roman" w:eastAsia="宋体"/>
                <w:b/>
                <w:szCs w:val="22"/>
              </w:rPr>
              <w:t>√</w:t>
            </w:r>
            <w:r>
              <w:rPr>
                <w:rFonts w:hint="eastAsia" w:ascii="Times New Roman" w:hAnsi="Times New Roman" w:eastAsia="宋体"/>
                <w:szCs w:val="22"/>
              </w:rPr>
              <w:t>；不可以接受□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9"/>
            <w:vAlign w:val="center"/>
          </w:tcPr>
          <w:p>
            <w:pPr>
              <w:adjustRightInd w:val="0"/>
              <w:snapToGrid w:val="0"/>
              <w:jc w:val="left"/>
              <w:rPr>
                <w:rFonts w:ascii="Times New Roman" w:hAnsi="Times New Roman" w:eastAsia="宋体"/>
                <w:szCs w:val="22"/>
              </w:rPr>
            </w:pPr>
            <w:r>
              <w:rPr>
                <w:rFonts w:hint="eastAsia" w:ascii="Times New Roman" w:hAnsi="Times New Roman" w:eastAsia="宋体"/>
                <w:szCs w:val="22"/>
              </w:rPr>
              <w:t xml:space="preserve">注：“□”为勾选项，可打“√”；“（ </w:t>
            </w:r>
            <w:r>
              <w:rPr>
                <w:rFonts w:ascii="Times New Roman" w:hAnsi="Times New Roman" w:eastAsia="宋体"/>
                <w:szCs w:val="22"/>
              </w:rPr>
              <w:t xml:space="preserve"> </w:t>
            </w:r>
            <w:r>
              <w:rPr>
                <w:rFonts w:hint="eastAsia" w:ascii="Times New Roman" w:hAnsi="Times New Roman" w:eastAsia="宋体"/>
                <w:szCs w:val="22"/>
              </w:rPr>
              <w:t>）”为内容填写项；“备注”为其他补充内容</w:t>
            </w:r>
          </w:p>
        </w:tc>
      </w:tr>
    </w:tbl>
    <w:p>
      <w:pPr>
        <w:pStyle w:val="28"/>
        <w:rPr>
          <w:rFonts w:hint="default"/>
          <w:lang w:val="en-US" w:eastAsia="zh-CN"/>
        </w:rPr>
      </w:pPr>
    </w:p>
    <w:p>
      <w:pPr>
        <w:pStyle w:val="28"/>
        <w:rPr>
          <w:rFonts w:hint="default"/>
          <w:lang w:val="en-US" w:eastAsia="zh-CN"/>
        </w:rPr>
      </w:pPr>
    </w:p>
    <w:p>
      <w:pPr>
        <w:pStyle w:val="28"/>
        <w:rPr>
          <w:rFonts w:hint="default"/>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8"/>
        <w:adjustRightInd w:val="0"/>
        <w:snapToGrid w:val="0"/>
        <w:spacing w:before="0" w:beforeAutospacing="0" w:after="0" w:afterAutospacing="0" w:line="240" w:lineRule="auto"/>
        <w:outlineLvl w:val="0"/>
        <w:rPr>
          <w:rFonts w:ascii="黑体" w:hAnsi="黑体" w:eastAsia="黑体"/>
          <w:snapToGrid w:val="0"/>
          <w:sz w:val="32"/>
          <w:szCs w:val="32"/>
        </w:rPr>
      </w:pPr>
      <w:bookmarkStart w:id="19" w:name="_Toc20730"/>
      <w:r>
        <w:rPr>
          <w:rFonts w:hint="eastAsia" w:ascii="黑体" w:hAnsi="黑体" w:eastAsia="黑体"/>
          <w:snapToGrid w:val="0"/>
          <w:sz w:val="32"/>
          <w:szCs w:val="32"/>
        </w:rPr>
        <w:t>附表</w:t>
      </w:r>
      <w:bookmarkEnd w:id="19"/>
    </w:p>
    <w:p>
      <w:pPr>
        <w:pStyle w:val="18"/>
        <w:adjustRightInd w:val="0"/>
        <w:snapToGrid w:val="0"/>
        <w:spacing w:before="0" w:beforeAutospacing="0" w:after="0" w:afterAutospacing="0" w:line="240" w:lineRule="auto"/>
        <w:jc w:val="center"/>
        <w:outlineLvl w:val="0"/>
        <w:rPr>
          <w:rFonts w:hint="eastAsia" w:ascii="方正小标宋_GBK" w:hAnsi="黑体" w:eastAsia="方正小标宋_GBK"/>
          <w:snapToGrid w:val="0"/>
          <w:sz w:val="38"/>
          <w:szCs w:val="38"/>
          <w:lang w:eastAsia="zh-CN"/>
        </w:rPr>
      </w:pPr>
      <w:bookmarkStart w:id="20" w:name="_Toc28809"/>
      <w:r>
        <w:rPr>
          <w:rFonts w:hint="eastAsia" w:ascii="方正小标宋_GBK" w:hAnsi="黑体" w:eastAsia="方正小标宋_GBK"/>
          <w:snapToGrid w:val="0"/>
          <w:sz w:val="38"/>
          <w:szCs w:val="38"/>
        </w:rPr>
        <w:t>建设项目污染物排放量汇总表</w:t>
      </w:r>
      <w:bookmarkEnd w:id="20"/>
      <w:r>
        <w:rPr>
          <w:rFonts w:hint="eastAsia" w:ascii="方正小标宋_GBK" w:hAnsi="黑体" w:eastAsia="方正小标宋_GBK"/>
          <w:snapToGrid w:val="0"/>
          <w:sz w:val="38"/>
          <w:szCs w:val="38"/>
          <w:lang w:eastAsia="zh-CN"/>
        </w:rPr>
        <w:t>（</w:t>
      </w:r>
      <w:r>
        <w:rPr>
          <w:rFonts w:hint="eastAsia" w:ascii="方正小标宋_GBK" w:hAnsi="黑体" w:eastAsia="方正小标宋_GBK"/>
          <w:snapToGrid w:val="0"/>
          <w:sz w:val="38"/>
          <w:szCs w:val="38"/>
          <w:lang w:val="en-US" w:eastAsia="zh-CN"/>
        </w:rPr>
        <w:t>近期</w:t>
      </w:r>
      <w:r>
        <w:rPr>
          <w:rFonts w:hint="eastAsia" w:ascii="方正小标宋_GBK" w:hAnsi="黑体" w:eastAsia="方正小标宋_GBK"/>
          <w:snapToGrid w:val="0"/>
          <w:sz w:val="38"/>
          <w:szCs w:val="38"/>
          <w:lang w:eastAsia="zh-CN"/>
        </w:rPr>
        <w:t>）</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417"/>
        <w:gridCol w:w="1701"/>
        <w:gridCol w:w="1134"/>
        <w:gridCol w:w="1701"/>
        <w:gridCol w:w="1560"/>
        <w:gridCol w:w="1701"/>
        <w:gridCol w:w="1701"/>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pPr>
              <w:pStyle w:val="38"/>
              <w:spacing w:beforeLines="0" w:afterLines="0" w:line="240" w:lineRule="auto"/>
              <w:jc w:val="right"/>
              <w:rPr>
                <w:rFonts w:ascii="黑体" w:hAnsi="黑体" w:eastAsia="黑体" w:cs="宋体"/>
                <w:snapToGrid w:val="0"/>
                <w:color w:val="000000"/>
                <w:spacing w:val="-6"/>
                <w:kern w:val="21"/>
                <w:szCs w:val="21"/>
                <w:u w:val="single"/>
              </w:rPr>
            </w:pPr>
            <w:bookmarkStart w:id="21" w:name="_Hlk67135187"/>
            <w:r>
              <w:rPr>
                <w:rFonts w:hint="eastAsia" w:ascii="黑体" w:hAnsi="黑体" w:eastAsia="黑体" w:cs="宋体"/>
                <w:snapToGrid w:val="0"/>
                <w:color w:val="000000"/>
                <w:spacing w:val="-6"/>
                <w:kern w:val="21"/>
                <w:szCs w:val="21"/>
                <w:u w:val="single"/>
              </w:rPr>
              <w:t>项目</w:t>
            </w:r>
          </w:p>
          <w:p>
            <w:pPr>
              <w:pStyle w:val="38"/>
              <w:spacing w:beforeLines="0" w:afterLines="0" w:line="240" w:lineRule="auto"/>
              <w:jc w:val="left"/>
              <w:rPr>
                <w:rFonts w:ascii="黑体" w:hAnsi="黑体" w:eastAsia="黑体" w:cs="宋体"/>
                <w:snapToGrid w:val="0"/>
                <w:color w:val="000000"/>
                <w:spacing w:val="-6"/>
                <w:kern w:val="21"/>
                <w:szCs w:val="21"/>
                <w:u w:val="single"/>
              </w:rPr>
            </w:pPr>
            <w:r>
              <w:rPr>
                <w:rFonts w:hint="eastAsia" w:ascii="黑体" w:hAnsi="黑体" w:eastAsia="黑体" w:cs="宋体"/>
                <w:snapToGrid w:val="0"/>
                <w:color w:val="000000"/>
                <w:spacing w:val="-6"/>
                <w:kern w:val="21"/>
                <w:szCs w:val="21"/>
                <w:u w:val="single"/>
              </w:rPr>
              <w:t>分类</w:t>
            </w:r>
          </w:p>
        </w:tc>
        <w:tc>
          <w:tcPr>
            <w:tcW w:w="1417" w:type="dxa"/>
            <w:tcMar>
              <w:left w:w="28" w:type="dxa"/>
              <w:right w:w="28" w:type="dxa"/>
            </w:tcMar>
            <w:vAlign w:val="center"/>
          </w:tcPr>
          <w:p>
            <w:pPr>
              <w:pStyle w:val="38"/>
              <w:spacing w:beforeLines="0" w:afterLines="0" w:line="240" w:lineRule="auto"/>
              <w:rPr>
                <w:rFonts w:ascii="黑体" w:hAnsi="黑体" w:eastAsia="黑体" w:cs="宋体"/>
                <w:snapToGrid w:val="0"/>
                <w:color w:val="000000"/>
                <w:spacing w:val="-6"/>
                <w:kern w:val="21"/>
                <w:szCs w:val="21"/>
                <w:u w:val="single"/>
              </w:rPr>
            </w:pPr>
            <w:r>
              <w:rPr>
                <w:rFonts w:hint="eastAsia" w:ascii="黑体" w:hAnsi="黑体" w:eastAsia="黑体" w:cs="宋体"/>
                <w:snapToGrid w:val="0"/>
                <w:color w:val="000000"/>
                <w:spacing w:val="-6"/>
                <w:kern w:val="21"/>
                <w:szCs w:val="21"/>
                <w:u w:val="single"/>
              </w:rPr>
              <w:t>污染物名称</w:t>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现有工程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1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①</w:t>
            </w:r>
            <w:r>
              <w:rPr>
                <w:rFonts w:ascii="黑体" w:hAnsi="黑体" w:eastAsia="黑体"/>
                <w:snapToGrid w:val="0"/>
                <w:color w:val="000000"/>
                <w:spacing w:val="-6"/>
                <w:kern w:val="21"/>
                <w:szCs w:val="21"/>
                <w:u w:val="single"/>
              </w:rPr>
              <w:fldChar w:fldCharType="end"/>
            </w:r>
          </w:p>
        </w:tc>
        <w:tc>
          <w:tcPr>
            <w:tcW w:w="1134"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现有工程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许可排放量</w:t>
            </w:r>
          </w:p>
          <w:p>
            <w:pPr>
              <w:pStyle w:val="38"/>
              <w:spacing w:beforeLines="0" w:afterLines="0"/>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2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snapToGrid w:val="0"/>
                <w:color w:val="000000"/>
                <w:spacing w:val="-6"/>
                <w:kern w:val="21"/>
                <w:szCs w:val="21"/>
                <w:u w:val="single"/>
              </w:rPr>
              <w:t>②</w:t>
            </w:r>
            <w:r>
              <w:rPr>
                <w:rFonts w:ascii="黑体" w:hAnsi="黑体" w:eastAsia="黑体"/>
                <w:snapToGrid w:val="0"/>
                <w:color w:val="000000"/>
                <w:spacing w:val="-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在建工程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3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③</w:t>
            </w:r>
            <w:r>
              <w:rPr>
                <w:rFonts w:ascii="黑体" w:hAnsi="黑体" w:eastAsia="黑体"/>
                <w:snapToGrid w:val="0"/>
                <w:color w:val="000000"/>
                <w:spacing w:val="-6"/>
                <w:kern w:val="21"/>
                <w:szCs w:val="21"/>
                <w:u w:val="single"/>
              </w:rPr>
              <w:fldChar w:fldCharType="end"/>
            </w:r>
          </w:p>
        </w:tc>
        <w:tc>
          <w:tcPr>
            <w:tcW w:w="1560"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本项目</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4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④</w:t>
            </w:r>
            <w:r>
              <w:rPr>
                <w:rFonts w:ascii="黑体" w:hAnsi="黑体" w:eastAsia="黑体"/>
                <w:snapToGrid w:val="0"/>
                <w:color w:val="000000"/>
                <w:spacing w:val="-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以新带老削减量</w:t>
            </w:r>
          </w:p>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（新建项目不填）</w:t>
            </w:r>
            <w:r>
              <w:rPr>
                <w:rFonts w:ascii="黑体" w:hAnsi="黑体" w:eastAsia="黑体"/>
                <w:snapToGrid w:val="0"/>
                <w:color w:val="000000"/>
                <w:spacing w:val="-16"/>
                <w:kern w:val="21"/>
                <w:szCs w:val="21"/>
                <w:u w:val="single"/>
              </w:rPr>
              <w:fldChar w:fldCharType="begin"/>
            </w:r>
            <w:r>
              <w:rPr>
                <w:rFonts w:ascii="黑体" w:hAnsi="黑体" w:eastAsia="黑体"/>
                <w:snapToGrid w:val="0"/>
                <w:color w:val="000000"/>
                <w:spacing w:val="-16"/>
                <w:kern w:val="21"/>
                <w:szCs w:val="21"/>
                <w:u w:val="single"/>
              </w:rPr>
              <w:instrText xml:space="preserve"> = 5 \* GB3 \* MERGEFORMAT </w:instrText>
            </w:r>
            <w:r>
              <w:rPr>
                <w:rFonts w:ascii="黑体" w:hAnsi="黑体" w:eastAsia="黑体"/>
                <w:snapToGrid w:val="0"/>
                <w:color w:val="000000"/>
                <w:spacing w:val="-16"/>
                <w:kern w:val="21"/>
                <w:szCs w:val="21"/>
                <w:u w:val="single"/>
              </w:rPr>
              <w:fldChar w:fldCharType="separate"/>
            </w:r>
            <w:r>
              <w:rPr>
                <w:rFonts w:hint="eastAsia" w:ascii="黑体" w:hAnsi="黑体" w:eastAsia="黑体" w:cs="宋体"/>
                <w:kern w:val="2"/>
                <w:szCs w:val="21"/>
                <w:u w:val="single"/>
              </w:rPr>
              <w:t>⑤</w:t>
            </w:r>
            <w:r>
              <w:rPr>
                <w:rFonts w:ascii="黑体" w:hAnsi="黑体" w:eastAsia="黑体"/>
                <w:snapToGrid w:val="0"/>
                <w:color w:val="000000"/>
                <w:spacing w:val="-1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本项目建成后</w:t>
            </w:r>
          </w:p>
          <w:p>
            <w:pPr>
              <w:pStyle w:val="38"/>
              <w:spacing w:beforeLines="0" w:afterLines="0" w:line="240" w:lineRule="auto"/>
              <w:rPr>
                <w:rFonts w:ascii="黑体" w:hAnsi="黑体" w:eastAsia="黑体"/>
                <w:snapToGrid w:val="0"/>
                <w:color w:val="000000"/>
                <w:spacing w:val="-16"/>
                <w:kern w:val="21"/>
                <w:szCs w:val="21"/>
                <w:u w:val="single"/>
              </w:rPr>
            </w:pPr>
            <w:r>
              <w:rPr>
                <w:rFonts w:hint="eastAsia" w:ascii="黑体" w:hAnsi="黑体" w:eastAsia="黑体"/>
                <w:snapToGrid w:val="0"/>
                <w:color w:val="000000"/>
                <w:spacing w:val="-16"/>
                <w:kern w:val="21"/>
                <w:szCs w:val="21"/>
                <w:u w:val="single"/>
              </w:rPr>
              <w:t>全厂</w:t>
            </w:r>
            <w:r>
              <w:rPr>
                <w:rFonts w:ascii="黑体" w:hAnsi="黑体" w:eastAsia="黑体"/>
                <w:snapToGrid w:val="0"/>
                <w:color w:val="000000"/>
                <w:spacing w:val="-16"/>
                <w:kern w:val="21"/>
                <w:szCs w:val="21"/>
                <w:u w:val="single"/>
              </w:rPr>
              <w:t>排放量（固</w:t>
            </w:r>
            <w:r>
              <w:rPr>
                <w:rFonts w:hint="eastAsia" w:ascii="黑体" w:hAnsi="黑体" w:eastAsia="黑体"/>
                <w:snapToGrid w:val="0"/>
                <w:color w:val="000000"/>
                <w:spacing w:val="-16"/>
                <w:kern w:val="21"/>
                <w:szCs w:val="21"/>
                <w:u w:val="single"/>
              </w:rPr>
              <w:t>体</w:t>
            </w:r>
            <w:r>
              <w:rPr>
                <w:rFonts w:ascii="黑体" w:hAnsi="黑体" w:eastAsia="黑体"/>
                <w:snapToGrid w:val="0"/>
                <w:color w:val="000000"/>
                <w:spacing w:val="-16"/>
                <w:kern w:val="21"/>
                <w:szCs w:val="21"/>
                <w:u w:val="single"/>
              </w:rPr>
              <w:t>废</w:t>
            </w:r>
            <w:r>
              <w:rPr>
                <w:rFonts w:hint="eastAsia" w:ascii="黑体" w:hAnsi="黑体" w:eastAsia="黑体"/>
                <w:snapToGrid w:val="0"/>
                <w:color w:val="000000"/>
                <w:spacing w:val="-16"/>
                <w:kern w:val="21"/>
                <w:szCs w:val="21"/>
                <w:u w:val="single"/>
              </w:rPr>
              <w:t>物</w:t>
            </w:r>
            <w:r>
              <w:rPr>
                <w:rFonts w:ascii="黑体" w:hAnsi="黑体" w:eastAsia="黑体"/>
                <w:snapToGrid w:val="0"/>
                <w:color w:val="000000"/>
                <w:spacing w:val="-16"/>
                <w:kern w:val="21"/>
                <w:szCs w:val="21"/>
                <w:u w:val="single"/>
              </w:rPr>
              <w:t>产生量）</w:t>
            </w:r>
            <w:r>
              <w:rPr>
                <w:rFonts w:ascii="黑体" w:hAnsi="黑体" w:eastAsia="黑体"/>
                <w:snapToGrid w:val="0"/>
                <w:color w:val="000000"/>
                <w:spacing w:val="-16"/>
                <w:kern w:val="21"/>
                <w:szCs w:val="21"/>
                <w:u w:val="single"/>
              </w:rPr>
              <w:fldChar w:fldCharType="begin"/>
            </w:r>
            <w:r>
              <w:rPr>
                <w:rFonts w:ascii="黑体" w:hAnsi="黑体" w:eastAsia="黑体"/>
                <w:snapToGrid w:val="0"/>
                <w:color w:val="000000"/>
                <w:spacing w:val="-16"/>
                <w:kern w:val="21"/>
                <w:szCs w:val="21"/>
                <w:u w:val="single"/>
              </w:rPr>
              <w:instrText xml:space="preserve"> = 6 \* GB3 \* MERGEFORMAT </w:instrText>
            </w:r>
            <w:r>
              <w:rPr>
                <w:rFonts w:ascii="黑体" w:hAnsi="黑体" w:eastAsia="黑体"/>
                <w:snapToGrid w:val="0"/>
                <w:color w:val="000000"/>
                <w:spacing w:val="-16"/>
                <w:kern w:val="21"/>
                <w:szCs w:val="21"/>
                <w:u w:val="single"/>
              </w:rPr>
              <w:fldChar w:fldCharType="separate"/>
            </w:r>
            <w:r>
              <w:rPr>
                <w:rFonts w:hint="eastAsia" w:ascii="黑体" w:hAnsi="黑体" w:eastAsia="黑体" w:cs="宋体"/>
                <w:kern w:val="2"/>
                <w:szCs w:val="21"/>
                <w:u w:val="single"/>
              </w:rPr>
              <w:t>⑥</w:t>
            </w:r>
            <w:r>
              <w:rPr>
                <w:rFonts w:ascii="黑体" w:hAnsi="黑体" w:eastAsia="黑体"/>
                <w:snapToGrid w:val="0"/>
                <w:color w:val="000000"/>
                <w:spacing w:val="-16"/>
                <w:kern w:val="21"/>
                <w:szCs w:val="21"/>
                <w:u w:val="single"/>
              </w:rPr>
              <w:fldChar w:fldCharType="end"/>
            </w:r>
          </w:p>
        </w:tc>
        <w:tc>
          <w:tcPr>
            <w:tcW w:w="1465"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变化量</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7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⑦</w:t>
            </w:r>
            <w:r>
              <w:rPr>
                <w:rFonts w:ascii="黑体" w:hAnsi="黑体" w:eastAsia="黑体"/>
                <w:snapToGrid w:val="0"/>
                <w:color w:val="000000"/>
                <w:spacing w:val="-6"/>
                <w:kern w:val="21"/>
                <w:szCs w:val="21"/>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废气</w:t>
            </w:r>
          </w:p>
        </w:tc>
        <w:tc>
          <w:tcPr>
            <w:tcW w:w="1417"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zCs w:val="21"/>
                <w:u w:val="single"/>
              </w:rPr>
              <w:t>H</w:t>
            </w:r>
            <w:r>
              <w:rPr>
                <w:rFonts w:hint="eastAsia" w:hAnsi="宋体" w:cs="宋体"/>
                <w:szCs w:val="21"/>
                <w:u w:val="single"/>
                <w:vertAlign w:val="subscript"/>
                <w:lang w:val="en-US" w:eastAsia="zh-CN"/>
              </w:rPr>
              <w:t>2</w:t>
            </w:r>
            <w:r>
              <w:rPr>
                <w:rFonts w:hint="eastAsia" w:hAnsi="宋体" w:cs="宋体"/>
                <w:szCs w:val="21"/>
                <w:u w:val="single"/>
              </w:rPr>
              <w:t>S</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0.005658</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0.005658</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0.005658</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zCs w:val="21"/>
                <w:u w:val="single"/>
              </w:rPr>
              <w:t>NH</w:t>
            </w:r>
            <w:r>
              <w:rPr>
                <w:rFonts w:hint="eastAsia" w:hAnsi="宋体" w:cs="宋体"/>
                <w:szCs w:val="21"/>
                <w:u w:val="single"/>
                <w:vertAlign w:val="subscript"/>
                <w:lang w:val="en-US" w:eastAsia="zh-CN"/>
              </w:rPr>
              <w:t>3</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0.8098</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0.8098</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0.8098</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废水</w:t>
            </w:r>
          </w:p>
        </w:tc>
        <w:tc>
          <w:tcPr>
            <w:tcW w:w="1417"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COD</w:t>
            </w:r>
            <w:r>
              <w:rPr>
                <w:rFonts w:hint="eastAsia" w:hAnsi="宋体" w:cs="宋体"/>
                <w:snapToGrid w:val="0"/>
                <w:color w:val="000000"/>
                <w:kern w:val="21"/>
                <w:szCs w:val="21"/>
                <w:u w:val="single"/>
                <w:vertAlign w:val="subscript"/>
              </w:rPr>
              <w:t>cr</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8.76</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8.76</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8.76</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BOD</w:t>
            </w:r>
            <w:r>
              <w:rPr>
                <w:rFonts w:hint="eastAsia" w:hAnsi="宋体" w:cs="宋体"/>
                <w:snapToGrid w:val="0"/>
                <w:color w:val="000000"/>
                <w:kern w:val="21"/>
                <w:szCs w:val="21"/>
                <w:u w:val="single"/>
                <w:vertAlign w:val="subscript"/>
                <w:lang w:val="en-US" w:eastAsia="zh-CN"/>
              </w:rPr>
              <w:t>5</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cs="宋体"/>
                <w:snapToGrid w:val="0"/>
                <w:color w:val="000000"/>
                <w:kern w:val="21"/>
                <w:szCs w:val="21"/>
                <w:u w:val="single"/>
              </w:rPr>
            </w:pPr>
            <w:r>
              <w:rPr>
                <w:rFonts w:hint="eastAsia" w:hAnsi="宋体" w:cs="宋体"/>
                <w:snapToGrid w:val="0"/>
                <w:color w:val="000000"/>
                <w:kern w:val="21"/>
                <w:szCs w:val="21"/>
                <w:u w:val="single"/>
              </w:rPr>
              <w:t>NH</w:t>
            </w:r>
            <w:r>
              <w:rPr>
                <w:rFonts w:hAnsi="宋体" w:cs="宋体"/>
                <w:snapToGrid w:val="0"/>
                <w:color w:val="000000"/>
                <w:kern w:val="21"/>
                <w:szCs w:val="21"/>
                <w:u w:val="single"/>
                <w:vertAlign w:val="subscript"/>
              </w:rPr>
              <w:t>3</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1.116</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1.116</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1.116</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SS</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2.92</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一般工业</w:t>
            </w:r>
          </w:p>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固体废物</w:t>
            </w:r>
          </w:p>
        </w:tc>
        <w:tc>
          <w:tcPr>
            <w:tcW w:w="1417"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生活垃圾</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default"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0.5475t/a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0.5475t/a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0.5475t/a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污泥</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36.5</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36.5</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36.5</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栅渣</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沉砂</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0.5256</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0.5256</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0.5256</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危险废物</w:t>
            </w: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废活性炭</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0.4326</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0.4326</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0.4326</w:t>
            </w:r>
            <w:r>
              <w:rPr>
                <w:rFonts w:hint="eastAsia" w:hAnsi="宋体" w:cs="宋体"/>
                <w:snapToGrid w:val="0"/>
                <w:color w:val="000000"/>
                <w:kern w:val="21"/>
                <w:szCs w:val="21"/>
                <w:u w:val="single"/>
              </w:rPr>
              <w:t>t/a</w:t>
            </w:r>
          </w:p>
        </w:tc>
      </w:tr>
      <w:bookmarkEnd w:id="21"/>
    </w:tbl>
    <w:p>
      <w:pPr>
        <w:pStyle w:val="38"/>
        <w:spacing w:before="192" w:beforeLines="80" w:after="24"/>
        <w:ind w:firstLine="480"/>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pStyle w:val="28"/>
        <w:rPr>
          <w:rFonts w:hint="default"/>
          <w:lang w:val="en-US" w:eastAsia="zh-CN"/>
        </w:rPr>
      </w:pPr>
    </w:p>
    <w:p>
      <w:pPr>
        <w:pStyle w:val="18"/>
        <w:adjustRightInd w:val="0"/>
        <w:snapToGrid w:val="0"/>
        <w:spacing w:before="0" w:beforeAutospacing="0" w:after="0" w:afterAutospacing="0" w:line="240" w:lineRule="auto"/>
        <w:jc w:val="center"/>
        <w:outlineLvl w:val="0"/>
        <w:rPr>
          <w:rFonts w:hint="eastAsia" w:ascii="方正小标宋_GBK" w:hAnsi="黑体" w:eastAsia="方正小标宋_GBK"/>
          <w:snapToGrid w:val="0"/>
          <w:sz w:val="38"/>
          <w:szCs w:val="38"/>
          <w:lang w:eastAsia="zh-CN"/>
        </w:rPr>
      </w:pPr>
      <w:r>
        <w:rPr>
          <w:rFonts w:hint="eastAsia" w:ascii="方正小标宋_GBK" w:hAnsi="黑体" w:eastAsia="方正小标宋_GBK"/>
          <w:snapToGrid w:val="0"/>
          <w:sz w:val="38"/>
          <w:szCs w:val="38"/>
        </w:rPr>
        <w:t>建设项目污染物排放量汇总表</w:t>
      </w:r>
      <w:r>
        <w:rPr>
          <w:rFonts w:hint="eastAsia" w:ascii="方正小标宋_GBK" w:hAnsi="黑体" w:eastAsia="方正小标宋_GBK"/>
          <w:snapToGrid w:val="0"/>
          <w:sz w:val="38"/>
          <w:szCs w:val="38"/>
          <w:lang w:eastAsia="zh-CN"/>
        </w:rPr>
        <w:t>（</w:t>
      </w:r>
      <w:r>
        <w:rPr>
          <w:rFonts w:hint="eastAsia" w:ascii="方正小标宋_GBK" w:hAnsi="黑体" w:eastAsia="方正小标宋_GBK"/>
          <w:snapToGrid w:val="0"/>
          <w:sz w:val="38"/>
          <w:szCs w:val="38"/>
          <w:lang w:val="en-US" w:eastAsia="zh-CN"/>
        </w:rPr>
        <w:t>远期</w:t>
      </w:r>
      <w:r>
        <w:rPr>
          <w:rFonts w:hint="eastAsia" w:ascii="方正小标宋_GBK" w:hAnsi="黑体" w:eastAsia="方正小标宋_GBK"/>
          <w:snapToGrid w:val="0"/>
          <w:sz w:val="38"/>
          <w:szCs w:val="38"/>
          <w:lang w:eastAsia="zh-CN"/>
        </w:rPr>
        <w:t>）</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417"/>
        <w:gridCol w:w="1701"/>
        <w:gridCol w:w="1134"/>
        <w:gridCol w:w="1701"/>
        <w:gridCol w:w="1560"/>
        <w:gridCol w:w="1701"/>
        <w:gridCol w:w="1701"/>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pPr>
              <w:pStyle w:val="38"/>
              <w:spacing w:beforeLines="0" w:afterLines="0" w:line="240" w:lineRule="auto"/>
              <w:jc w:val="right"/>
              <w:rPr>
                <w:rFonts w:ascii="黑体" w:hAnsi="黑体" w:eastAsia="黑体" w:cs="宋体"/>
                <w:snapToGrid w:val="0"/>
                <w:color w:val="000000"/>
                <w:spacing w:val="-6"/>
                <w:kern w:val="21"/>
                <w:szCs w:val="21"/>
                <w:u w:val="single"/>
              </w:rPr>
            </w:pPr>
            <w:r>
              <w:rPr>
                <w:rFonts w:hint="eastAsia" w:ascii="黑体" w:hAnsi="黑体" w:eastAsia="黑体" w:cs="宋体"/>
                <w:snapToGrid w:val="0"/>
                <w:color w:val="000000"/>
                <w:spacing w:val="-6"/>
                <w:kern w:val="21"/>
                <w:szCs w:val="21"/>
                <w:u w:val="single"/>
              </w:rPr>
              <w:t>项目</w:t>
            </w:r>
          </w:p>
          <w:p>
            <w:pPr>
              <w:pStyle w:val="38"/>
              <w:spacing w:beforeLines="0" w:afterLines="0" w:line="240" w:lineRule="auto"/>
              <w:jc w:val="left"/>
              <w:rPr>
                <w:rFonts w:ascii="黑体" w:hAnsi="黑体" w:eastAsia="黑体" w:cs="宋体"/>
                <w:snapToGrid w:val="0"/>
                <w:color w:val="000000"/>
                <w:spacing w:val="-6"/>
                <w:kern w:val="21"/>
                <w:szCs w:val="21"/>
                <w:u w:val="single"/>
              </w:rPr>
            </w:pPr>
            <w:r>
              <w:rPr>
                <w:rFonts w:hint="eastAsia" w:ascii="黑体" w:hAnsi="黑体" w:eastAsia="黑体" w:cs="宋体"/>
                <w:snapToGrid w:val="0"/>
                <w:color w:val="000000"/>
                <w:spacing w:val="-6"/>
                <w:kern w:val="21"/>
                <w:szCs w:val="21"/>
                <w:u w:val="single"/>
              </w:rPr>
              <w:t>分类</w:t>
            </w:r>
          </w:p>
        </w:tc>
        <w:tc>
          <w:tcPr>
            <w:tcW w:w="1417" w:type="dxa"/>
            <w:tcMar>
              <w:left w:w="28" w:type="dxa"/>
              <w:right w:w="28" w:type="dxa"/>
            </w:tcMar>
            <w:vAlign w:val="center"/>
          </w:tcPr>
          <w:p>
            <w:pPr>
              <w:pStyle w:val="38"/>
              <w:spacing w:beforeLines="0" w:afterLines="0" w:line="240" w:lineRule="auto"/>
              <w:rPr>
                <w:rFonts w:ascii="黑体" w:hAnsi="黑体" w:eastAsia="黑体" w:cs="宋体"/>
                <w:snapToGrid w:val="0"/>
                <w:color w:val="000000"/>
                <w:spacing w:val="-6"/>
                <w:kern w:val="21"/>
                <w:szCs w:val="21"/>
                <w:u w:val="single"/>
              </w:rPr>
            </w:pPr>
            <w:r>
              <w:rPr>
                <w:rFonts w:hint="eastAsia" w:ascii="黑体" w:hAnsi="黑体" w:eastAsia="黑体" w:cs="宋体"/>
                <w:snapToGrid w:val="0"/>
                <w:color w:val="000000"/>
                <w:spacing w:val="-6"/>
                <w:kern w:val="21"/>
                <w:szCs w:val="21"/>
                <w:u w:val="single"/>
              </w:rPr>
              <w:t>污染物名称</w:t>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现有工程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1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①</w:t>
            </w:r>
            <w:r>
              <w:rPr>
                <w:rFonts w:ascii="黑体" w:hAnsi="黑体" w:eastAsia="黑体"/>
                <w:snapToGrid w:val="0"/>
                <w:color w:val="000000"/>
                <w:spacing w:val="-6"/>
                <w:kern w:val="21"/>
                <w:szCs w:val="21"/>
                <w:u w:val="single"/>
              </w:rPr>
              <w:fldChar w:fldCharType="end"/>
            </w:r>
          </w:p>
        </w:tc>
        <w:tc>
          <w:tcPr>
            <w:tcW w:w="1134"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现有工程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许可排放量</w:t>
            </w:r>
          </w:p>
          <w:p>
            <w:pPr>
              <w:pStyle w:val="38"/>
              <w:spacing w:beforeLines="0" w:afterLines="0"/>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2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snapToGrid w:val="0"/>
                <w:color w:val="000000"/>
                <w:spacing w:val="-6"/>
                <w:kern w:val="21"/>
                <w:szCs w:val="21"/>
                <w:u w:val="single"/>
              </w:rPr>
              <w:t>②</w:t>
            </w:r>
            <w:r>
              <w:rPr>
                <w:rFonts w:ascii="黑体" w:hAnsi="黑体" w:eastAsia="黑体"/>
                <w:snapToGrid w:val="0"/>
                <w:color w:val="000000"/>
                <w:spacing w:val="-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在建工程</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3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③</w:t>
            </w:r>
            <w:r>
              <w:rPr>
                <w:rFonts w:ascii="黑体" w:hAnsi="黑体" w:eastAsia="黑体"/>
                <w:snapToGrid w:val="0"/>
                <w:color w:val="000000"/>
                <w:spacing w:val="-6"/>
                <w:kern w:val="21"/>
                <w:szCs w:val="21"/>
                <w:u w:val="single"/>
              </w:rPr>
              <w:fldChar w:fldCharType="end"/>
            </w:r>
          </w:p>
        </w:tc>
        <w:tc>
          <w:tcPr>
            <w:tcW w:w="1560"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本项目</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排放量（固</w:t>
            </w:r>
            <w:r>
              <w:rPr>
                <w:rFonts w:hint="eastAsia" w:ascii="黑体" w:hAnsi="黑体" w:eastAsia="黑体"/>
                <w:snapToGrid w:val="0"/>
                <w:color w:val="000000"/>
                <w:spacing w:val="-6"/>
                <w:kern w:val="21"/>
                <w:szCs w:val="21"/>
                <w:u w:val="single"/>
              </w:rPr>
              <w:t>体</w:t>
            </w:r>
            <w:r>
              <w:rPr>
                <w:rFonts w:ascii="黑体" w:hAnsi="黑体" w:eastAsia="黑体"/>
                <w:snapToGrid w:val="0"/>
                <w:color w:val="000000"/>
                <w:spacing w:val="-6"/>
                <w:kern w:val="21"/>
                <w:szCs w:val="21"/>
                <w:u w:val="single"/>
              </w:rPr>
              <w:t>废</w:t>
            </w:r>
            <w:r>
              <w:rPr>
                <w:rFonts w:hint="eastAsia" w:ascii="黑体" w:hAnsi="黑体" w:eastAsia="黑体"/>
                <w:snapToGrid w:val="0"/>
                <w:color w:val="000000"/>
                <w:spacing w:val="-6"/>
                <w:kern w:val="21"/>
                <w:szCs w:val="21"/>
                <w:u w:val="single"/>
              </w:rPr>
              <w:t>物</w:t>
            </w:r>
            <w:r>
              <w:rPr>
                <w:rFonts w:ascii="黑体" w:hAnsi="黑体" w:eastAsia="黑体"/>
                <w:snapToGrid w:val="0"/>
                <w:color w:val="000000"/>
                <w:spacing w:val="-6"/>
                <w:kern w:val="21"/>
                <w:szCs w:val="21"/>
                <w:u w:val="single"/>
              </w:rPr>
              <w:t>产生量）</w:t>
            </w: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4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④</w:t>
            </w:r>
            <w:r>
              <w:rPr>
                <w:rFonts w:ascii="黑体" w:hAnsi="黑体" w:eastAsia="黑体"/>
                <w:snapToGrid w:val="0"/>
                <w:color w:val="000000"/>
                <w:spacing w:val="-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以新带老削减量</w:t>
            </w:r>
          </w:p>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（新建项目不填）</w:t>
            </w:r>
            <w:r>
              <w:rPr>
                <w:rFonts w:ascii="黑体" w:hAnsi="黑体" w:eastAsia="黑体"/>
                <w:snapToGrid w:val="0"/>
                <w:color w:val="000000"/>
                <w:spacing w:val="-16"/>
                <w:kern w:val="21"/>
                <w:szCs w:val="21"/>
                <w:u w:val="single"/>
              </w:rPr>
              <w:fldChar w:fldCharType="begin"/>
            </w:r>
            <w:r>
              <w:rPr>
                <w:rFonts w:ascii="黑体" w:hAnsi="黑体" w:eastAsia="黑体"/>
                <w:snapToGrid w:val="0"/>
                <w:color w:val="000000"/>
                <w:spacing w:val="-16"/>
                <w:kern w:val="21"/>
                <w:szCs w:val="21"/>
                <w:u w:val="single"/>
              </w:rPr>
              <w:instrText xml:space="preserve"> = 5 \* GB3 \* MERGEFORMAT </w:instrText>
            </w:r>
            <w:r>
              <w:rPr>
                <w:rFonts w:ascii="黑体" w:hAnsi="黑体" w:eastAsia="黑体"/>
                <w:snapToGrid w:val="0"/>
                <w:color w:val="000000"/>
                <w:spacing w:val="-16"/>
                <w:kern w:val="21"/>
                <w:szCs w:val="21"/>
                <w:u w:val="single"/>
              </w:rPr>
              <w:fldChar w:fldCharType="separate"/>
            </w:r>
            <w:r>
              <w:rPr>
                <w:rFonts w:hint="eastAsia" w:ascii="黑体" w:hAnsi="黑体" w:eastAsia="黑体" w:cs="宋体"/>
                <w:kern w:val="2"/>
                <w:szCs w:val="21"/>
                <w:u w:val="single"/>
              </w:rPr>
              <w:t>⑤</w:t>
            </w:r>
            <w:r>
              <w:rPr>
                <w:rFonts w:ascii="黑体" w:hAnsi="黑体" w:eastAsia="黑体"/>
                <w:snapToGrid w:val="0"/>
                <w:color w:val="000000"/>
                <w:spacing w:val="-16"/>
                <w:kern w:val="21"/>
                <w:szCs w:val="21"/>
                <w:u w:val="single"/>
              </w:rPr>
              <w:fldChar w:fldCharType="end"/>
            </w:r>
          </w:p>
        </w:tc>
        <w:tc>
          <w:tcPr>
            <w:tcW w:w="1701" w:type="dxa"/>
            <w:tcMar>
              <w:left w:w="28" w:type="dxa"/>
              <w:right w:w="28" w:type="dxa"/>
            </w:tcMar>
            <w:vAlign w:val="center"/>
          </w:tcPr>
          <w:p>
            <w:pPr>
              <w:pStyle w:val="38"/>
              <w:spacing w:beforeLines="0" w:afterLines="0" w:line="240" w:lineRule="auto"/>
              <w:rPr>
                <w:rFonts w:ascii="黑体" w:hAnsi="黑体" w:eastAsia="黑体"/>
                <w:snapToGrid w:val="0"/>
                <w:color w:val="000000"/>
                <w:spacing w:val="-16"/>
                <w:kern w:val="21"/>
                <w:szCs w:val="21"/>
                <w:u w:val="single"/>
              </w:rPr>
            </w:pPr>
            <w:r>
              <w:rPr>
                <w:rFonts w:ascii="黑体" w:hAnsi="黑体" w:eastAsia="黑体"/>
                <w:snapToGrid w:val="0"/>
                <w:color w:val="000000"/>
                <w:spacing w:val="-16"/>
                <w:kern w:val="21"/>
                <w:szCs w:val="21"/>
                <w:u w:val="single"/>
              </w:rPr>
              <w:t>本项目建成后</w:t>
            </w:r>
          </w:p>
          <w:p>
            <w:pPr>
              <w:pStyle w:val="38"/>
              <w:spacing w:beforeLines="0" w:afterLines="0" w:line="240" w:lineRule="auto"/>
              <w:rPr>
                <w:rFonts w:ascii="黑体" w:hAnsi="黑体" w:eastAsia="黑体"/>
                <w:snapToGrid w:val="0"/>
                <w:color w:val="000000"/>
                <w:spacing w:val="-16"/>
                <w:kern w:val="21"/>
                <w:szCs w:val="21"/>
                <w:u w:val="single"/>
              </w:rPr>
            </w:pPr>
            <w:r>
              <w:rPr>
                <w:rFonts w:hint="eastAsia" w:ascii="黑体" w:hAnsi="黑体" w:eastAsia="黑体"/>
                <w:snapToGrid w:val="0"/>
                <w:color w:val="000000"/>
                <w:spacing w:val="-16"/>
                <w:kern w:val="21"/>
                <w:szCs w:val="21"/>
                <w:u w:val="single"/>
              </w:rPr>
              <w:t>全厂</w:t>
            </w:r>
            <w:r>
              <w:rPr>
                <w:rFonts w:ascii="黑体" w:hAnsi="黑体" w:eastAsia="黑体"/>
                <w:snapToGrid w:val="0"/>
                <w:color w:val="000000"/>
                <w:spacing w:val="-16"/>
                <w:kern w:val="21"/>
                <w:szCs w:val="21"/>
                <w:u w:val="single"/>
              </w:rPr>
              <w:t>排放量（固</w:t>
            </w:r>
            <w:r>
              <w:rPr>
                <w:rFonts w:hint="eastAsia" w:ascii="黑体" w:hAnsi="黑体" w:eastAsia="黑体"/>
                <w:snapToGrid w:val="0"/>
                <w:color w:val="000000"/>
                <w:spacing w:val="-16"/>
                <w:kern w:val="21"/>
                <w:szCs w:val="21"/>
                <w:u w:val="single"/>
              </w:rPr>
              <w:t>体</w:t>
            </w:r>
            <w:r>
              <w:rPr>
                <w:rFonts w:ascii="黑体" w:hAnsi="黑体" w:eastAsia="黑体"/>
                <w:snapToGrid w:val="0"/>
                <w:color w:val="000000"/>
                <w:spacing w:val="-16"/>
                <w:kern w:val="21"/>
                <w:szCs w:val="21"/>
                <w:u w:val="single"/>
              </w:rPr>
              <w:t>废</w:t>
            </w:r>
            <w:r>
              <w:rPr>
                <w:rFonts w:hint="eastAsia" w:ascii="黑体" w:hAnsi="黑体" w:eastAsia="黑体"/>
                <w:snapToGrid w:val="0"/>
                <w:color w:val="000000"/>
                <w:spacing w:val="-16"/>
                <w:kern w:val="21"/>
                <w:szCs w:val="21"/>
                <w:u w:val="single"/>
              </w:rPr>
              <w:t>物</w:t>
            </w:r>
            <w:r>
              <w:rPr>
                <w:rFonts w:ascii="黑体" w:hAnsi="黑体" w:eastAsia="黑体"/>
                <w:snapToGrid w:val="0"/>
                <w:color w:val="000000"/>
                <w:spacing w:val="-16"/>
                <w:kern w:val="21"/>
                <w:szCs w:val="21"/>
                <w:u w:val="single"/>
              </w:rPr>
              <w:t>产生量）</w:t>
            </w:r>
            <w:r>
              <w:rPr>
                <w:rFonts w:ascii="黑体" w:hAnsi="黑体" w:eastAsia="黑体"/>
                <w:snapToGrid w:val="0"/>
                <w:color w:val="000000"/>
                <w:spacing w:val="-16"/>
                <w:kern w:val="21"/>
                <w:szCs w:val="21"/>
                <w:u w:val="single"/>
              </w:rPr>
              <w:fldChar w:fldCharType="begin"/>
            </w:r>
            <w:r>
              <w:rPr>
                <w:rFonts w:ascii="黑体" w:hAnsi="黑体" w:eastAsia="黑体"/>
                <w:snapToGrid w:val="0"/>
                <w:color w:val="000000"/>
                <w:spacing w:val="-16"/>
                <w:kern w:val="21"/>
                <w:szCs w:val="21"/>
                <w:u w:val="single"/>
              </w:rPr>
              <w:instrText xml:space="preserve"> = 6 \* GB3 \* MERGEFORMAT </w:instrText>
            </w:r>
            <w:r>
              <w:rPr>
                <w:rFonts w:ascii="黑体" w:hAnsi="黑体" w:eastAsia="黑体"/>
                <w:snapToGrid w:val="0"/>
                <w:color w:val="000000"/>
                <w:spacing w:val="-16"/>
                <w:kern w:val="21"/>
                <w:szCs w:val="21"/>
                <w:u w:val="single"/>
              </w:rPr>
              <w:fldChar w:fldCharType="separate"/>
            </w:r>
            <w:r>
              <w:rPr>
                <w:rFonts w:hint="eastAsia" w:ascii="黑体" w:hAnsi="黑体" w:eastAsia="黑体" w:cs="宋体"/>
                <w:kern w:val="2"/>
                <w:szCs w:val="21"/>
                <w:u w:val="single"/>
              </w:rPr>
              <w:t>⑥</w:t>
            </w:r>
            <w:r>
              <w:rPr>
                <w:rFonts w:ascii="黑体" w:hAnsi="黑体" w:eastAsia="黑体"/>
                <w:snapToGrid w:val="0"/>
                <w:color w:val="000000"/>
                <w:spacing w:val="-16"/>
                <w:kern w:val="21"/>
                <w:szCs w:val="21"/>
                <w:u w:val="single"/>
              </w:rPr>
              <w:fldChar w:fldCharType="end"/>
            </w:r>
          </w:p>
        </w:tc>
        <w:tc>
          <w:tcPr>
            <w:tcW w:w="1465" w:type="dxa"/>
            <w:tcMar>
              <w:left w:w="28" w:type="dxa"/>
              <w:right w:w="28" w:type="dxa"/>
            </w:tcMar>
            <w:vAlign w:val="center"/>
          </w:tcPr>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t>变化量</w:t>
            </w:r>
          </w:p>
          <w:p>
            <w:pPr>
              <w:pStyle w:val="38"/>
              <w:spacing w:beforeLines="0" w:afterLines="0" w:line="240" w:lineRule="auto"/>
              <w:rPr>
                <w:rFonts w:ascii="黑体" w:hAnsi="黑体" w:eastAsia="黑体"/>
                <w:snapToGrid w:val="0"/>
                <w:color w:val="000000"/>
                <w:spacing w:val="-6"/>
                <w:kern w:val="21"/>
                <w:szCs w:val="21"/>
                <w:u w:val="single"/>
              </w:rPr>
            </w:pPr>
            <w:r>
              <w:rPr>
                <w:rFonts w:ascii="黑体" w:hAnsi="黑体" w:eastAsia="黑体"/>
                <w:snapToGrid w:val="0"/>
                <w:color w:val="000000"/>
                <w:spacing w:val="-6"/>
                <w:kern w:val="21"/>
                <w:szCs w:val="21"/>
                <w:u w:val="single"/>
              </w:rPr>
              <w:fldChar w:fldCharType="begin"/>
            </w:r>
            <w:r>
              <w:rPr>
                <w:rFonts w:ascii="黑体" w:hAnsi="黑体" w:eastAsia="黑体"/>
                <w:snapToGrid w:val="0"/>
                <w:color w:val="000000"/>
                <w:spacing w:val="-6"/>
                <w:kern w:val="21"/>
                <w:szCs w:val="21"/>
                <w:u w:val="single"/>
              </w:rPr>
              <w:instrText xml:space="preserve"> = 7 \* GB3 \* MERGEFORMAT </w:instrText>
            </w:r>
            <w:r>
              <w:rPr>
                <w:rFonts w:ascii="黑体" w:hAnsi="黑体" w:eastAsia="黑体"/>
                <w:snapToGrid w:val="0"/>
                <w:color w:val="000000"/>
                <w:spacing w:val="-6"/>
                <w:kern w:val="21"/>
                <w:szCs w:val="21"/>
                <w:u w:val="single"/>
              </w:rPr>
              <w:fldChar w:fldCharType="separate"/>
            </w:r>
            <w:r>
              <w:rPr>
                <w:rFonts w:hint="eastAsia" w:ascii="黑体" w:hAnsi="黑体" w:eastAsia="黑体" w:cs="宋体"/>
                <w:kern w:val="2"/>
                <w:szCs w:val="21"/>
                <w:u w:val="single"/>
              </w:rPr>
              <w:t>⑦</w:t>
            </w:r>
            <w:r>
              <w:rPr>
                <w:rFonts w:ascii="黑体" w:hAnsi="黑体" w:eastAsia="黑体"/>
                <w:snapToGrid w:val="0"/>
                <w:color w:val="000000"/>
                <w:spacing w:val="-6"/>
                <w:kern w:val="21"/>
                <w:szCs w:val="21"/>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废气</w:t>
            </w:r>
          </w:p>
        </w:tc>
        <w:tc>
          <w:tcPr>
            <w:tcW w:w="1417"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zCs w:val="21"/>
                <w:u w:val="single"/>
              </w:rPr>
              <w:t>H</w:t>
            </w:r>
            <w:r>
              <w:rPr>
                <w:rFonts w:hint="eastAsia" w:hAnsi="宋体" w:cs="宋体"/>
                <w:szCs w:val="21"/>
                <w:u w:val="single"/>
                <w:vertAlign w:val="subscript"/>
                <w:lang w:val="en-US" w:eastAsia="zh-CN"/>
              </w:rPr>
              <w:t>2</w:t>
            </w:r>
            <w:r>
              <w:rPr>
                <w:rFonts w:hint="eastAsia" w:hAnsi="宋体" w:cs="宋体"/>
                <w:szCs w:val="21"/>
                <w:u w:val="single"/>
              </w:rPr>
              <w:t>S</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0.005687</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0.005687</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0.005687</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zCs w:val="21"/>
                <w:u w:val="single"/>
              </w:rPr>
              <w:t>NH</w:t>
            </w:r>
            <w:r>
              <w:rPr>
                <w:rFonts w:hint="eastAsia" w:hAnsi="宋体" w:cs="宋体"/>
                <w:szCs w:val="21"/>
                <w:u w:val="single"/>
                <w:vertAlign w:val="subscript"/>
                <w:lang w:val="en-US" w:eastAsia="zh-CN"/>
              </w:rPr>
              <w:t>3</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0.8132</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0.8132</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0.8132</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废水</w:t>
            </w:r>
          </w:p>
        </w:tc>
        <w:tc>
          <w:tcPr>
            <w:tcW w:w="1417"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COD</w:t>
            </w:r>
            <w:r>
              <w:rPr>
                <w:rFonts w:hint="eastAsia" w:hAnsi="宋体" w:cs="宋体"/>
                <w:snapToGrid w:val="0"/>
                <w:color w:val="000000"/>
                <w:kern w:val="21"/>
                <w:szCs w:val="21"/>
                <w:u w:val="single"/>
                <w:vertAlign w:val="subscript"/>
              </w:rPr>
              <w:t>cr</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13.14</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BOD</w:t>
            </w:r>
            <w:r>
              <w:rPr>
                <w:rFonts w:hint="eastAsia" w:hAnsi="宋体" w:cs="宋体"/>
                <w:snapToGrid w:val="0"/>
                <w:color w:val="000000"/>
                <w:kern w:val="21"/>
                <w:szCs w:val="21"/>
                <w:u w:val="single"/>
                <w:vertAlign w:val="subscript"/>
                <w:lang w:val="en-US" w:eastAsia="zh-CN"/>
              </w:rPr>
              <w:t>5</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cs="宋体"/>
                <w:snapToGrid w:val="0"/>
                <w:color w:val="000000"/>
                <w:kern w:val="21"/>
                <w:szCs w:val="21"/>
                <w:u w:val="single"/>
              </w:rPr>
            </w:pPr>
            <w:r>
              <w:rPr>
                <w:rFonts w:hint="eastAsia" w:hAnsi="宋体" w:cs="宋体"/>
                <w:snapToGrid w:val="0"/>
                <w:color w:val="000000"/>
                <w:kern w:val="21"/>
                <w:szCs w:val="21"/>
                <w:u w:val="single"/>
              </w:rPr>
              <w:t>NH</w:t>
            </w:r>
            <w:r>
              <w:rPr>
                <w:rFonts w:hAnsi="宋体" w:cs="宋体"/>
                <w:snapToGrid w:val="0"/>
                <w:color w:val="000000"/>
                <w:kern w:val="21"/>
                <w:szCs w:val="21"/>
                <w:u w:val="single"/>
                <w:vertAlign w:val="subscript"/>
              </w:rPr>
              <w:t>3</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eastAsia" w:hAnsi="宋体" w:cs="宋体"/>
                <w:snapToGrid w:val="0"/>
                <w:color w:val="000000"/>
                <w:kern w:val="21"/>
                <w:szCs w:val="21"/>
                <w:u w:val="single"/>
              </w:rPr>
            </w:pPr>
            <w:r>
              <w:rPr>
                <w:rFonts w:hint="eastAsia" w:hAnsi="宋体" w:cs="宋体"/>
                <w:snapToGrid w:val="0"/>
                <w:color w:val="000000"/>
                <w:kern w:val="21"/>
                <w:szCs w:val="21"/>
                <w:u w:val="single"/>
                <w:lang w:val="en-US" w:eastAsia="zh-CN"/>
              </w:rPr>
              <w:t>1.752</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1.752</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1.752</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SS</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eastAsia" w:hAnsi="宋体" w:cs="宋体"/>
                <w:snapToGrid w:val="0"/>
                <w:color w:val="000000"/>
                <w:kern w:val="21"/>
                <w:szCs w:val="21"/>
                <w:u w:val="single"/>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4.38</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08" w:type="dxa"/>
            <w:vMerge w:val="restart"/>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一般工业</w:t>
            </w:r>
          </w:p>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固体废物</w:t>
            </w:r>
          </w:p>
        </w:tc>
        <w:tc>
          <w:tcPr>
            <w:tcW w:w="1417"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生活垃圾</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int="default" w:hAnsi="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0.5475t/a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0.5475t/a</w:t>
            </w:r>
          </w:p>
        </w:tc>
        <w:tc>
          <w:tcPr>
            <w:tcW w:w="1465" w:type="dxa"/>
            <w:vAlign w:val="center"/>
          </w:tcPr>
          <w:p>
            <w:pPr>
              <w:pStyle w:val="38"/>
              <w:spacing w:beforeLines="0" w:afterLines="0" w:line="240" w:lineRule="auto"/>
              <w:rPr>
                <w:rFonts w:hint="eastAsia"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0.5475t/a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污泥</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54.75</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54.75</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54.75</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栅渣</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19.71</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19.71</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19.71</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Merge w:val="continue"/>
            <w:vAlign w:val="center"/>
          </w:tcPr>
          <w:p>
            <w:pPr>
              <w:pStyle w:val="38"/>
              <w:spacing w:beforeLines="0" w:afterLines="0" w:line="240" w:lineRule="auto"/>
              <w:rPr>
                <w:rFonts w:hAnsi="宋体" w:cs="宋体"/>
                <w:snapToGrid w:val="0"/>
                <w:color w:val="000000"/>
                <w:kern w:val="21"/>
                <w:szCs w:val="21"/>
                <w:u w:val="single"/>
              </w:rPr>
            </w:pPr>
          </w:p>
        </w:tc>
        <w:tc>
          <w:tcPr>
            <w:tcW w:w="1417" w:type="dxa"/>
            <w:vAlign w:val="center"/>
          </w:tcPr>
          <w:p>
            <w:pPr>
              <w:pStyle w:val="38"/>
              <w:spacing w:beforeLines="0" w:afterLines="0" w:line="240" w:lineRule="auto"/>
              <w:rPr>
                <w:rFonts w:hint="eastAsia"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沉砂</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0.7884</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0.7884</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0.7884</w:t>
            </w:r>
            <w:r>
              <w:rPr>
                <w:rFonts w:hint="eastAsia" w:hAnsi="宋体" w:cs="宋体"/>
                <w:snapToGrid w:val="0"/>
                <w:color w:val="000000"/>
                <w:kern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8"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rPr>
              <w:t>危险废物</w:t>
            </w:r>
          </w:p>
        </w:tc>
        <w:tc>
          <w:tcPr>
            <w:tcW w:w="1417" w:type="dxa"/>
            <w:vAlign w:val="center"/>
          </w:tcPr>
          <w:p>
            <w:pPr>
              <w:pStyle w:val="38"/>
              <w:spacing w:beforeLines="0" w:afterLines="0" w:line="240" w:lineRule="auto"/>
              <w:rPr>
                <w:rFonts w:hint="default" w:hAnsi="宋体" w:eastAsia="宋体" w:cs="宋体"/>
                <w:snapToGrid w:val="0"/>
                <w:color w:val="000000"/>
                <w:kern w:val="21"/>
                <w:szCs w:val="21"/>
                <w:u w:val="single"/>
                <w:lang w:val="en-US" w:eastAsia="zh-CN"/>
              </w:rPr>
            </w:pPr>
            <w:r>
              <w:rPr>
                <w:rFonts w:hint="eastAsia" w:hAnsi="宋体" w:cs="宋体"/>
                <w:snapToGrid w:val="0"/>
                <w:color w:val="000000"/>
                <w:kern w:val="21"/>
                <w:szCs w:val="21"/>
                <w:u w:val="single"/>
                <w:lang w:val="en-US" w:eastAsia="zh-CN"/>
              </w:rPr>
              <w:t>废活性炭</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134"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560" w:type="dxa"/>
            <w:vAlign w:val="center"/>
          </w:tcPr>
          <w:p>
            <w:pPr>
              <w:pStyle w:val="38"/>
              <w:spacing w:beforeLines="0" w:afterLines="0" w:line="240" w:lineRule="auto"/>
              <w:rPr>
                <w:rFonts w:hAnsi="宋体" w:cs="宋体"/>
                <w:snapToGrid w:val="0"/>
                <w:color w:val="000000"/>
                <w:kern w:val="21"/>
                <w:szCs w:val="21"/>
                <w:u w:val="single"/>
              </w:rPr>
            </w:pPr>
            <w:r>
              <w:rPr>
                <w:rFonts w:hint="eastAsia" w:hAnsi="宋体" w:cs="宋体"/>
                <w:snapToGrid w:val="0"/>
                <w:color w:val="000000"/>
                <w:kern w:val="21"/>
                <w:szCs w:val="21"/>
                <w:u w:val="single"/>
                <w:lang w:val="en-US" w:eastAsia="zh-CN"/>
              </w:rPr>
              <w:t>0.61722</w:t>
            </w:r>
            <w:r>
              <w:rPr>
                <w:rFonts w:hint="eastAsia" w:hAnsi="宋体" w:cs="宋体"/>
                <w:snapToGrid w:val="0"/>
                <w:color w:val="000000"/>
                <w:kern w:val="21"/>
                <w:szCs w:val="21"/>
                <w:u w:val="single"/>
              </w:rPr>
              <w:t>t/a</w:t>
            </w:r>
          </w:p>
        </w:tc>
        <w:tc>
          <w:tcPr>
            <w:tcW w:w="1701" w:type="dxa"/>
            <w:vAlign w:val="center"/>
          </w:tcPr>
          <w:p>
            <w:pPr>
              <w:pStyle w:val="38"/>
              <w:spacing w:beforeLines="0" w:afterLines="0" w:line="240" w:lineRule="auto"/>
              <w:rPr>
                <w:rFonts w:hAnsi="宋体" w:cs="宋体"/>
                <w:snapToGrid w:val="0"/>
                <w:color w:val="000000"/>
                <w:kern w:val="21"/>
                <w:szCs w:val="21"/>
                <w:u w:val="single"/>
              </w:rPr>
            </w:pPr>
          </w:p>
        </w:tc>
        <w:tc>
          <w:tcPr>
            <w:tcW w:w="1701"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0.61722</w:t>
            </w:r>
            <w:r>
              <w:rPr>
                <w:rFonts w:hint="eastAsia" w:hAnsi="宋体" w:cs="宋体"/>
                <w:snapToGrid w:val="0"/>
                <w:color w:val="000000"/>
                <w:kern w:val="21"/>
                <w:szCs w:val="21"/>
                <w:u w:val="single"/>
              </w:rPr>
              <w:t>t/a</w:t>
            </w:r>
          </w:p>
        </w:tc>
        <w:tc>
          <w:tcPr>
            <w:tcW w:w="1465" w:type="dxa"/>
            <w:vAlign w:val="center"/>
          </w:tcPr>
          <w:p>
            <w:pPr>
              <w:pStyle w:val="38"/>
              <w:spacing w:beforeLines="0" w:afterLines="0" w:line="240" w:lineRule="auto"/>
              <w:rPr>
                <w:rFonts w:ascii="宋体" w:hAnsi="宋体" w:eastAsia="宋体" w:cs="宋体"/>
                <w:snapToGrid w:val="0"/>
                <w:color w:val="000000"/>
                <w:kern w:val="21"/>
                <w:sz w:val="21"/>
                <w:szCs w:val="21"/>
                <w:u w:val="single"/>
                <w:lang w:val="en-US" w:eastAsia="zh-CN" w:bidi="ar-SA"/>
              </w:rPr>
            </w:pPr>
            <w:r>
              <w:rPr>
                <w:rFonts w:hint="eastAsia" w:hAnsi="宋体" w:cs="宋体"/>
                <w:snapToGrid w:val="0"/>
                <w:color w:val="000000"/>
                <w:kern w:val="21"/>
                <w:szCs w:val="21"/>
                <w:u w:val="single"/>
                <w:lang w:val="en-US" w:eastAsia="zh-CN"/>
              </w:rPr>
              <w:t>0.61722</w:t>
            </w:r>
            <w:r>
              <w:rPr>
                <w:rFonts w:hint="eastAsia" w:hAnsi="宋体" w:cs="宋体"/>
                <w:snapToGrid w:val="0"/>
                <w:color w:val="000000"/>
                <w:kern w:val="21"/>
                <w:szCs w:val="21"/>
                <w:u w:val="single"/>
              </w:rPr>
              <w:t>t/a</w:t>
            </w:r>
          </w:p>
        </w:tc>
      </w:tr>
    </w:tbl>
    <w:p>
      <w:pPr>
        <w:pStyle w:val="38"/>
        <w:spacing w:before="192" w:beforeLines="80" w:after="24"/>
        <w:ind w:firstLine="480"/>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pStyle w:val="28"/>
        <w:rPr>
          <w:rFonts w:hint="default"/>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西文正文">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10" w:usb3="00000000" w:csb0="0006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97CF0"/>
    <w:multiLevelType w:val="singleLevel"/>
    <w:tmpl w:val="E1797CF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01F1A"/>
    <w:rsid w:val="00145DAE"/>
    <w:rsid w:val="007B09E7"/>
    <w:rsid w:val="00F845DD"/>
    <w:rsid w:val="02E02A58"/>
    <w:rsid w:val="03967D7D"/>
    <w:rsid w:val="03EE3295"/>
    <w:rsid w:val="04294DE9"/>
    <w:rsid w:val="048523DF"/>
    <w:rsid w:val="05074F10"/>
    <w:rsid w:val="052D5069"/>
    <w:rsid w:val="06017DEA"/>
    <w:rsid w:val="061406A5"/>
    <w:rsid w:val="06724565"/>
    <w:rsid w:val="06F362A1"/>
    <w:rsid w:val="06FA176B"/>
    <w:rsid w:val="077245DB"/>
    <w:rsid w:val="07D85AA3"/>
    <w:rsid w:val="08CD2C43"/>
    <w:rsid w:val="08D11974"/>
    <w:rsid w:val="09FB20C7"/>
    <w:rsid w:val="0B6B0E93"/>
    <w:rsid w:val="0C5A40A4"/>
    <w:rsid w:val="0D637B5F"/>
    <w:rsid w:val="0DAC34EF"/>
    <w:rsid w:val="0ECB65F6"/>
    <w:rsid w:val="0ED637BA"/>
    <w:rsid w:val="10963F3C"/>
    <w:rsid w:val="12914D09"/>
    <w:rsid w:val="129F367A"/>
    <w:rsid w:val="12C92235"/>
    <w:rsid w:val="12FD65F3"/>
    <w:rsid w:val="155C26CE"/>
    <w:rsid w:val="15FC1F31"/>
    <w:rsid w:val="15FD2A7E"/>
    <w:rsid w:val="16384E0A"/>
    <w:rsid w:val="17115AB7"/>
    <w:rsid w:val="171C6041"/>
    <w:rsid w:val="1796281E"/>
    <w:rsid w:val="1810775A"/>
    <w:rsid w:val="18CE1018"/>
    <w:rsid w:val="190600E9"/>
    <w:rsid w:val="1A0B4699"/>
    <w:rsid w:val="1B2B2EFF"/>
    <w:rsid w:val="1BAF3D53"/>
    <w:rsid w:val="1D11356A"/>
    <w:rsid w:val="1DFC5812"/>
    <w:rsid w:val="1FBB2534"/>
    <w:rsid w:val="1FE723AA"/>
    <w:rsid w:val="1FFC07B0"/>
    <w:rsid w:val="20026430"/>
    <w:rsid w:val="20452776"/>
    <w:rsid w:val="20A91937"/>
    <w:rsid w:val="20F817C8"/>
    <w:rsid w:val="20FB6C2F"/>
    <w:rsid w:val="21397200"/>
    <w:rsid w:val="218F4C7C"/>
    <w:rsid w:val="21A0449E"/>
    <w:rsid w:val="223A6068"/>
    <w:rsid w:val="248E1386"/>
    <w:rsid w:val="251638B0"/>
    <w:rsid w:val="27262894"/>
    <w:rsid w:val="276A57B2"/>
    <w:rsid w:val="27FC7723"/>
    <w:rsid w:val="281E5E3D"/>
    <w:rsid w:val="28721CE2"/>
    <w:rsid w:val="28E25AFA"/>
    <w:rsid w:val="294028AC"/>
    <w:rsid w:val="29A22128"/>
    <w:rsid w:val="2A3B4DDD"/>
    <w:rsid w:val="2A4F725D"/>
    <w:rsid w:val="2A9303B8"/>
    <w:rsid w:val="2B6550FD"/>
    <w:rsid w:val="2BFA3374"/>
    <w:rsid w:val="2F520AA9"/>
    <w:rsid w:val="2FE01F1A"/>
    <w:rsid w:val="301159EA"/>
    <w:rsid w:val="309A1119"/>
    <w:rsid w:val="314E1B8F"/>
    <w:rsid w:val="316C7531"/>
    <w:rsid w:val="31E05443"/>
    <w:rsid w:val="325A5DB4"/>
    <w:rsid w:val="3273173D"/>
    <w:rsid w:val="328355C2"/>
    <w:rsid w:val="32C34E53"/>
    <w:rsid w:val="335C02BD"/>
    <w:rsid w:val="335C1AF4"/>
    <w:rsid w:val="33A67132"/>
    <w:rsid w:val="36A76498"/>
    <w:rsid w:val="37486681"/>
    <w:rsid w:val="38B171F1"/>
    <w:rsid w:val="395852D1"/>
    <w:rsid w:val="39995640"/>
    <w:rsid w:val="3A186B92"/>
    <w:rsid w:val="3A346A6D"/>
    <w:rsid w:val="3B330353"/>
    <w:rsid w:val="3C436714"/>
    <w:rsid w:val="3CD7479A"/>
    <w:rsid w:val="3D640487"/>
    <w:rsid w:val="3D7544F2"/>
    <w:rsid w:val="3EDD7995"/>
    <w:rsid w:val="3EFD4011"/>
    <w:rsid w:val="3FCE31A4"/>
    <w:rsid w:val="402B719B"/>
    <w:rsid w:val="40793C06"/>
    <w:rsid w:val="40964D29"/>
    <w:rsid w:val="40A6088D"/>
    <w:rsid w:val="40CB78CF"/>
    <w:rsid w:val="41432145"/>
    <w:rsid w:val="415F751C"/>
    <w:rsid w:val="41B827D8"/>
    <w:rsid w:val="425B21FF"/>
    <w:rsid w:val="428E5F35"/>
    <w:rsid w:val="43A63803"/>
    <w:rsid w:val="43B9350C"/>
    <w:rsid w:val="43F00E21"/>
    <w:rsid w:val="43FD3A1F"/>
    <w:rsid w:val="44166230"/>
    <w:rsid w:val="443E094A"/>
    <w:rsid w:val="456F10F6"/>
    <w:rsid w:val="45F67CC3"/>
    <w:rsid w:val="464C5923"/>
    <w:rsid w:val="47161897"/>
    <w:rsid w:val="475633C9"/>
    <w:rsid w:val="477A3121"/>
    <w:rsid w:val="47B034D7"/>
    <w:rsid w:val="48335730"/>
    <w:rsid w:val="489D060E"/>
    <w:rsid w:val="49167665"/>
    <w:rsid w:val="49275FEF"/>
    <w:rsid w:val="49E23472"/>
    <w:rsid w:val="49F72AD5"/>
    <w:rsid w:val="4C10504D"/>
    <w:rsid w:val="4CD2033C"/>
    <w:rsid w:val="4D29021E"/>
    <w:rsid w:val="4E773C9E"/>
    <w:rsid w:val="51350283"/>
    <w:rsid w:val="51CB74B6"/>
    <w:rsid w:val="529A3871"/>
    <w:rsid w:val="52F413B6"/>
    <w:rsid w:val="534D7880"/>
    <w:rsid w:val="544C0453"/>
    <w:rsid w:val="54F05DC4"/>
    <w:rsid w:val="550125B9"/>
    <w:rsid w:val="551C5186"/>
    <w:rsid w:val="55E86172"/>
    <w:rsid w:val="56E901DA"/>
    <w:rsid w:val="576018C2"/>
    <w:rsid w:val="57700E57"/>
    <w:rsid w:val="57D77B33"/>
    <w:rsid w:val="581C7D6F"/>
    <w:rsid w:val="58FD3ABE"/>
    <w:rsid w:val="5A496FEF"/>
    <w:rsid w:val="5A7851B2"/>
    <w:rsid w:val="5A7D3E8C"/>
    <w:rsid w:val="5A9268F1"/>
    <w:rsid w:val="5AE34A56"/>
    <w:rsid w:val="5AEC18BD"/>
    <w:rsid w:val="5B3D572B"/>
    <w:rsid w:val="5BF374F7"/>
    <w:rsid w:val="5C767567"/>
    <w:rsid w:val="5D174FF8"/>
    <w:rsid w:val="5D2B40EC"/>
    <w:rsid w:val="5E110C66"/>
    <w:rsid w:val="60112B4A"/>
    <w:rsid w:val="601B6BA4"/>
    <w:rsid w:val="613B77BD"/>
    <w:rsid w:val="61E464F8"/>
    <w:rsid w:val="623011E6"/>
    <w:rsid w:val="62375250"/>
    <w:rsid w:val="62602C32"/>
    <w:rsid w:val="629E3634"/>
    <w:rsid w:val="63722D06"/>
    <w:rsid w:val="639E32C6"/>
    <w:rsid w:val="65744B5E"/>
    <w:rsid w:val="67736E3C"/>
    <w:rsid w:val="67FE64F8"/>
    <w:rsid w:val="690B5745"/>
    <w:rsid w:val="69E3319C"/>
    <w:rsid w:val="6A28503D"/>
    <w:rsid w:val="6AEB12D6"/>
    <w:rsid w:val="6B8957CE"/>
    <w:rsid w:val="6C526304"/>
    <w:rsid w:val="6CE50126"/>
    <w:rsid w:val="6D52300A"/>
    <w:rsid w:val="6E2324A4"/>
    <w:rsid w:val="6EC52F1B"/>
    <w:rsid w:val="6F516EFE"/>
    <w:rsid w:val="6F676217"/>
    <w:rsid w:val="6F8E27E9"/>
    <w:rsid w:val="6F97191E"/>
    <w:rsid w:val="6FE74517"/>
    <w:rsid w:val="72080BD8"/>
    <w:rsid w:val="729D09EE"/>
    <w:rsid w:val="72C01415"/>
    <w:rsid w:val="72F2516A"/>
    <w:rsid w:val="740204C4"/>
    <w:rsid w:val="745A0449"/>
    <w:rsid w:val="745A7CBD"/>
    <w:rsid w:val="75BE447C"/>
    <w:rsid w:val="7679511D"/>
    <w:rsid w:val="76894E8F"/>
    <w:rsid w:val="77001EAE"/>
    <w:rsid w:val="78576D00"/>
    <w:rsid w:val="78F802EF"/>
    <w:rsid w:val="78FC3CCC"/>
    <w:rsid w:val="79175302"/>
    <w:rsid w:val="799D287F"/>
    <w:rsid w:val="79E00C4C"/>
    <w:rsid w:val="79FF563A"/>
    <w:rsid w:val="7A026AFD"/>
    <w:rsid w:val="7A2D13C4"/>
    <w:rsid w:val="7A535D2F"/>
    <w:rsid w:val="7ADC54D5"/>
    <w:rsid w:val="7B1933F6"/>
    <w:rsid w:val="7C3D783B"/>
    <w:rsid w:val="7C5009DE"/>
    <w:rsid w:val="7C712DE9"/>
    <w:rsid w:val="7C8D5096"/>
    <w:rsid w:val="7C8F70C5"/>
    <w:rsid w:val="7D573DAE"/>
    <w:rsid w:val="7DA37BF4"/>
    <w:rsid w:val="7DA94134"/>
    <w:rsid w:val="7E785E91"/>
    <w:rsid w:val="7F72042B"/>
    <w:rsid w:val="7F8D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ascii="+西文正文" w:hAnsi="+西文正文" w:eastAsia="黑体"/>
      <w:kern w:val="44"/>
      <w:sz w:val="44"/>
    </w:rPr>
  </w:style>
  <w:style w:type="paragraph" w:styleId="4">
    <w:name w:val="heading 2"/>
    <w:basedOn w:val="1"/>
    <w:next w:val="1"/>
    <w:qFormat/>
    <w:uiPriority w:val="0"/>
    <w:pPr>
      <w:keepNext/>
      <w:keepLines/>
      <w:snapToGrid/>
      <w:ind w:firstLine="0" w:firstLineChars="0"/>
      <w:outlineLvl w:val="1"/>
    </w:pPr>
    <w:rPr>
      <w:rFonts w:ascii="Arial" w:hAnsi="Arial"/>
      <w:b/>
      <w:sz w:val="30"/>
      <w:szCs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widowControl w:val="0"/>
      <w:adjustRightInd w:val="0"/>
      <w:snapToGrid w:val="0"/>
      <w:spacing w:beforeLines="50" w:line="360" w:lineRule="auto"/>
      <w:outlineLvl w:val="3"/>
    </w:pPr>
    <w:rPr>
      <w:rFonts w:ascii="Times New Roman" w:hAnsi="Times New Roman" w:eastAsia="宋体" w:cstheme="majorBidi"/>
      <w:b/>
      <w:bCs/>
      <w:kern w:val="2"/>
      <w:sz w:val="28"/>
      <w:szCs w:val="28"/>
      <w:lang w:val="en-US" w:eastAsia="zh-CN" w:bidi="ar-SA"/>
    </w:rPr>
  </w:style>
  <w:style w:type="paragraph" w:styleId="7">
    <w:name w:val="heading 5"/>
    <w:basedOn w:val="1"/>
    <w:next w:val="1"/>
    <w:unhideWhenUsed/>
    <w:qFormat/>
    <w:uiPriority w:val="9"/>
    <w:pPr>
      <w:keepNext/>
      <w:keepLines/>
      <w:spacing w:beforeLines="50"/>
      <w:jc w:val="center"/>
      <w:outlineLvl w:val="4"/>
    </w:pPr>
    <w:rPr>
      <w:rFonts w:ascii="Times New Roman" w:hAnsi="Times New Roman" w:eastAsia="宋体" w:cs="Times New Roman"/>
      <w:b/>
      <w:bCs/>
      <w:snapToGrid w:val="0"/>
      <w:sz w:val="24"/>
      <w:szCs w:val="28"/>
      <w:lang w:val="en-US" w:eastAsia="zh-CN" w:bidi="ar-SA"/>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8">
    <w:name w:val="caption"/>
    <w:basedOn w:val="1"/>
    <w:next w:val="1"/>
    <w:unhideWhenUsed/>
    <w:qFormat/>
    <w:uiPriority w:val="99"/>
    <w:rPr>
      <w:rFonts w:ascii="Arial" w:hAnsi="Arial" w:eastAsia="黑体"/>
      <w:sz w:val="20"/>
    </w:rPr>
  </w:style>
  <w:style w:type="paragraph" w:styleId="9">
    <w:name w:val="annotation text"/>
    <w:basedOn w:val="1"/>
    <w:semiHidden/>
    <w:qFormat/>
    <w:uiPriority w:val="0"/>
    <w:pPr>
      <w:jc w:val="left"/>
    </w:pPr>
    <w:rPr>
      <w:kern w:val="0"/>
      <w:sz w:val="24"/>
      <w:szCs w:val="20"/>
    </w:rPr>
  </w:style>
  <w:style w:type="paragraph" w:styleId="10">
    <w:name w:val="Body Text"/>
    <w:basedOn w:val="1"/>
    <w:next w:val="11"/>
    <w:qFormat/>
    <w:uiPriority w:val="0"/>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Body Text Indent"/>
    <w:basedOn w:val="1"/>
    <w:qFormat/>
    <w:uiPriority w:val="0"/>
    <w:pPr>
      <w:spacing w:line="288" w:lineRule="auto"/>
      <w:ind w:left="71" w:leftChars="34" w:firstLine="496" w:firstLineChars="177"/>
      <w:jc w:val="left"/>
    </w:p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next w:val="1"/>
    <w:qFormat/>
    <w:uiPriority w:val="99"/>
    <w:pPr>
      <w:spacing w:line="360" w:lineRule="auto"/>
      <w:jc w:val="left"/>
      <w:outlineLvl w:val="1"/>
    </w:pPr>
    <w:rPr>
      <w:rFonts w:ascii="Cambria" w:hAnsi="Cambria"/>
      <w:bCs/>
      <w:kern w:val="28"/>
      <w:sz w:val="24"/>
      <w:szCs w:val="32"/>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10"/>
    <w:qFormat/>
    <w:uiPriority w:val="99"/>
    <w:pPr>
      <w:ind w:firstLine="420" w:firstLineChars="100"/>
      <w:jc w:val="center"/>
    </w:pPr>
    <w:rPr>
      <w:rFonts w:ascii="Calibri" w:hAnsi="Calibri"/>
      <w:szCs w:val="22"/>
    </w:rPr>
  </w:style>
  <w:style w:type="paragraph" w:styleId="20">
    <w:name w:val="Body Text First Indent 2"/>
    <w:basedOn w:val="12"/>
    <w:next w:val="19"/>
    <w:qFormat/>
    <w:uiPriority w:val="0"/>
    <w:pPr>
      <w:spacing w:after="120"/>
      <w:ind w:left="420" w:leftChars="200" w:firstLine="420" w:firstLineChars="200"/>
    </w:pPr>
    <w:rPr>
      <w:sz w:val="21"/>
    </w:r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basedOn w:val="23"/>
    <w:qFormat/>
    <w:uiPriority w:val="0"/>
    <w:rPr>
      <w:sz w:val="21"/>
      <w:szCs w:val="21"/>
    </w:rPr>
  </w:style>
  <w:style w:type="paragraph" w:customStyle="1" w:styleId="26">
    <w:name w:val="Default"/>
    <w:basedOn w:val="27"/>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标题 段落4级"/>
    <w:unhideWhenUsed/>
    <w:qFormat/>
    <w:uiPriority w:val="0"/>
    <w:pPr>
      <w:spacing w:beforeLines="0" w:afterLines="0" w:line="500" w:lineRule="exact"/>
      <w:outlineLvl w:val="3"/>
    </w:pPr>
    <w:rPr>
      <w:rFonts w:hint="default" w:ascii="Times New Roman" w:hAnsi="Times New Roman" w:eastAsia="仿宋_GB2312" w:cs="Times New Roman"/>
      <w:b/>
      <w:kern w:val="2"/>
      <w:sz w:val="28"/>
      <w:lang w:val="en-US" w:eastAsia="zh-CN"/>
    </w:rPr>
  </w:style>
  <w:style w:type="paragraph" w:customStyle="1" w:styleId="28">
    <w:name w:val="BodyText"/>
    <w:basedOn w:val="1"/>
    <w:qFormat/>
    <w:uiPriority w:val="0"/>
    <w:pPr>
      <w:spacing w:after="120"/>
      <w:jc w:val="both"/>
      <w:textAlignment w:val="baseline"/>
    </w:pPr>
  </w:style>
  <w:style w:type="paragraph" w:customStyle="1" w:styleId="29">
    <w:name w:val="表格正文"/>
    <w:basedOn w:val="1"/>
    <w:next w:val="1"/>
    <w:qFormat/>
    <w:uiPriority w:val="0"/>
    <w:pPr>
      <w:spacing w:line="240" w:lineRule="auto"/>
      <w:ind w:firstLine="0" w:firstLineChars="0"/>
      <w:jc w:val="center"/>
    </w:pPr>
    <w:rPr>
      <w:rFonts w:cs="Times New Roman"/>
      <w:sz w:val="21"/>
    </w:rPr>
  </w:style>
  <w:style w:type="character" w:customStyle="1" w:styleId="30">
    <w:name w:val="正文 Char Char"/>
    <w:qFormat/>
    <w:uiPriority w:val="0"/>
    <w:rPr>
      <w:rFonts w:ascii="宋体" w:hAnsi="宋体" w:eastAsia="宋体"/>
      <w:kern w:val="2"/>
      <w:sz w:val="28"/>
      <w:szCs w:val="24"/>
      <w:lang w:val="en-US" w:eastAsia="zh-CN" w:bidi="ar-SA"/>
    </w:rPr>
  </w:style>
  <w:style w:type="paragraph" w:customStyle="1" w:styleId="31">
    <w:name w:val="Table Paragraph"/>
    <w:basedOn w:val="1"/>
    <w:qFormat/>
    <w:uiPriority w:val="1"/>
    <w:pPr>
      <w:jc w:val="center"/>
    </w:pPr>
    <w:rPr>
      <w:rFonts w:ascii="宋体" w:hAnsi="宋体" w:eastAsia="宋体" w:cs="宋体"/>
      <w:lang w:val="zh-CN" w:eastAsia="zh-CN" w:bidi="zh-CN"/>
    </w:rPr>
  </w:style>
  <w:style w:type="character" w:customStyle="1" w:styleId="32">
    <w:name w:val="表格正文 Char"/>
    <w:qFormat/>
    <w:uiPriority w:val="0"/>
    <w:rPr>
      <w:rFonts w:ascii="宋体" w:hAnsi="宋体" w:eastAsia="宋体"/>
      <w:snapToGrid w:val="0"/>
      <w:spacing w:val="4"/>
      <w:sz w:val="21"/>
      <w:szCs w:val="21"/>
      <w:lang w:val="en-US" w:eastAsia="zh-CN" w:bidi="ar-SA"/>
    </w:rPr>
  </w:style>
  <w:style w:type="paragraph" w:customStyle="1" w:styleId="33">
    <w:name w:val="正文6"/>
    <w:basedOn w:val="1"/>
    <w:qFormat/>
    <w:uiPriority w:val="0"/>
    <w:pPr>
      <w:widowControl/>
    </w:pPr>
    <w:rPr>
      <w:szCs w:val="21"/>
    </w:rPr>
  </w:style>
  <w:style w:type="paragraph" w:customStyle="1" w:styleId="34">
    <w:name w:val="正文1"/>
    <w:basedOn w:val="1"/>
    <w:qFormat/>
    <w:uiPriority w:val="0"/>
    <w:pPr>
      <w:spacing w:line="440" w:lineRule="exact"/>
      <w:ind w:firstLine="200"/>
    </w:pPr>
    <w:rPr>
      <w:rFonts w:asciiTheme="minorHAnsi" w:hAnsiTheme="minorHAnsi" w:eastAsiaTheme="minorEastAsia" w:cstheme="minorBidi"/>
      <w:sz w:val="24"/>
    </w:rPr>
  </w:style>
  <w:style w:type="paragraph" w:customStyle="1" w:styleId="35">
    <w:name w:val="p0"/>
    <w:basedOn w:val="1"/>
    <w:qFormat/>
    <w:uiPriority w:val="0"/>
    <w:pPr>
      <w:widowControl/>
    </w:pPr>
    <w:rPr>
      <w:kern w:val="0"/>
      <w:szCs w:val="21"/>
    </w:rPr>
  </w:style>
  <w:style w:type="table" w:customStyle="1" w:styleId="36">
    <w:name w:val="网格型1"/>
    <w:basedOn w:val="2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RAINYON的段落"/>
    <w:qFormat/>
    <w:uiPriority w:val="0"/>
    <w:pPr>
      <w:widowControl w:val="0"/>
      <w:suppressAutoHyphens/>
      <w:topLinePunct/>
      <w:autoSpaceDE w:val="0"/>
      <w:spacing w:line="540" w:lineRule="exact"/>
      <w:ind w:firstLine="200" w:firstLineChars="200"/>
    </w:pPr>
    <w:rPr>
      <w:rFonts w:ascii="Times New Roman" w:hAnsi="Times New Roman" w:eastAsia="宋体" w:cs="Times New Roman"/>
      <w:color w:val="000000"/>
      <w:sz w:val="28"/>
      <w:szCs w:val="28"/>
      <w:lang w:val="en-US" w:eastAsia="zh-CN" w:bidi="ar-SA"/>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标题二"/>
    <w:basedOn w:val="16"/>
    <w:qFormat/>
    <w:uiPriority w:val="0"/>
    <w:pPr>
      <w:spacing w:before="50" w:beforeLines="50"/>
    </w:pPr>
    <w:rPr>
      <w:b/>
      <w:sz w:val="28"/>
    </w:rPr>
  </w:style>
  <w:style w:type="paragraph" w:customStyle="1" w:styleId="40">
    <w:name w:val="环评"/>
    <w:basedOn w:val="1"/>
    <w:qFormat/>
    <w:uiPriority w:val="0"/>
    <w:pPr>
      <w:spacing w:line="360" w:lineRule="auto"/>
      <w:ind w:firstLine="482"/>
    </w:pPr>
    <w:rPr>
      <w:sz w:val="24"/>
    </w:rPr>
  </w:style>
  <w:style w:type="character" w:customStyle="1" w:styleId="41">
    <w:name w:val="标题 2 Char2"/>
    <w:qFormat/>
    <w:uiPriority w:val="0"/>
    <w:rPr>
      <w:rFonts w:ascii="Arial" w:hAnsi="Arial" w:eastAsia="黑体"/>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wmf"/><Relationship Id="rId23" Type="http://schemas.openxmlformats.org/officeDocument/2006/relationships/oleObject" Target="embeddings/oleObject6.bin"/><Relationship Id="rId22" Type="http://schemas.openxmlformats.org/officeDocument/2006/relationships/image" Target="media/image11.wmf"/><Relationship Id="rId21" Type="http://schemas.openxmlformats.org/officeDocument/2006/relationships/oleObject" Target="embeddings/oleObject5.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oleObject" Target="embeddings/oleObject2.bin"/><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2021-06-16T08:37:00Z</dcterms:created>
  <dc:creator>纸塑</dc:creator>
  <cp:lastModifiedBy>纸塑</cp:lastModifiedBy>
  <cp:lastPrinted>2021-08-20T08:08:00Z</cp:lastPrinted>
  <dcterms:modified xsi:type="dcterms:W3CDTF">2021-08-30T02:34:03Z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BBB891E6C85840EBBFCEE8C9341FFD90</vt:lpwstr>
  </property>
</Properties>
</file>