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70911">
      <w:pPr>
        <w:spacing w:line="348" w:lineRule="auto"/>
        <w:rPr>
          <w:rFonts w:hint="eastAsia" w:ascii="Times New Roman" w:hAnsi="Times New Roman" w:eastAsia="黑体" w:cs="黑体"/>
          <w:bCs/>
          <w:color w:val="auto"/>
          <w:sz w:val="32"/>
          <w:szCs w:val="32"/>
        </w:rPr>
      </w:pPr>
      <w:r>
        <w:rPr>
          <w:rFonts w:hint="eastAsia" w:ascii="Times New Roman" w:hAnsi="Times New Roman" w:eastAsia="黑体" w:cs="黑体"/>
          <w:bCs/>
          <w:color w:val="auto"/>
          <w:sz w:val="32"/>
          <w:szCs w:val="32"/>
        </w:rPr>
        <w:t>附件1</w:t>
      </w:r>
    </w:p>
    <w:p w14:paraId="62A78D29">
      <w:pPr>
        <w:spacing w:line="348" w:lineRule="auto"/>
        <w:jc w:val="center"/>
        <w:rPr>
          <w:rFonts w:hint="eastAsia" w:ascii="Times New Roman" w:hAnsi="Times New Roman" w:eastAsia="微软雅黑" w:cs="Times New Roman"/>
          <w:bCs/>
          <w:color w:val="auto"/>
          <w:sz w:val="42"/>
          <w:szCs w:val="42"/>
        </w:rPr>
      </w:pPr>
    </w:p>
    <w:p w14:paraId="0ECDE776">
      <w:pPr>
        <w:spacing w:line="800" w:lineRule="exact"/>
        <w:jc w:val="center"/>
        <w:rPr>
          <w:rFonts w:hint="eastAsia" w:ascii="Times New Roman" w:hAnsi="Times New Roman" w:eastAsia="微软雅黑" w:cs="Times New Roman"/>
          <w:bCs/>
          <w:color w:val="auto"/>
          <w:sz w:val="44"/>
          <w:szCs w:val="44"/>
        </w:rPr>
      </w:pPr>
      <w:r>
        <w:rPr>
          <w:rFonts w:hint="eastAsia" w:ascii="Times New Roman" w:hAnsi="Times New Roman" w:eastAsia="微软雅黑" w:cs="Times New Roman"/>
          <w:bCs/>
          <w:color w:val="auto"/>
          <w:sz w:val="44"/>
          <w:szCs w:val="44"/>
        </w:rPr>
        <w:t>靖州</w:t>
      </w:r>
      <w:r>
        <w:rPr>
          <w:rFonts w:hint="eastAsia" w:ascii="Times New Roman" w:hAnsi="Times New Roman" w:eastAsia="微软雅黑" w:cs="Times New Roman"/>
          <w:bCs/>
          <w:color w:val="auto"/>
          <w:sz w:val="44"/>
          <w:szCs w:val="44"/>
          <w:lang w:eastAsia="zh-CN"/>
        </w:rPr>
        <w:t>县</w:t>
      </w:r>
      <w:r>
        <w:rPr>
          <w:rFonts w:hint="eastAsia" w:ascii="Times New Roman" w:hAnsi="Times New Roman" w:eastAsia="微软雅黑" w:cs="Times New Roman"/>
          <w:bCs/>
          <w:color w:val="auto"/>
          <w:sz w:val="44"/>
          <w:szCs w:val="44"/>
          <w:u w:val="single"/>
          <w:lang w:val="en-US" w:eastAsia="zh-CN"/>
        </w:rPr>
        <w:t>2023</w:t>
      </w:r>
      <w:r>
        <w:rPr>
          <w:rFonts w:hint="eastAsia" w:ascii="Times New Roman" w:hAnsi="Times New Roman" w:eastAsia="微软雅黑" w:cs="Times New Roman"/>
          <w:bCs/>
          <w:color w:val="auto"/>
          <w:sz w:val="44"/>
          <w:szCs w:val="44"/>
        </w:rPr>
        <w:t>年度部门（单位）整体支出</w:t>
      </w:r>
    </w:p>
    <w:p w14:paraId="2D0636A1">
      <w:pPr>
        <w:spacing w:line="800" w:lineRule="exact"/>
        <w:jc w:val="center"/>
        <w:rPr>
          <w:rFonts w:hint="eastAsia" w:ascii="Times New Roman" w:hAnsi="Times New Roman" w:eastAsia="微软雅黑" w:cs="Times New Roman"/>
          <w:bCs/>
          <w:color w:val="auto"/>
          <w:sz w:val="46"/>
          <w:szCs w:val="46"/>
        </w:rPr>
      </w:pPr>
      <w:r>
        <w:rPr>
          <w:rFonts w:hint="eastAsia" w:ascii="Times New Roman" w:hAnsi="Times New Roman" w:eastAsia="微软雅黑" w:cs="Times New Roman"/>
          <w:bCs/>
          <w:color w:val="auto"/>
          <w:sz w:val="44"/>
          <w:szCs w:val="44"/>
        </w:rPr>
        <w:t>绩效评价自评报告</w:t>
      </w:r>
    </w:p>
    <w:p w14:paraId="78EA8535">
      <w:pPr>
        <w:rPr>
          <w:rFonts w:hint="eastAsia" w:ascii="Times New Roman" w:hAnsi="Times New Roman" w:eastAsia="仿宋_GB2312" w:cs="Times New Roman"/>
          <w:b/>
          <w:color w:val="auto"/>
          <w:sz w:val="32"/>
        </w:rPr>
      </w:pPr>
    </w:p>
    <w:p w14:paraId="606D6438">
      <w:pPr>
        <w:rPr>
          <w:rFonts w:hint="eastAsia" w:ascii="Times New Roman" w:hAnsi="Times New Roman" w:eastAsia="仿宋_GB2312" w:cs="Times New Roman"/>
          <w:b/>
          <w:color w:val="auto"/>
          <w:sz w:val="32"/>
        </w:rPr>
      </w:pPr>
    </w:p>
    <w:p w14:paraId="299C5D79">
      <w:pPr>
        <w:rPr>
          <w:rFonts w:hint="eastAsia" w:ascii="Times New Roman" w:hAnsi="Times New Roman" w:eastAsia="仿宋_GB2312" w:cs="Times New Roman"/>
          <w:b/>
          <w:color w:val="auto"/>
          <w:sz w:val="32"/>
        </w:rPr>
      </w:pPr>
    </w:p>
    <w:p w14:paraId="535F4277">
      <w:pPr>
        <w:spacing w:before="301" w:beforeLines="50" w:line="348" w:lineRule="auto"/>
        <w:ind w:firstLine="476" w:firstLineChars="150"/>
        <w:rPr>
          <w:rFonts w:hint="eastAsia" w:ascii="Times New Roman" w:hAnsi="Times New Roman" w:eastAsia="仿宋_GB2312" w:cs="Times New Roman"/>
          <w:color w:val="auto"/>
          <w:sz w:val="32"/>
          <w:u w:val="single"/>
        </w:rPr>
      </w:pPr>
      <w:r>
        <w:rPr>
          <w:rFonts w:hint="eastAsia" w:ascii="Times New Roman" w:hAnsi="Times New Roman" w:eastAsia="仿宋_GB2312" w:cs="Times New Roman"/>
          <w:color w:val="auto"/>
          <w:sz w:val="32"/>
        </w:rPr>
        <w:t>部门</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单位</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名称</w:t>
      </w:r>
      <w:r>
        <w:rPr>
          <w:rFonts w:hint="eastAsia" w:ascii="Times New Roman" w:hAnsi="Times New Roman" w:eastAsia="仿宋_GB2312" w:cs="Times New Roman"/>
          <w:color w:val="auto"/>
          <w:sz w:val="32"/>
          <w:u w:val="single"/>
        </w:rPr>
        <w:t xml:space="preserve">   </w:t>
      </w:r>
      <w:r>
        <w:rPr>
          <w:rFonts w:hint="eastAsia" w:ascii="Times New Roman" w:hAnsi="Times New Roman" w:eastAsia="仿宋_GB2312" w:cs="Times New Roman"/>
          <w:color w:val="auto"/>
          <w:sz w:val="32"/>
          <w:u w:val="single"/>
          <w:lang w:val="en-US" w:eastAsia="zh-CN"/>
        </w:rPr>
        <w:t>靖州苗族侗族自治县审计局</w:t>
      </w:r>
      <w:r>
        <w:rPr>
          <w:rFonts w:hint="eastAsia" w:ascii="Times New Roman" w:hAnsi="Times New Roman" w:eastAsia="仿宋_GB2312" w:cs="Times New Roman"/>
          <w:color w:val="auto"/>
          <w:sz w:val="32"/>
          <w:u w:val="single"/>
        </w:rPr>
        <w:t xml:space="preserve">   </w:t>
      </w:r>
    </w:p>
    <w:p w14:paraId="1743A96E">
      <w:pPr>
        <w:spacing w:before="301" w:beforeLines="50" w:line="348" w:lineRule="auto"/>
        <w:ind w:firstLine="476" w:firstLineChars="150"/>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预算编码</w:t>
      </w:r>
      <w:r>
        <w:rPr>
          <w:rFonts w:hint="eastAsia" w:ascii="Times New Roman" w:hAnsi="Times New Roman" w:eastAsia="仿宋_GB2312" w:cs="Times New Roman"/>
          <w:color w:val="auto"/>
          <w:sz w:val="32"/>
          <w:u w:val="single"/>
        </w:rPr>
        <w:t xml:space="preserve">  </w:t>
      </w:r>
      <w:r>
        <w:rPr>
          <w:rFonts w:hint="eastAsia" w:ascii="Times New Roman" w:hAnsi="Times New Roman" w:eastAsia="仿宋_GB2312" w:cs="Times New Roman"/>
          <w:color w:val="auto"/>
          <w:sz w:val="32"/>
          <w:u w:val="single"/>
          <w:lang w:val="en-US" w:eastAsia="zh-CN"/>
        </w:rPr>
        <w:t xml:space="preserve">    125</w:t>
      </w:r>
      <w:r>
        <w:rPr>
          <w:rFonts w:hint="eastAsia" w:ascii="Times New Roman" w:hAnsi="Times New Roman" w:eastAsia="仿宋_GB2312" w:cs="Times New Roman"/>
          <w:color w:val="auto"/>
          <w:sz w:val="32"/>
          <w:u w:val="single"/>
        </w:rPr>
        <w:t xml:space="preserve">                   </w:t>
      </w:r>
    </w:p>
    <w:p w14:paraId="42E7D271">
      <w:pPr>
        <w:spacing w:before="301" w:beforeLines="50" w:line="348" w:lineRule="auto"/>
        <w:ind w:firstLine="476" w:firstLineChars="150"/>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评价方式：</w:t>
      </w:r>
      <w:r>
        <w:rPr>
          <w:rFonts w:hint="eastAsia" w:ascii="Times New Roman" w:hAnsi="Times New Roman" w:eastAsia="仿宋_GB2312" w:cs="Times New Roman"/>
          <w:color w:val="auto"/>
          <w:sz w:val="28"/>
          <w:szCs w:val="28"/>
        </w:rPr>
        <w:t>部门（单位）绩效自评</w:t>
      </w:r>
    </w:p>
    <w:p w14:paraId="076B256C">
      <w:pPr>
        <w:spacing w:before="301" w:beforeLines="50" w:line="348" w:lineRule="auto"/>
        <w:ind w:firstLine="476" w:firstLineChars="150"/>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szCs w:val="32"/>
        </w:rPr>
        <w:t>评价机构：</w:t>
      </w:r>
      <w:r>
        <w:rPr>
          <w:rFonts w:hint="eastAsia" w:ascii="Times New Roman" w:hAnsi="Times New Roman" w:eastAsia="仿宋_GB2312" w:cs="Times New Roman"/>
          <w:color w:val="auto"/>
          <w:sz w:val="28"/>
          <w:szCs w:val="28"/>
        </w:rPr>
        <w:t xml:space="preserve">部门（单位）评价组   </w:t>
      </w:r>
    </w:p>
    <w:p w14:paraId="4918E100">
      <w:pPr>
        <w:spacing w:line="348" w:lineRule="auto"/>
        <w:ind w:firstLine="2188" w:firstLineChars="690"/>
        <w:rPr>
          <w:rFonts w:hint="eastAsia" w:ascii="Times New Roman" w:hAnsi="Times New Roman" w:eastAsia="仿宋_GB2312" w:cs="Times New Roman"/>
          <w:color w:val="auto"/>
          <w:sz w:val="32"/>
        </w:rPr>
      </w:pPr>
    </w:p>
    <w:p w14:paraId="395DA38E">
      <w:pPr>
        <w:spacing w:line="348" w:lineRule="auto"/>
        <w:ind w:firstLine="2188" w:firstLineChars="690"/>
        <w:rPr>
          <w:rFonts w:hint="eastAsia" w:ascii="Times New Roman" w:hAnsi="Times New Roman" w:eastAsia="仿宋_GB2312" w:cs="Times New Roman"/>
          <w:color w:val="auto"/>
          <w:sz w:val="32"/>
        </w:rPr>
      </w:pPr>
    </w:p>
    <w:p w14:paraId="18E1F15A">
      <w:pPr>
        <w:spacing w:line="348" w:lineRule="auto"/>
        <w:ind w:firstLine="2188" w:firstLineChars="690"/>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报告日期：</w:t>
      </w:r>
      <w:r>
        <w:rPr>
          <w:rFonts w:hint="eastAsia" w:ascii="Times New Roman" w:hAnsi="Times New Roman" w:eastAsia="仿宋_GB2312" w:cs="Times New Roman"/>
          <w:color w:val="auto"/>
          <w:sz w:val="32"/>
          <w:lang w:val="en-US" w:eastAsia="zh-CN"/>
        </w:rPr>
        <w:t>2024</w:t>
      </w:r>
      <w:r>
        <w:rPr>
          <w:rFonts w:hint="eastAsia" w:ascii="Times New Roman" w:hAnsi="Times New Roman" w:eastAsia="仿宋_GB2312" w:cs="Times New Roman"/>
          <w:color w:val="auto"/>
          <w:sz w:val="32"/>
        </w:rPr>
        <w:t xml:space="preserve"> 年 </w:t>
      </w:r>
      <w:r>
        <w:rPr>
          <w:rFonts w:hint="eastAsia" w:ascii="Times New Roman" w:hAnsi="Times New Roman" w:eastAsia="仿宋_GB2312" w:cs="Times New Roman"/>
          <w:color w:val="auto"/>
          <w:sz w:val="32"/>
          <w:lang w:val="en-US" w:eastAsia="zh-CN"/>
        </w:rPr>
        <w:t>4</w:t>
      </w:r>
      <w:r>
        <w:rPr>
          <w:rFonts w:hint="eastAsia" w:ascii="Times New Roman" w:hAnsi="Times New Roman" w:eastAsia="仿宋_GB2312" w:cs="Times New Roman"/>
          <w:color w:val="auto"/>
          <w:sz w:val="32"/>
        </w:rPr>
        <w:t xml:space="preserve"> 月 </w:t>
      </w:r>
      <w:r>
        <w:rPr>
          <w:rFonts w:hint="eastAsia" w:ascii="Times New Roman" w:hAnsi="Times New Roman" w:eastAsia="仿宋_GB2312" w:cs="Times New Roman"/>
          <w:color w:val="auto"/>
          <w:sz w:val="32"/>
          <w:lang w:val="en-US" w:eastAsia="zh-CN"/>
        </w:rPr>
        <w:t>20</w:t>
      </w:r>
      <w:r>
        <w:rPr>
          <w:rFonts w:hint="eastAsia" w:ascii="Times New Roman" w:hAnsi="Times New Roman" w:eastAsia="仿宋_GB2312" w:cs="Times New Roman"/>
          <w:color w:val="auto"/>
          <w:sz w:val="32"/>
        </w:rPr>
        <w:t xml:space="preserve"> 日</w:t>
      </w:r>
    </w:p>
    <w:p w14:paraId="4BED1F4F">
      <w:pPr>
        <w:autoSpaceDN w:val="0"/>
        <w:jc w:val="center"/>
        <w:textAlignment w:val="cente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rPr>
        <w:t>靖州县财政</w:t>
      </w:r>
      <w:r>
        <w:rPr>
          <w:rFonts w:hint="eastAsia" w:ascii="Times New Roman" w:hAnsi="Times New Roman" w:eastAsia="仿宋_GB2312" w:cs="Times New Roman"/>
          <w:color w:val="auto"/>
          <w:sz w:val="32"/>
          <w:szCs w:val="32"/>
        </w:rPr>
        <w:t>局（制）</w:t>
      </w:r>
    </w:p>
    <w:p w14:paraId="6F1B8A54">
      <w:pPr>
        <w:autoSpaceDN w:val="0"/>
        <w:jc w:val="center"/>
        <w:textAlignment w:val="center"/>
        <w:rPr>
          <w:rFonts w:hint="eastAsia" w:eastAsia="仿宋_GB2312"/>
          <w:color w:val="auto"/>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7"/>
        <w:tblW w:w="9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06"/>
        <w:gridCol w:w="371"/>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14:paraId="7D6E5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9697" w:type="dxa"/>
            <w:gridSpan w:val="24"/>
            <w:noWrap w:val="0"/>
            <w:vAlign w:val="center"/>
          </w:tcPr>
          <w:p w14:paraId="0557716C">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一、部门（单位）基本概况</w:t>
            </w:r>
          </w:p>
        </w:tc>
      </w:tr>
      <w:tr w14:paraId="734C9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157F47C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3799" w:type="dxa"/>
            <w:gridSpan w:val="8"/>
            <w:noWrap w:val="0"/>
            <w:vAlign w:val="center"/>
          </w:tcPr>
          <w:p w14:paraId="139C98A3">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潘盛学</w:t>
            </w:r>
          </w:p>
        </w:tc>
        <w:tc>
          <w:tcPr>
            <w:tcW w:w="1302" w:type="dxa"/>
            <w:gridSpan w:val="4"/>
            <w:noWrap w:val="0"/>
            <w:vAlign w:val="center"/>
          </w:tcPr>
          <w:p w14:paraId="2FCB1DF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联络电话</w:t>
            </w:r>
          </w:p>
        </w:tc>
        <w:tc>
          <w:tcPr>
            <w:tcW w:w="2678" w:type="dxa"/>
            <w:gridSpan w:val="9"/>
            <w:noWrap w:val="0"/>
            <w:vAlign w:val="center"/>
          </w:tcPr>
          <w:p w14:paraId="094C89AC">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13974546920</w:t>
            </w:r>
          </w:p>
        </w:tc>
      </w:tr>
      <w:tr w14:paraId="6C3F8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2BF0789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人员编制</w:t>
            </w:r>
          </w:p>
        </w:tc>
        <w:tc>
          <w:tcPr>
            <w:tcW w:w="3799" w:type="dxa"/>
            <w:gridSpan w:val="8"/>
            <w:noWrap w:val="0"/>
            <w:vAlign w:val="center"/>
          </w:tcPr>
          <w:p w14:paraId="013F1D82">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1302" w:type="dxa"/>
            <w:gridSpan w:val="4"/>
            <w:noWrap w:val="0"/>
            <w:vAlign w:val="center"/>
          </w:tcPr>
          <w:p w14:paraId="7199A22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实有人数</w:t>
            </w:r>
          </w:p>
        </w:tc>
        <w:tc>
          <w:tcPr>
            <w:tcW w:w="2678" w:type="dxa"/>
            <w:gridSpan w:val="9"/>
            <w:noWrap w:val="0"/>
            <w:vAlign w:val="center"/>
          </w:tcPr>
          <w:p w14:paraId="6029018D">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r>
      <w:tr w14:paraId="57C00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918" w:type="dxa"/>
            <w:gridSpan w:val="3"/>
            <w:noWrap w:val="0"/>
            <w:vAlign w:val="center"/>
          </w:tcPr>
          <w:p w14:paraId="424E8F3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职能职责概述</w:t>
            </w:r>
          </w:p>
        </w:tc>
        <w:tc>
          <w:tcPr>
            <w:tcW w:w="7779" w:type="dxa"/>
            <w:gridSpan w:val="21"/>
            <w:noWrap w:val="0"/>
            <w:vAlign w:val="center"/>
          </w:tcPr>
          <w:p w14:paraId="43F1779C">
            <w:pPr>
              <w:autoSpaceDN w:val="0"/>
              <w:spacing w:line="400" w:lineRule="exact"/>
              <w:ind w:firstLine="480" w:firstLineChars="200"/>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负责对县级财政收支和法律法规规定属于审计监督范围的财务收支的真实、合法和效益进行审计监督，维护县级财政经济秩序，提高财政资金使用效益，促进廉政建设，保障国民经济和社会健康发展。对审计、专项审计调查和核查社会审计机构相关审计报告的结果承担责任，并负有督促被审计单位整改的责任。</w:t>
            </w:r>
          </w:p>
          <w:p w14:paraId="1CA7DF86">
            <w:pPr>
              <w:autoSpaceDN w:val="0"/>
              <w:spacing w:line="400" w:lineRule="exact"/>
              <w:ind w:firstLine="480" w:firstLineChars="200"/>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贯彻实施审计法律法规和方针政策，制定审计执法、审计管理制度办法并监督执行。制定并组织实施审计工作发展规划和专业领域审计工作规划，以及年度审计计划。</w:t>
            </w:r>
          </w:p>
          <w:p w14:paraId="13366FC1">
            <w:pPr>
              <w:autoSpaceDN w:val="0"/>
              <w:spacing w:line="4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eastAsia="zh-CN"/>
              </w:rPr>
              <w:t>向县长提交年度县级预算执行和其他财政收支情况的审计结果报告。受县政府委托向县人大常委会提出县级预算执行和其他财务收支情况的审计工作报告、审计发现问题的纠正和处理结果报告。向县政府报告对其他事项的审计和专项审计调查情况及结果。</w:t>
            </w:r>
          </w:p>
        </w:tc>
      </w:tr>
      <w:tr w14:paraId="31798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70" w:hRule="atLeast"/>
          <w:jc w:val="center"/>
        </w:trPr>
        <w:tc>
          <w:tcPr>
            <w:tcW w:w="1918" w:type="dxa"/>
            <w:gridSpan w:val="3"/>
            <w:noWrap w:val="0"/>
            <w:vAlign w:val="center"/>
          </w:tcPr>
          <w:p w14:paraId="7F050B6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年度主要工作</w:t>
            </w:r>
          </w:p>
          <w:p w14:paraId="57A08159">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内容</w:t>
            </w:r>
          </w:p>
        </w:tc>
        <w:tc>
          <w:tcPr>
            <w:tcW w:w="7779" w:type="dxa"/>
            <w:gridSpan w:val="21"/>
            <w:noWrap w:val="0"/>
            <w:vAlign w:val="center"/>
          </w:tcPr>
          <w:p w14:paraId="747D3BD4">
            <w:pPr>
              <w:numPr>
                <w:ilvl w:val="0"/>
                <w:numId w:val="0"/>
              </w:numPr>
              <w:autoSpaceDN w:val="0"/>
              <w:spacing w:line="40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任务1：</w:t>
            </w:r>
            <w:r>
              <w:rPr>
                <w:rFonts w:hint="eastAsia" w:ascii="仿宋_GB2312" w:hAnsi="仿宋_GB2312" w:eastAsia="仿宋_GB2312" w:cs="仿宋_GB2312"/>
                <w:color w:val="auto"/>
                <w:sz w:val="24"/>
                <w:lang w:eastAsia="zh-CN"/>
              </w:rPr>
              <w:t>加强对重大政策措施落实情况的跟踪审计；</w:t>
            </w:r>
          </w:p>
          <w:p w14:paraId="5A920465">
            <w:pPr>
              <w:autoSpaceDN w:val="0"/>
              <w:spacing w:line="400" w:lineRule="exact"/>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任务2：</w:t>
            </w:r>
            <w:r>
              <w:rPr>
                <w:rFonts w:hint="eastAsia" w:ascii="仿宋_GB2312" w:hAnsi="仿宋_GB2312" w:eastAsia="仿宋_GB2312" w:cs="仿宋_GB2312"/>
                <w:color w:val="auto"/>
                <w:sz w:val="24"/>
                <w:lang w:eastAsia="zh-CN"/>
              </w:rPr>
              <w:t>加强对相关项目和资金的审计；</w:t>
            </w:r>
          </w:p>
          <w:p w14:paraId="088A79A5">
            <w:pPr>
              <w:autoSpaceDN w:val="0"/>
              <w:spacing w:line="400" w:lineRule="exact"/>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任务3：</w:t>
            </w:r>
            <w:r>
              <w:rPr>
                <w:rFonts w:hint="eastAsia" w:ascii="仿宋_GB2312" w:hAnsi="仿宋_GB2312" w:eastAsia="仿宋_GB2312" w:cs="仿宋_GB2312"/>
                <w:color w:val="auto"/>
                <w:sz w:val="24"/>
                <w:lang w:eastAsia="zh-CN"/>
              </w:rPr>
              <w:t>加强经济责任和自然资源资产审计；</w:t>
            </w:r>
          </w:p>
          <w:p w14:paraId="3DF5B48F">
            <w:pPr>
              <w:autoSpaceDN w:val="0"/>
              <w:spacing w:line="40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任务</w:t>
            </w:r>
            <w:r>
              <w:rPr>
                <w:rFonts w:hint="eastAsia" w:ascii="仿宋_GB2312" w:hAnsi="仿宋_GB2312" w:eastAsia="仿宋_GB2312" w:cs="仿宋_GB2312"/>
                <w:color w:val="auto"/>
                <w:sz w:val="24"/>
                <w:lang w:val="en-US" w:eastAsia="zh-CN"/>
              </w:rPr>
              <w:t>4：切实抓好本局审计项目落实工作；</w:t>
            </w:r>
          </w:p>
          <w:p w14:paraId="198C6C4F">
            <w:pPr>
              <w:autoSpaceDN w:val="0"/>
              <w:spacing w:line="40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任务5：持续开展专项整治工作，抓牢党风廉政建设；</w:t>
            </w:r>
          </w:p>
          <w:p w14:paraId="0768B3E8">
            <w:pPr>
              <w:autoSpaceDN w:val="0"/>
              <w:spacing w:line="40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任务6：抓党建促脱贫，全力开展做好中心工作；</w:t>
            </w:r>
          </w:p>
          <w:p w14:paraId="12A75F68">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任务7：强化责任担当，认真做好新冠肺炎疫情防控工作。</w:t>
            </w:r>
          </w:p>
        </w:tc>
      </w:tr>
      <w:tr w14:paraId="36AF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918" w:type="dxa"/>
            <w:gridSpan w:val="3"/>
            <w:noWrap w:val="0"/>
            <w:vAlign w:val="center"/>
          </w:tcPr>
          <w:p w14:paraId="10E89BF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年度部门（单位）总体运行情况及取得的成绩</w:t>
            </w:r>
          </w:p>
        </w:tc>
        <w:tc>
          <w:tcPr>
            <w:tcW w:w="7779" w:type="dxa"/>
            <w:gridSpan w:val="21"/>
            <w:noWrap w:val="0"/>
            <w:vAlign w:val="center"/>
          </w:tcPr>
          <w:p w14:paraId="66B15463">
            <w:pPr>
              <w:autoSpaceDN w:val="0"/>
              <w:spacing w:line="400" w:lineRule="exact"/>
              <w:ind w:firstLine="480" w:firstLineChars="200"/>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1.强化财政预算审计，维护财经秩序。2023年，开展了县本级2022年财政预算执行审计和县退役军人事务局、县公安局等2个单位进行了部门预算执行情况审计。</w:t>
            </w:r>
          </w:p>
          <w:p w14:paraId="72EB2B80">
            <w:pPr>
              <w:autoSpaceDN w:val="0"/>
              <w:spacing w:line="400" w:lineRule="exact"/>
              <w:ind w:firstLine="480" w:firstLineChars="200"/>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加强经济责任审计，推进依法行政。开展了对张平任原县公路管理局局长、公路建设养护中心主任期间经济责任审计；杨亮亮任渠阳镇副镇长、铺口便民服务中心党总支书记，刘剑任渠阳镇党委委员（挂职）、铺口便民服务中心党总支副书记、主任期间经济责任审计；覃明任县城乡发展事务中心党组书记、主任期间经济责任审计；王纯一任县融媒体中心党组书记、主任期间经济责任审计等领导干部经济责任审计。</w:t>
            </w:r>
          </w:p>
          <w:p w14:paraId="17096428">
            <w:pPr>
              <w:autoSpaceDN w:val="0"/>
              <w:spacing w:line="400" w:lineRule="exact"/>
              <w:ind w:firstLine="480" w:firstLineChars="200"/>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深化政府投资审计，提高资金绩效。完成了政府投资审计项目结算36个，送审金额56646.61万元，审定金额48857.35万元，审减金额7789.26万元，审减率13.75%。在规范政府投资建设项目管理的同时还为政府节约了建设资金和提高资金使用效益。</w:t>
            </w:r>
          </w:p>
          <w:p w14:paraId="5B4009E7">
            <w:pPr>
              <w:autoSpaceDN w:val="0"/>
              <w:spacing w:line="400" w:lineRule="exact"/>
              <w:ind w:firstLine="480" w:firstLineChars="200"/>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4.积极配合上级审计，加强上下联动。选派出5名业务骨干参与法检两院的审计工作，助力推进法院、检察院规范化建设和财务统一管理改革工作。</w:t>
            </w:r>
          </w:p>
          <w:p w14:paraId="66B8BB89">
            <w:pPr>
              <w:autoSpaceDN w:val="0"/>
              <w:spacing w:line="400" w:lineRule="exact"/>
              <w:jc w:val="left"/>
              <w:textAlignment w:val="center"/>
              <w:rPr>
                <w:rFonts w:hint="eastAsia" w:ascii="仿宋_GB2312" w:hAnsi="仿宋_GB2312" w:eastAsia="仿宋_GB2312" w:cs="仿宋_GB2312"/>
                <w:color w:val="auto"/>
                <w:sz w:val="24"/>
              </w:rPr>
            </w:pPr>
          </w:p>
        </w:tc>
      </w:tr>
      <w:tr w14:paraId="6613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697" w:type="dxa"/>
            <w:gridSpan w:val="24"/>
            <w:noWrap w:val="0"/>
            <w:vAlign w:val="center"/>
          </w:tcPr>
          <w:p w14:paraId="156B4140">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二、部门（单位）收支情况</w:t>
            </w:r>
          </w:p>
        </w:tc>
      </w:tr>
      <w:tr w14:paraId="6878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697" w:type="dxa"/>
            <w:gridSpan w:val="24"/>
            <w:noWrap w:val="0"/>
            <w:vAlign w:val="center"/>
          </w:tcPr>
          <w:p w14:paraId="061B3970">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年度收入情况（万元）</w:t>
            </w:r>
          </w:p>
        </w:tc>
      </w:tr>
      <w:tr w14:paraId="64D9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47" w:type="dxa"/>
            <w:gridSpan w:val="2"/>
            <w:vMerge w:val="restart"/>
            <w:noWrap w:val="0"/>
            <w:vAlign w:val="center"/>
          </w:tcPr>
          <w:p w14:paraId="1DAC04E1">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110" w:type="dxa"/>
            <w:gridSpan w:val="3"/>
            <w:vMerge w:val="restart"/>
            <w:tcBorders>
              <w:right w:val="single" w:color="auto" w:sz="4" w:space="0"/>
            </w:tcBorders>
            <w:noWrap w:val="0"/>
            <w:vAlign w:val="center"/>
          </w:tcPr>
          <w:p w14:paraId="04EAC95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收入合计</w:t>
            </w:r>
          </w:p>
        </w:tc>
        <w:tc>
          <w:tcPr>
            <w:tcW w:w="7040" w:type="dxa"/>
            <w:gridSpan w:val="19"/>
            <w:tcBorders>
              <w:left w:val="single" w:color="auto" w:sz="4" w:space="0"/>
            </w:tcBorders>
            <w:noWrap w:val="0"/>
            <w:vAlign w:val="center"/>
          </w:tcPr>
          <w:p w14:paraId="48DD541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14:paraId="0343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8" w:hRule="atLeast"/>
          <w:jc w:val="center"/>
        </w:trPr>
        <w:tc>
          <w:tcPr>
            <w:tcW w:w="1547" w:type="dxa"/>
            <w:gridSpan w:val="2"/>
            <w:vMerge w:val="continue"/>
            <w:noWrap w:val="0"/>
            <w:vAlign w:val="center"/>
          </w:tcPr>
          <w:p w14:paraId="033070BA">
            <w:pPr>
              <w:autoSpaceDN w:val="0"/>
              <w:spacing w:line="400" w:lineRule="exact"/>
              <w:jc w:val="center"/>
              <w:textAlignment w:val="center"/>
              <w:rPr>
                <w:rFonts w:hint="eastAsia" w:ascii="仿宋_GB2312" w:hAnsi="仿宋_GB2312" w:eastAsia="仿宋_GB2312" w:cs="仿宋_GB2312"/>
                <w:color w:val="auto"/>
                <w:sz w:val="24"/>
              </w:rPr>
            </w:pPr>
          </w:p>
        </w:tc>
        <w:tc>
          <w:tcPr>
            <w:tcW w:w="1110" w:type="dxa"/>
            <w:gridSpan w:val="3"/>
            <w:vMerge w:val="continue"/>
            <w:tcBorders>
              <w:right w:val="single" w:color="auto" w:sz="4" w:space="0"/>
            </w:tcBorders>
            <w:noWrap w:val="0"/>
            <w:vAlign w:val="center"/>
          </w:tcPr>
          <w:p w14:paraId="68CC823F">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1B5FCAA3">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上年结转</w:t>
            </w:r>
          </w:p>
        </w:tc>
        <w:tc>
          <w:tcPr>
            <w:tcW w:w="1072" w:type="dxa"/>
            <w:noWrap w:val="0"/>
            <w:vAlign w:val="center"/>
          </w:tcPr>
          <w:p w14:paraId="07EC8AC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公共财政拨款</w:t>
            </w:r>
          </w:p>
        </w:tc>
        <w:tc>
          <w:tcPr>
            <w:tcW w:w="1133" w:type="dxa"/>
            <w:gridSpan w:val="4"/>
            <w:noWrap w:val="0"/>
            <w:vAlign w:val="center"/>
          </w:tcPr>
          <w:p w14:paraId="1E219390">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政府基金拨款</w:t>
            </w:r>
          </w:p>
        </w:tc>
        <w:tc>
          <w:tcPr>
            <w:tcW w:w="1854" w:type="dxa"/>
            <w:gridSpan w:val="6"/>
            <w:noWrap w:val="0"/>
            <w:vAlign w:val="center"/>
          </w:tcPr>
          <w:p w14:paraId="06F2F04F">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纳入专户管理的非税收入拨款</w:t>
            </w:r>
          </w:p>
        </w:tc>
        <w:tc>
          <w:tcPr>
            <w:tcW w:w="1648" w:type="dxa"/>
            <w:gridSpan w:val="5"/>
            <w:noWrap w:val="0"/>
            <w:vAlign w:val="center"/>
          </w:tcPr>
          <w:p w14:paraId="6E56D0F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p w14:paraId="4A55043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收入</w:t>
            </w:r>
          </w:p>
        </w:tc>
      </w:tr>
      <w:tr w14:paraId="6A78E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jc w:val="center"/>
        </w:trPr>
        <w:tc>
          <w:tcPr>
            <w:tcW w:w="1547" w:type="dxa"/>
            <w:gridSpan w:val="2"/>
            <w:noWrap w:val="0"/>
            <w:vAlign w:val="center"/>
          </w:tcPr>
          <w:p w14:paraId="1CD8FA2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110" w:type="dxa"/>
            <w:gridSpan w:val="3"/>
            <w:tcBorders>
              <w:right w:val="single" w:color="auto" w:sz="4" w:space="0"/>
            </w:tcBorders>
            <w:noWrap w:val="0"/>
            <w:vAlign w:val="center"/>
          </w:tcPr>
          <w:p w14:paraId="63D01C3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574.25</w:t>
            </w:r>
          </w:p>
        </w:tc>
        <w:tc>
          <w:tcPr>
            <w:tcW w:w="1333" w:type="dxa"/>
            <w:gridSpan w:val="3"/>
            <w:tcBorders>
              <w:left w:val="single" w:color="auto" w:sz="4" w:space="0"/>
            </w:tcBorders>
            <w:noWrap w:val="0"/>
            <w:vAlign w:val="center"/>
          </w:tcPr>
          <w:p w14:paraId="0681008A">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072" w:type="dxa"/>
            <w:noWrap w:val="0"/>
            <w:vAlign w:val="center"/>
          </w:tcPr>
          <w:p w14:paraId="12C824E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574.25</w:t>
            </w:r>
          </w:p>
        </w:tc>
        <w:tc>
          <w:tcPr>
            <w:tcW w:w="1133" w:type="dxa"/>
            <w:gridSpan w:val="4"/>
            <w:noWrap w:val="0"/>
            <w:vAlign w:val="center"/>
          </w:tcPr>
          <w:p w14:paraId="670388D9">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854" w:type="dxa"/>
            <w:gridSpan w:val="6"/>
            <w:noWrap w:val="0"/>
            <w:vAlign w:val="center"/>
          </w:tcPr>
          <w:p w14:paraId="12B42E5F">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648" w:type="dxa"/>
            <w:gridSpan w:val="5"/>
            <w:noWrap w:val="0"/>
            <w:vAlign w:val="center"/>
          </w:tcPr>
          <w:p w14:paraId="1C47FF23">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14:paraId="2957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1547" w:type="dxa"/>
            <w:gridSpan w:val="2"/>
            <w:noWrap w:val="0"/>
            <w:vAlign w:val="center"/>
          </w:tcPr>
          <w:p w14:paraId="5E7243AF">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110" w:type="dxa"/>
            <w:gridSpan w:val="3"/>
            <w:tcBorders>
              <w:right w:val="single" w:color="auto" w:sz="4" w:space="0"/>
            </w:tcBorders>
            <w:noWrap w:val="0"/>
            <w:vAlign w:val="center"/>
          </w:tcPr>
          <w:p w14:paraId="1734668B">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574.25</w:t>
            </w:r>
          </w:p>
        </w:tc>
        <w:tc>
          <w:tcPr>
            <w:tcW w:w="1333" w:type="dxa"/>
            <w:gridSpan w:val="3"/>
            <w:tcBorders>
              <w:left w:val="single" w:color="auto" w:sz="4" w:space="0"/>
            </w:tcBorders>
            <w:noWrap w:val="0"/>
            <w:vAlign w:val="center"/>
          </w:tcPr>
          <w:p w14:paraId="7A2BDF4F">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1072" w:type="dxa"/>
            <w:noWrap w:val="0"/>
            <w:vAlign w:val="center"/>
          </w:tcPr>
          <w:p w14:paraId="76B574A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574.25</w:t>
            </w:r>
          </w:p>
        </w:tc>
        <w:tc>
          <w:tcPr>
            <w:tcW w:w="1133" w:type="dxa"/>
            <w:gridSpan w:val="4"/>
            <w:noWrap w:val="0"/>
            <w:vAlign w:val="center"/>
          </w:tcPr>
          <w:p w14:paraId="10B2CD4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1854" w:type="dxa"/>
            <w:gridSpan w:val="6"/>
            <w:noWrap w:val="0"/>
            <w:vAlign w:val="center"/>
          </w:tcPr>
          <w:p w14:paraId="1E77C5E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1648" w:type="dxa"/>
            <w:gridSpan w:val="5"/>
            <w:noWrap w:val="0"/>
            <w:vAlign w:val="center"/>
          </w:tcPr>
          <w:p w14:paraId="3BE3BAC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r>
      <w:tr w14:paraId="4A43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jc w:val="center"/>
        </w:trPr>
        <w:tc>
          <w:tcPr>
            <w:tcW w:w="1547" w:type="dxa"/>
            <w:gridSpan w:val="2"/>
            <w:noWrap w:val="0"/>
            <w:vAlign w:val="center"/>
          </w:tcPr>
          <w:p w14:paraId="43C6A32E">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110" w:type="dxa"/>
            <w:gridSpan w:val="3"/>
            <w:tcBorders>
              <w:right w:val="single" w:color="auto" w:sz="4" w:space="0"/>
            </w:tcBorders>
            <w:noWrap w:val="0"/>
            <w:vAlign w:val="center"/>
          </w:tcPr>
          <w:p w14:paraId="15FBDEE2">
            <w:pPr>
              <w:autoSpaceDN w:val="0"/>
              <w:spacing w:line="400" w:lineRule="exact"/>
              <w:jc w:val="left"/>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7D794A4D">
            <w:pPr>
              <w:autoSpaceDN w:val="0"/>
              <w:spacing w:line="400" w:lineRule="exact"/>
              <w:jc w:val="left"/>
              <w:textAlignment w:val="center"/>
              <w:rPr>
                <w:rFonts w:hint="eastAsia" w:ascii="仿宋_GB2312" w:hAnsi="仿宋_GB2312" w:eastAsia="仿宋_GB2312" w:cs="仿宋_GB2312"/>
                <w:color w:val="auto"/>
                <w:sz w:val="24"/>
              </w:rPr>
            </w:pPr>
          </w:p>
        </w:tc>
        <w:tc>
          <w:tcPr>
            <w:tcW w:w="1072" w:type="dxa"/>
            <w:noWrap w:val="0"/>
            <w:vAlign w:val="center"/>
          </w:tcPr>
          <w:p w14:paraId="379D697E">
            <w:pPr>
              <w:autoSpaceDN w:val="0"/>
              <w:spacing w:line="400" w:lineRule="exact"/>
              <w:jc w:val="left"/>
              <w:textAlignment w:val="center"/>
              <w:rPr>
                <w:rFonts w:hint="eastAsia" w:ascii="仿宋_GB2312" w:hAnsi="仿宋_GB2312" w:eastAsia="仿宋_GB2312" w:cs="仿宋_GB2312"/>
                <w:color w:val="auto"/>
                <w:sz w:val="24"/>
              </w:rPr>
            </w:pPr>
          </w:p>
        </w:tc>
        <w:tc>
          <w:tcPr>
            <w:tcW w:w="1133" w:type="dxa"/>
            <w:gridSpan w:val="4"/>
            <w:noWrap w:val="0"/>
            <w:vAlign w:val="center"/>
          </w:tcPr>
          <w:p w14:paraId="024F3FED">
            <w:pPr>
              <w:autoSpaceDN w:val="0"/>
              <w:spacing w:line="400" w:lineRule="exact"/>
              <w:jc w:val="left"/>
              <w:textAlignment w:val="center"/>
              <w:rPr>
                <w:rFonts w:hint="eastAsia" w:ascii="仿宋_GB2312" w:hAnsi="仿宋_GB2312" w:eastAsia="仿宋_GB2312" w:cs="仿宋_GB2312"/>
                <w:color w:val="auto"/>
                <w:sz w:val="24"/>
              </w:rPr>
            </w:pPr>
          </w:p>
        </w:tc>
        <w:tc>
          <w:tcPr>
            <w:tcW w:w="1854" w:type="dxa"/>
            <w:gridSpan w:val="6"/>
            <w:noWrap w:val="0"/>
            <w:vAlign w:val="center"/>
          </w:tcPr>
          <w:p w14:paraId="32CEEFE8">
            <w:pPr>
              <w:autoSpaceDN w:val="0"/>
              <w:spacing w:line="400" w:lineRule="exact"/>
              <w:jc w:val="center"/>
              <w:textAlignment w:val="center"/>
              <w:rPr>
                <w:rFonts w:hint="eastAsia" w:ascii="仿宋_GB2312" w:hAnsi="仿宋_GB2312" w:eastAsia="仿宋_GB2312" w:cs="仿宋_GB2312"/>
                <w:color w:val="auto"/>
                <w:sz w:val="24"/>
              </w:rPr>
            </w:pPr>
          </w:p>
        </w:tc>
        <w:tc>
          <w:tcPr>
            <w:tcW w:w="1648" w:type="dxa"/>
            <w:gridSpan w:val="5"/>
            <w:noWrap w:val="0"/>
            <w:vAlign w:val="center"/>
          </w:tcPr>
          <w:p w14:paraId="3589D60D">
            <w:pPr>
              <w:autoSpaceDN w:val="0"/>
              <w:spacing w:line="400" w:lineRule="exact"/>
              <w:jc w:val="left"/>
              <w:textAlignment w:val="center"/>
              <w:rPr>
                <w:rFonts w:hint="eastAsia" w:ascii="仿宋_GB2312" w:hAnsi="仿宋_GB2312" w:eastAsia="仿宋_GB2312" w:cs="仿宋_GB2312"/>
                <w:color w:val="auto"/>
                <w:sz w:val="24"/>
              </w:rPr>
            </w:pPr>
          </w:p>
        </w:tc>
      </w:tr>
      <w:tr w14:paraId="01EF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jc w:val="center"/>
        </w:trPr>
        <w:tc>
          <w:tcPr>
            <w:tcW w:w="1547" w:type="dxa"/>
            <w:gridSpan w:val="2"/>
            <w:noWrap w:val="0"/>
            <w:vAlign w:val="center"/>
          </w:tcPr>
          <w:p w14:paraId="7061B74E">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110" w:type="dxa"/>
            <w:gridSpan w:val="3"/>
            <w:tcBorders>
              <w:right w:val="single" w:color="auto" w:sz="4" w:space="0"/>
            </w:tcBorders>
            <w:noWrap w:val="0"/>
            <w:vAlign w:val="center"/>
          </w:tcPr>
          <w:p w14:paraId="4C974C5E">
            <w:pPr>
              <w:autoSpaceDN w:val="0"/>
              <w:spacing w:line="400" w:lineRule="exact"/>
              <w:jc w:val="left"/>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05E3A444">
            <w:pPr>
              <w:autoSpaceDN w:val="0"/>
              <w:spacing w:line="400" w:lineRule="exact"/>
              <w:jc w:val="left"/>
              <w:textAlignment w:val="center"/>
              <w:rPr>
                <w:rFonts w:hint="eastAsia" w:ascii="仿宋_GB2312" w:hAnsi="仿宋_GB2312" w:eastAsia="仿宋_GB2312" w:cs="仿宋_GB2312"/>
                <w:color w:val="auto"/>
                <w:sz w:val="24"/>
              </w:rPr>
            </w:pPr>
          </w:p>
        </w:tc>
        <w:tc>
          <w:tcPr>
            <w:tcW w:w="1072" w:type="dxa"/>
            <w:noWrap w:val="0"/>
            <w:vAlign w:val="center"/>
          </w:tcPr>
          <w:p w14:paraId="26942E87">
            <w:pPr>
              <w:autoSpaceDN w:val="0"/>
              <w:spacing w:line="400" w:lineRule="exact"/>
              <w:jc w:val="left"/>
              <w:textAlignment w:val="center"/>
              <w:rPr>
                <w:rFonts w:hint="eastAsia" w:ascii="仿宋_GB2312" w:hAnsi="仿宋_GB2312" w:eastAsia="仿宋_GB2312" w:cs="仿宋_GB2312"/>
                <w:color w:val="auto"/>
                <w:sz w:val="24"/>
              </w:rPr>
            </w:pPr>
          </w:p>
        </w:tc>
        <w:tc>
          <w:tcPr>
            <w:tcW w:w="1133" w:type="dxa"/>
            <w:gridSpan w:val="4"/>
            <w:noWrap w:val="0"/>
            <w:vAlign w:val="center"/>
          </w:tcPr>
          <w:p w14:paraId="68116264">
            <w:pPr>
              <w:autoSpaceDN w:val="0"/>
              <w:spacing w:line="400" w:lineRule="exact"/>
              <w:jc w:val="left"/>
              <w:textAlignment w:val="center"/>
              <w:rPr>
                <w:rFonts w:hint="eastAsia" w:ascii="仿宋_GB2312" w:hAnsi="仿宋_GB2312" w:eastAsia="仿宋_GB2312" w:cs="仿宋_GB2312"/>
                <w:color w:val="auto"/>
                <w:sz w:val="24"/>
              </w:rPr>
            </w:pPr>
          </w:p>
        </w:tc>
        <w:tc>
          <w:tcPr>
            <w:tcW w:w="1854" w:type="dxa"/>
            <w:gridSpan w:val="6"/>
            <w:noWrap w:val="0"/>
            <w:vAlign w:val="center"/>
          </w:tcPr>
          <w:p w14:paraId="08D84851">
            <w:pPr>
              <w:autoSpaceDN w:val="0"/>
              <w:spacing w:line="400" w:lineRule="exact"/>
              <w:jc w:val="center"/>
              <w:textAlignment w:val="center"/>
              <w:rPr>
                <w:rFonts w:hint="eastAsia" w:ascii="仿宋_GB2312" w:hAnsi="仿宋_GB2312" w:eastAsia="仿宋_GB2312" w:cs="仿宋_GB2312"/>
                <w:color w:val="auto"/>
                <w:sz w:val="24"/>
              </w:rPr>
            </w:pPr>
          </w:p>
        </w:tc>
        <w:tc>
          <w:tcPr>
            <w:tcW w:w="1648" w:type="dxa"/>
            <w:gridSpan w:val="5"/>
            <w:noWrap w:val="0"/>
            <w:vAlign w:val="center"/>
          </w:tcPr>
          <w:p w14:paraId="08FCB5DF">
            <w:pPr>
              <w:autoSpaceDN w:val="0"/>
              <w:spacing w:line="400" w:lineRule="exact"/>
              <w:jc w:val="left"/>
              <w:textAlignment w:val="center"/>
              <w:rPr>
                <w:rFonts w:hint="eastAsia" w:ascii="仿宋_GB2312" w:hAnsi="仿宋_GB2312" w:eastAsia="仿宋_GB2312" w:cs="仿宋_GB2312"/>
                <w:color w:val="auto"/>
                <w:sz w:val="24"/>
              </w:rPr>
            </w:pPr>
          </w:p>
        </w:tc>
      </w:tr>
      <w:tr w14:paraId="64E5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5" w:hRule="atLeast"/>
          <w:jc w:val="center"/>
        </w:trPr>
        <w:tc>
          <w:tcPr>
            <w:tcW w:w="9697" w:type="dxa"/>
            <w:gridSpan w:val="24"/>
            <w:noWrap w:val="0"/>
            <w:vAlign w:val="center"/>
          </w:tcPr>
          <w:p w14:paraId="5C62A95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部门（单位）年度支出和结余情况（万元）</w:t>
            </w:r>
          </w:p>
        </w:tc>
      </w:tr>
      <w:tr w14:paraId="79E8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64C7893B">
            <w:pPr>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110" w:type="dxa"/>
            <w:gridSpan w:val="3"/>
            <w:vMerge w:val="restart"/>
            <w:tcBorders>
              <w:right w:val="single" w:color="auto" w:sz="4" w:space="0"/>
            </w:tcBorders>
            <w:noWrap w:val="0"/>
            <w:vAlign w:val="center"/>
          </w:tcPr>
          <w:p w14:paraId="6F4431FB">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支出合计</w:t>
            </w:r>
          </w:p>
        </w:tc>
        <w:tc>
          <w:tcPr>
            <w:tcW w:w="5598" w:type="dxa"/>
            <w:gridSpan w:val="16"/>
            <w:tcBorders>
              <w:left w:val="single" w:color="auto" w:sz="4" w:space="0"/>
              <w:bottom w:val="single" w:color="auto" w:sz="4" w:space="0"/>
              <w:right w:val="single" w:color="auto" w:sz="4" w:space="0"/>
            </w:tcBorders>
            <w:noWrap w:val="0"/>
            <w:vAlign w:val="center"/>
          </w:tcPr>
          <w:p w14:paraId="5E6CC179">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442" w:type="dxa"/>
            <w:gridSpan w:val="3"/>
            <w:tcBorders>
              <w:left w:val="single" w:color="auto" w:sz="4" w:space="0"/>
              <w:bottom w:val="single" w:color="auto" w:sz="4" w:space="0"/>
            </w:tcBorders>
            <w:noWrap w:val="0"/>
            <w:vAlign w:val="center"/>
          </w:tcPr>
          <w:p w14:paraId="6FFBD4A8">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结余</w:t>
            </w:r>
          </w:p>
        </w:tc>
      </w:tr>
      <w:tr w14:paraId="0F83F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7D71D1E2">
            <w:pPr>
              <w:spacing w:line="400" w:lineRule="exact"/>
              <w:jc w:val="center"/>
              <w:rPr>
                <w:rFonts w:hint="eastAsia" w:ascii="仿宋_GB2312" w:hAnsi="仿宋_GB2312" w:eastAsia="仿宋_GB2312" w:cs="仿宋_GB2312"/>
                <w:color w:val="auto"/>
                <w:sz w:val="24"/>
              </w:rPr>
            </w:pPr>
          </w:p>
        </w:tc>
        <w:tc>
          <w:tcPr>
            <w:tcW w:w="1110" w:type="dxa"/>
            <w:gridSpan w:val="3"/>
            <w:vMerge w:val="continue"/>
            <w:tcBorders>
              <w:right w:val="single" w:color="auto" w:sz="4" w:space="0"/>
            </w:tcBorders>
            <w:noWrap w:val="0"/>
            <w:vAlign w:val="center"/>
          </w:tcPr>
          <w:p w14:paraId="703751A2">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vMerge w:val="restart"/>
            <w:tcBorders>
              <w:top w:val="single" w:color="auto" w:sz="4" w:space="0"/>
              <w:left w:val="single" w:color="auto" w:sz="4" w:space="0"/>
            </w:tcBorders>
            <w:noWrap w:val="0"/>
            <w:vAlign w:val="center"/>
          </w:tcPr>
          <w:p w14:paraId="5CF43DD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基本支出</w:t>
            </w:r>
          </w:p>
        </w:tc>
        <w:tc>
          <w:tcPr>
            <w:tcW w:w="3132" w:type="dxa"/>
            <w:gridSpan w:val="8"/>
            <w:tcBorders>
              <w:top w:val="single" w:color="auto" w:sz="4" w:space="0"/>
            </w:tcBorders>
            <w:noWrap w:val="0"/>
            <w:vAlign w:val="center"/>
          </w:tcPr>
          <w:p w14:paraId="1830381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133" w:type="dxa"/>
            <w:gridSpan w:val="5"/>
            <w:vMerge w:val="restart"/>
            <w:tcBorders>
              <w:top w:val="single" w:color="auto" w:sz="4" w:space="0"/>
              <w:right w:val="single" w:color="auto" w:sz="4" w:space="0"/>
            </w:tcBorders>
            <w:noWrap w:val="0"/>
            <w:vAlign w:val="center"/>
          </w:tcPr>
          <w:p w14:paraId="0B766F2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14:paraId="779E1F9F">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当年结余</w:t>
            </w:r>
          </w:p>
        </w:tc>
        <w:tc>
          <w:tcPr>
            <w:tcW w:w="721" w:type="dxa"/>
            <w:vMerge w:val="restart"/>
            <w:tcBorders>
              <w:top w:val="single" w:color="auto" w:sz="4" w:space="0"/>
              <w:left w:val="single" w:color="auto" w:sz="4" w:space="0"/>
            </w:tcBorders>
            <w:noWrap w:val="0"/>
            <w:vAlign w:val="center"/>
          </w:tcPr>
          <w:p w14:paraId="1D11171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累计结余</w:t>
            </w:r>
          </w:p>
        </w:tc>
      </w:tr>
      <w:tr w14:paraId="6670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01D5DB7A">
            <w:pPr>
              <w:spacing w:line="400" w:lineRule="exact"/>
              <w:jc w:val="center"/>
              <w:rPr>
                <w:rFonts w:hint="eastAsia" w:ascii="仿宋_GB2312" w:hAnsi="仿宋_GB2312" w:eastAsia="仿宋_GB2312" w:cs="仿宋_GB2312"/>
                <w:color w:val="auto"/>
                <w:sz w:val="24"/>
              </w:rPr>
            </w:pPr>
          </w:p>
        </w:tc>
        <w:tc>
          <w:tcPr>
            <w:tcW w:w="1110" w:type="dxa"/>
            <w:gridSpan w:val="3"/>
            <w:vMerge w:val="continue"/>
            <w:tcBorders>
              <w:right w:val="single" w:color="auto" w:sz="4" w:space="0"/>
            </w:tcBorders>
            <w:noWrap w:val="0"/>
            <w:vAlign w:val="center"/>
          </w:tcPr>
          <w:p w14:paraId="13B0AF40">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vMerge w:val="continue"/>
            <w:tcBorders>
              <w:left w:val="single" w:color="auto" w:sz="4" w:space="0"/>
            </w:tcBorders>
            <w:noWrap w:val="0"/>
            <w:vAlign w:val="center"/>
          </w:tcPr>
          <w:p w14:paraId="400CA36B">
            <w:pPr>
              <w:autoSpaceDN w:val="0"/>
              <w:spacing w:line="400" w:lineRule="exact"/>
              <w:jc w:val="center"/>
              <w:textAlignment w:val="center"/>
              <w:rPr>
                <w:rFonts w:hint="eastAsia" w:ascii="仿宋_GB2312" w:hAnsi="仿宋_GB2312" w:eastAsia="仿宋_GB2312" w:cs="仿宋_GB2312"/>
                <w:color w:val="auto"/>
                <w:sz w:val="24"/>
              </w:rPr>
            </w:pPr>
          </w:p>
        </w:tc>
        <w:tc>
          <w:tcPr>
            <w:tcW w:w="1484" w:type="dxa"/>
            <w:gridSpan w:val="2"/>
            <w:noWrap w:val="0"/>
            <w:vAlign w:val="center"/>
          </w:tcPr>
          <w:p w14:paraId="7B34A85B">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人员支出</w:t>
            </w:r>
          </w:p>
        </w:tc>
        <w:tc>
          <w:tcPr>
            <w:tcW w:w="1648" w:type="dxa"/>
            <w:gridSpan w:val="6"/>
            <w:noWrap w:val="0"/>
            <w:vAlign w:val="center"/>
          </w:tcPr>
          <w:p w14:paraId="659A93E9">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公用支出</w:t>
            </w:r>
          </w:p>
        </w:tc>
        <w:tc>
          <w:tcPr>
            <w:tcW w:w="1133" w:type="dxa"/>
            <w:gridSpan w:val="5"/>
            <w:vMerge w:val="continue"/>
            <w:tcBorders>
              <w:right w:val="single" w:color="auto" w:sz="4" w:space="0"/>
            </w:tcBorders>
            <w:noWrap w:val="0"/>
            <w:vAlign w:val="center"/>
          </w:tcPr>
          <w:p w14:paraId="4CA2102A">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gridSpan w:val="2"/>
            <w:vMerge w:val="continue"/>
            <w:tcBorders>
              <w:left w:val="single" w:color="auto" w:sz="4" w:space="0"/>
              <w:right w:val="single" w:color="auto" w:sz="4" w:space="0"/>
            </w:tcBorders>
            <w:noWrap w:val="0"/>
            <w:vAlign w:val="center"/>
          </w:tcPr>
          <w:p w14:paraId="54065595">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vMerge w:val="continue"/>
            <w:tcBorders>
              <w:left w:val="single" w:color="auto" w:sz="4" w:space="0"/>
            </w:tcBorders>
            <w:noWrap w:val="0"/>
            <w:vAlign w:val="center"/>
          </w:tcPr>
          <w:p w14:paraId="09B14655">
            <w:pPr>
              <w:autoSpaceDN w:val="0"/>
              <w:spacing w:line="400" w:lineRule="exact"/>
              <w:jc w:val="center"/>
              <w:textAlignment w:val="center"/>
              <w:rPr>
                <w:rFonts w:hint="eastAsia" w:ascii="仿宋_GB2312" w:hAnsi="仿宋_GB2312" w:eastAsia="仿宋_GB2312" w:cs="仿宋_GB2312"/>
                <w:color w:val="auto"/>
                <w:sz w:val="24"/>
              </w:rPr>
            </w:pPr>
          </w:p>
        </w:tc>
      </w:tr>
      <w:tr w14:paraId="515E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4D38B116">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110" w:type="dxa"/>
            <w:gridSpan w:val="3"/>
            <w:tcBorders>
              <w:right w:val="single" w:color="auto" w:sz="4" w:space="0"/>
            </w:tcBorders>
            <w:noWrap w:val="0"/>
            <w:vAlign w:val="center"/>
          </w:tcPr>
          <w:p w14:paraId="2068AEFB">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574.25</w:t>
            </w:r>
          </w:p>
        </w:tc>
        <w:tc>
          <w:tcPr>
            <w:tcW w:w="1333" w:type="dxa"/>
            <w:gridSpan w:val="3"/>
            <w:tcBorders>
              <w:left w:val="single" w:color="auto" w:sz="4" w:space="0"/>
            </w:tcBorders>
            <w:noWrap w:val="0"/>
            <w:vAlign w:val="center"/>
          </w:tcPr>
          <w:p w14:paraId="6E790206">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376.85</w:t>
            </w:r>
          </w:p>
        </w:tc>
        <w:tc>
          <w:tcPr>
            <w:tcW w:w="1484" w:type="dxa"/>
            <w:gridSpan w:val="2"/>
            <w:noWrap w:val="0"/>
            <w:vAlign w:val="center"/>
          </w:tcPr>
          <w:p w14:paraId="4D2A7FA0">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355.79</w:t>
            </w:r>
          </w:p>
        </w:tc>
        <w:tc>
          <w:tcPr>
            <w:tcW w:w="1648" w:type="dxa"/>
            <w:gridSpan w:val="6"/>
            <w:noWrap w:val="0"/>
            <w:vAlign w:val="center"/>
          </w:tcPr>
          <w:p w14:paraId="3EE66C3F">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21.06</w:t>
            </w:r>
          </w:p>
        </w:tc>
        <w:tc>
          <w:tcPr>
            <w:tcW w:w="1133" w:type="dxa"/>
            <w:gridSpan w:val="5"/>
            <w:noWrap w:val="0"/>
            <w:vAlign w:val="center"/>
          </w:tcPr>
          <w:p w14:paraId="6149390F">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197.4</w:t>
            </w:r>
          </w:p>
        </w:tc>
        <w:tc>
          <w:tcPr>
            <w:tcW w:w="721" w:type="dxa"/>
            <w:gridSpan w:val="2"/>
            <w:tcBorders>
              <w:right w:val="single" w:color="auto" w:sz="4" w:space="0"/>
            </w:tcBorders>
            <w:noWrap w:val="0"/>
            <w:vAlign w:val="center"/>
          </w:tcPr>
          <w:p w14:paraId="2DF656A1">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721" w:type="dxa"/>
            <w:tcBorders>
              <w:left w:val="single" w:color="auto" w:sz="4" w:space="0"/>
            </w:tcBorders>
            <w:noWrap w:val="0"/>
            <w:vAlign w:val="center"/>
          </w:tcPr>
          <w:p w14:paraId="0F146C1D">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14:paraId="5F0A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3E90E508">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110" w:type="dxa"/>
            <w:gridSpan w:val="3"/>
            <w:tcBorders>
              <w:right w:val="single" w:color="auto" w:sz="4" w:space="0"/>
            </w:tcBorders>
            <w:noWrap w:val="0"/>
            <w:vAlign w:val="center"/>
          </w:tcPr>
          <w:p w14:paraId="53C897C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574.25</w:t>
            </w:r>
          </w:p>
        </w:tc>
        <w:tc>
          <w:tcPr>
            <w:tcW w:w="1333" w:type="dxa"/>
            <w:gridSpan w:val="3"/>
            <w:tcBorders>
              <w:left w:val="single" w:color="auto" w:sz="4" w:space="0"/>
            </w:tcBorders>
            <w:noWrap w:val="0"/>
            <w:vAlign w:val="center"/>
          </w:tcPr>
          <w:p w14:paraId="53EA7F55">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376.85</w:t>
            </w:r>
          </w:p>
        </w:tc>
        <w:tc>
          <w:tcPr>
            <w:tcW w:w="1484" w:type="dxa"/>
            <w:gridSpan w:val="2"/>
            <w:noWrap w:val="0"/>
            <w:vAlign w:val="center"/>
          </w:tcPr>
          <w:p w14:paraId="7A5E72E8">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355.79</w:t>
            </w:r>
          </w:p>
        </w:tc>
        <w:tc>
          <w:tcPr>
            <w:tcW w:w="1648" w:type="dxa"/>
            <w:gridSpan w:val="6"/>
            <w:noWrap w:val="0"/>
            <w:vAlign w:val="center"/>
          </w:tcPr>
          <w:p w14:paraId="13DCC3D6">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21.06</w:t>
            </w:r>
          </w:p>
        </w:tc>
        <w:tc>
          <w:tcPr>
            <w:tcW w:w="1133" w:type="dxa"/>
            <w:gridSpan w:val="5"/>
            <w:noWrap w:val="0"/>
            <w:vAlign w:val="center"/>
          </w:tcPr>
          <w:p w14:paraId="0AF1A36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197.4</w:t>
            </w:r>
          </w:p>
        </w:tc>
        <w:tc>
          <w:tcPr>
            <w:tcW w:w="721" w:type="dxa"/>
            <w:gridSpan w:val="2"/>
            <w:tcBorders>
              <w:right w:val="single" w:color="auto" w:sz="4" w:space="0"/>
            </w:tcBorders>
            <w:noWrap w:val="0"/>
            <w:vAlign w:val="center"/>
          </w:tcPr>
          <w:p w14:paraId="1681789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721" w:type="dxa"/>
            <w:tcBorders>
              <w:left w:val="single" w:color="auto" w:sz="4" w:space="0"/>
            </w:tcBorders>
            <w:noWrap w:val="0"/>
            <w:vAlign w:val="center"/>
          </w:tcPr>
          <w:p w14:paraId="6EF8C3A8">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r>
      <w:tr w14:paraId="5D79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78D4F7AA">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110" w:type="dxa"/>
            <w:gridSpan w:val="3"/>
            <w:tcBorders>
              <w:right w:val="single" w:color="auto" w:sz="4" w:space="0"/>
            </w:tcBorders>
            <w:noWrap w:val="0"/>
            <w:vAlign w:val="center"/>
          </w:tcPr>
          <w:p w14:paraId="5E11844C">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1CAFFB31">
            <w:pPr>
              <w:autoSpaceDN w:val="0"/>
              <w:spacing w:line="400" w:lineRule="exact"/>
              <w:jc w:val="center"/>
              <w:textAlignment w:val="center"/>
              <w:rPr>
                <w:rFonts w:hint="eastAsia" w:ascii="仿宋_GB2312" w:hAnsi="仿宋_GB2312" w:eastAsia="仿宋_GB2312" w:cs="仿宋_GB2312"/>
                <w:color w:val="auto"/>
                <w:sz w:val="24"/>
              </w:rPr>
            </w:pPr>
          </w:p>
        </w:tc>
        <w:tc>
          <w:tcPr>
            <w:tcW w:w="1484" w:type="dxa"/>
            <w:gridSpan w:val="2"/>
            <w:noWrap w:val="0"/>
            <w:vAlign w:val="center"/>
          </w:tcPr>
          <w:p w14:paraId="0B383B5D">
            <w:pPr>
              <w:autoSpaceDN w:val="0"/>
              <w:spacing w:line="400" w:lineRule="exact"/>
              <w:jc w:val="center"/>
              <w:textAlignment w:val="center"/>
              <w:rPr>
                <w:rFonts w:hint="eastAsia" w:ascii="仿宋_GB2312" w:hAnsi="仿宋_GB2312" w:eastAsia="仿宋_GB2312" w:cs="仿宋_GB2312"/>
                <w:color w:val="auto"/>
                <w:sz w:val="24"/>
              </w:rPr>
            </w:pPr>
          </w:p>
        </w:tc>
        <w:tc>
          <w:tcPr>
            <w:tcW w:w="1648" w:type="dxa"/>
            <w:gridSpan w:val="6"/>
            <w:noWrap w:val="0"/>
            <w:vAlign w:val="center"/>
          </w:tcPr>
          <w:p w14:paraId="1E5D0FF8">
            <w:pPr>
              <w:autoSpaceDN w:val="0"/>
              <w:spacing w:line="400" w:lineRule="exact"/>
              <w:jc w:val="center"/>
              <w:textAlignment w:val="center"/>
              <w:rPr>
                <w:rFonts w:hint="eastAsia" w:ascii="仿宋_GB2312" w:hAnsi="仿宋_GB2312" w:eastAsia="仿宋_GB2312" w:cs="仿宋_GB2312"/>
                <w:color w:val="auto"/>
                <w:sz w:val="24"/>
              </w:rPr>
            </w:pPr>
          </w:p>
        </w:tc>
        <w:tc>
          <w:tcPr>
            <w:tcW w:w="1133" w:type="dxa"/>
            <w:gridSpan w:val="5"/>
            <w:noWrap w:val="0"/>
            <w:vAlign w:val="center"/>
          </w:tcPr>
          <w:p w14:paraId="3080972B">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gridSpan w:val="2"/>
            <w:tcBorders>
              <w:right w:val="single" w:color="auto" w:sz="4" w:space="0"/>
            </w:tcBorders>
            <w:noWrap w:val="0"/>
            <w:vAlign w:val="center"/>
          </w:tcPr>
          <w:p w14:paraId="75E296BB">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tcBorders>
              <w:left w:val="single" w:color="auto" w:sz="4" w:space="0"/>
            </w:tcBorders>
            <w:noWrap w:val="0"/>
            <w:vAlign w:val="center"/>
          </w:tcPr>
          <w:p w14:paraId="4BE37061">
            <w:pPr>
              <w:autoSpaceDN w:val="0"/>
              <w:spacing w:line="400" w:lineRule="exact"/>
              <w:jc w:val="center"/>
              <w:textAlignment w:val="center"/>
              <w:rPr>
                <w:rFonts w:hint="eastAsia" w:ascii="仿宋_GB2312" w:hAnsi="仿宋_GB2312" w:eastAsia="仿宋_GB2312" w:cs="仿宋_GB2312"/>
                <w:color w:val="auto"/>
                <w:sz w:val="24"/>
              </w:rPr>
            </w:pPr>
          </w:p>
        </w:tc>
      </w:tr>
      <w:tr w14:paraId="538C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8" w:hRule="atLeast"/>
          <w:jc w:val="center"/>
        </w:trPr>
        <w:tc>
          <w:tcPr>
            <w:tcW w:w="1547" w:type="dxa"/>
            <w:gridSpan w:val="2"/>
            <w:noWrap w:val="0"/>
            <w:vAlign w:val="center"/>
          </w:tcPr>
          <w:p w14:paraId="4E91E607">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110" w:type="dxa"/>
            <w:gridSpan w:val="3"/>
            <w:tcBorders>
              <w:right w:val="single" w:color="auto" w:sz="4" w:space="0"/>
            </w:tcBorders>
            <w:noWrap w:val="0"/>
            <w:vAlign w:val="center"/>
          </w:tcPr>
          <w:p w14:paraId="2A3441DE">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45F41216">
            <w:pPr>
              <w:autoSpaceDN w:val="0"/>
              <w:spacing w:line="400" w:lineRule="exact"/>
              <w:jc w:val="center"/>
              <w:textAlignment w:val="center"/>
              <w:rPr>
                <w:rFonts w:hint="eastAsia" w:ascii="仿宋_GB2312" w:hAnsi="仿宋_GB2312" w:eastAsia="仿宋_GB2312" w:cs="仿宋_GB2312"/>
                <w:color w:val="auto"/>
                <w:sz w:val="24"/>
              </w:rPr>
            </w:pPr>
          </w:p>
        </w:tc>
        <w:tc>
          <w:tcPr>
            <w:tcW w:w="1484" w:type="dxa"/>
            <w:gridSpan w:val="2"/>
            <w:noWrap w:val="0"/>
            <w:vAlign w:val="center"/>
          </w:tcPr>
          <w:p w14:paraId="04F19116">
            <w:pPr>
              <w:autoSpaceDN w:val="0"/>
              <w:spacing w:line="400" w:lineRule="exact"/>
              <w:jc w:val="center"/>
              <w:textAlignment w:val="center"/>
              <w:rPr>
                <w:rFonts w:hint="eastAsia" w:ascii="仿宋_GB2312" w:hAnsi="仿宋_GB2312" w:eastAsia="仿宋_GB2312" w:cs="仿宋_GB2312"/>
                <w:color w:val="auto"/>
                <w:sz w:val="24"/>
              </w:rPr>
            </w:pPr>
          </w:p>
        </w:tc>
        <w:tc>
          <w:tcPr>
            <w:tcW w:w="1648" w:type="dxa"/>
            <w:gridSpan w:val="6"/>
            <w:noWrap w:val="0"/>
            <w:vAlign w:val="center"/>
          </w:tcPr>
          <w:p w14:paraId="0895E622">
            <w:pPr>
              <w:autoSpaceDN w:val="0"/>
              <w:spacing w:line="400" w:lineRule="exact"/>
              <w:jc w:val="center"/>
              <w:textAlignment w:val="center"/>
              <w:rPr>
                <w:rFonts w:hint="eastAsia" w:ascii="仿宋_GB2312" w:hAnsi="仿宋_GB2312" w:eastAsia="仿宋_GB2312" w:cs="仿宋_GB2312"/>
                <w:color w:val="auto"/>
                <w:sz w:val="24"/>
              </w:rPr>
            </w:pPr>
          </w:p>
        </w:tc>
        <w:tc>
          <w:tcPr>
            <w:tcW w:w="1133" w:type="dxa"/>
            <w:gridSpan w:val="5"/>
            <w:noWrap w:val="0"/>
            <w:vAlign w:val="center"/>
          </w:tcPr>
          <w:p w14:paraId="1BC542C3">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gridSpan w:val="2"/>
            <w:tcBorders>
              <w:right w:val="single" w:color="auto" w:sz="4" w:space="0"/>
            </w:tcBorders>
            <w:noWrap w:val="0"/>
            <w:vAlign w:val="center"/>
          </w:tcPr>
          <w:p w14:paraId="5CE7AFAA">
            <w:pPr>
              <w:autoSpaceDN w:val="0"/>
              <w:spacing w:line="400" w:lineRule="exact"/>
              <w:jc w:val="center"/>
              <w:textAlignment w:val="center"/>
              <w:rPr>
                <w:rFonts w:hint="eastAsia" w:ascii="仿宋_GB2312" w:hAnsi="仿宋_GB2312" w:eastAsia="仿宋_GB2312" w:cs="仿宋_GB2312"/>
                <w:color w:val="auto"/>
                <w:sz w:val="24"/>
              </w:rPr>
            </w:pPr>
          </w:p>
        </w:tc>
        <w:tc>
          <w:tcPr>
            <w:tcW w:w="721" w:type="dxa"/>
            <w:tcBorders>
              <w:left w:val="single" w:color="auto" w:sz="4" w:space="0"/>
            </w:tcBorders>
            <w:noWrap w:val="0"/>
            <w:vAlign w:val="center"/>
          </w:tcPr>
          <w:p w14:paraId="3476122B">
            <w:pPr>
              <w:autoSpaceDN w:val="0"/>
              <w:spacing w:line="400" w:lineRule="exact"/>
              <w:jc w:val="center"/>
              <w:textAlignment w:val="center"/>
              <w:rPr>
                <w:rFonts w:hint="eastAsia" w:ascii="仿宋_GB2312" w:hAnsi="仿宋_GB2312" w:eastAsia="仿宋_GB2312" w:cs="仿宋_GB2312"/>
                <w:color w:val="auto"/>
                <w:sz w:val="24"/>
              </w:rPr>
            </w:pPr>
          </w:p>
        </w:tc>
      </w:tr>
      <w:tr w14:paraId="74FA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23010591">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110" w:type="dxa"/>
            <w:gridSpan w:val="3"/>
            <w:vMerge w:val="restart"/>
            <w:tcBorders>
              <w:right w:val="single" w:color="auto" w:sz="4" w:space="0"/>
            </w:tcBorders>
            <w:noWrap w:val="0"/>
            <w:vAlign w:val="center"/>
          </w:tcPr>
          <w:p w14:paraId="7E026F3D">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三公经费</w:t>
            </w:r>
          </w:p>
          <w:p w14:paraId="36F69ABB">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7040" w:type="dxa"/>
            <w:gridSpan w:val="19"/>
            <w:tcBorders>
              <w:left w:val="single" w:color="auto" w:sz="4" w:space="0"/>
            </w:tcBorders>
            <w:noWrap w:val="0"/>
            <w:vAlign w:val="center"/>
          </w:tcPr>
          <w:p w14:paraId="5FA191E0">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14:paraId="47D5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9" w:hRule="atLeast"/>
          <w:jc w:val="center"/>
        </w:trPr>
        <w:tc>
          <w:tcPr>
            <w:tcW w:w="1547" w:type="dxa"/>
            <w:gridSpan w:val="2"/>
            <w:vMerge w:val="continue"/>
            <w:noWrap w:val="0"/>
            <w:vAlign w:val="center"/>
          </w:tcPr>
          <w:p w14:paraId="1246DC48">
            <w:pPr>
              <w:spacing w:line="400" w:lineRule="exact"/>
              <w:jc w:val="center"/>
              <w:rPr>
                <w:rFonts w:hint="eastAsia" w:ascii="仿宋_GB2312" w:hAnsi="仿宋_GB2312" w:eastAsia="仿宋_GB2312" w:cs="仿宋_GB2312"/>
                <w:color w:val="auto"/>
                <w:sz w:val="24"/>
              </w:rPr>
            </w:pPr>
          </w:p>
        </w:tc>
        <w:tc>
          <w:tcPr>
            <w:tcW w:w="1110" w:type="dxa"/>
            <w:gridSpan w:val="3"/>
            <w:vMerge w:val="continue"/>
            <w:tcBorders>
              <w:right w:val="single" w:color="auto" w:sz="4" w:space="0"/>
            </w:tcBorders>
            <w:noWrap w:val="0"/>
            <w:vAlign w:val="center"/>
          </w:tcPr>
          <w:p w14:paraId="50340DC7">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1F41D2AD">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公务接待费</w:t>
            </w:r>
          </w:p>
        </w:tc>
        <w:tc>
          <w:tcPr>
            <w:tcW w:w="1751" w:type="dxa"/>
            <w:gridSpan w:val="4"/>
            <w:noWrap w:val="0"/>
            <w:vAlign w:val="center"/>
          </w:tcPr>
          <w:p w14:paraId="44355F3D">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公务用车运维费</w:t>
            </w:r>
          </w:p>
        </w:tc>
        <w:tc>
          <w:tcPr>
            <w:tcW w:w="1800" w:type="dxa"/>
            <w:gridSpan w:val="6"/>
            <w:noWrap w:val="0"/>
            <w:vAlign w:val="center"/>
          </w:tcPr>
          <w:p w14:paraId="333FA0A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公务用车购置费</w:t>
            </w:r>
          </w:p>
        </w:tc>
        <w:tc>
          <w:tcPr>
            <w:tcW w:w="2156" w:type="dxa"/>
            <w:gridSpan w:val="6"/>
            <w:noWrap w:val="0"/>
            <w:vAlign w:val="center"/>
          </w:tcPr>
          <w:p w14:paraId="116F3BB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因公出国费</w:t>
            </w:r>
          </w:p>
        </w:tc>
      </w:tr>
      <w:tr w14:paraId="0720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0DCD73ED">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110" w:type="dxa"/>
            <w:gridSpan w:val="3"/>
            <w:tcBorders>
              <w:right w:val="single" w:color="auto" w:sz="4" w:space="0"/>
            </w:tcBorders>
            <w:noWrap w:val="0"/>
            <w:vAlign w:val="center"/>
          </w:tcPr>
          <w:p w14:paraId="68D5C8EE">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3.41</w:t>
            </w:r>
          </w:p>
        </w:tc>
        <w:tc>
          <w:tcPr>
            <w:tcW w:w="1333" w:type="dxa"/>
            <w:gridSpan w:val="3"/>
            <w:tcBorders>
              <w:left w:val="single" w:color="auto" w:sz="4" w:space="0"/>
            </w:tcBorders>
            <w:noWrap w:val="0"/>
            <w:vAlign w:val="center"/>
          </w:tcPr>
          <w:p w14:paraId="3A5931D7">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0.9</w:t>
            </w:r>
          </w:p>
        </w:tc>
        <w:tc>
          <w:tcPr>
            <w:tcW w:w="1751" w:type="dxa"/>
            <w:gridSpan w:val="4"/>
            <w:noWrap w:val="0"/>
            <w:vAlign w:val="center"/>
          </w:tcPr>
          <w:p w14:paraId="756A145D">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2.51</w:t>
            </w:r>
          </w:p>
        </w:tc>
        <w:tc>
          <w:tcPr>
            <w:tcW w:w="1800" w:type="dxa"/>
            <w:gridSpan w:val="6"/>
            <w:noWrap w:val="0"/>
            <w:vAlign w:val="center"/>
          </w:tcPr>
          <w:p w14:paraId="519ACACC">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2156" w:type="dxa"/>
            <w:gridSpan w:val="6"/>
            <w:noWrap w:val="0"/>
            <w:vAlign w:val="center"/>
          </w:tcPr>
          <w:p w14:paraId="48CEF126">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14:paraId="0A229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15D2F94B">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110" w:type="dxa"/>
            <w:gridSpan w:val="3"/>
            <w:tcBorders>
              <w:right w:val="single" w:color="auto" w:sz="4" w:space="0"/>
            </w:tcBorders>
            <w:noWrap w:val="0"/>
            <w:vAlign w:val="center"/>
          </w:tcPr>
          <w:p w14:paraId="39BA6AF3">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3.41</w:t>
            </w:r>
          </w:p>
        </w:tc>
        <w:tc>
          <w:tcPr>
            <w:tcW w:w="1333" w:type="dxa"/>
            <w:gridSpan w:val="3"/>
            <w:tcBorders>
              <w:left w:val="single" w:color="auto" w:sz="4" w:space="0"/>
            </w:tcBorders>
            <w:noWrap w:val="0"/>
            <w:vAlign w:val="center"/>
          </w:tcPr>
          <w:p w14:paraId="1459F15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0.9</w:t>
            </w:r>
          </w:p>
        </w:tc>
        <w:tc>
          <w:tcPr>
            <w:tcW w:w="1751" w:type="dxa"/>
            <w:gridSpan w:val="4"/>
            <w:noWrap w:val="0"/>
            <w:vAlign w:val="center"/>
          </w:tcPr>
          <w:p w14:paraId="38D5160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2.51</w:t>
            </w:r>
          </w:p>
        </w:tc>
        <w:tc>
          <w:tcPr>
            <w:tcW w:w="1800" w:type="dxa"/>
            <w:gridSpan w:val="6"/>
            <w:noWrap w:val="0"/>
            <w:vAlign w:val="center"/>
          </w:tcPr>
          <w:p w14:paraId="5980322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2156" w:type="dxa"/>
            <w:gridSpan w:val="6"/>
            <w:noWrap w:val="0"/>
            <w:vAlign w:val="center"/>
          </w:tcPr>
          <w:p w14:paraId="264F1080">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r>
      <w:tr w14:paraId="440C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7658374A">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110" w:type="dxa"/>
            <w:gridSpan w:val="3"/>
            <w:tcBorders>
              <w:right w:val="single" w:color="auto" w:sz="4" w:space="0"/>
            </w:tcBorders>
            <w:noWrap w:val="0"/>
            <w:vAlign w:val="center"/>
          </w:tcPr>
          <w:p w14:paraId="3F935A6B">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2A1588FC">
            <w:pPr>
              <w:autoSpaceDN w:val="0"/>
              <w:spacing w:line="400" w:lineRule="exact"/>
              <w:jc w:val="center"/>
              <w:textAlignment w:val="center"/>
              <w:rPr>
                <w:rFonts w:hint="eastAsia" w:ascii="仿宋_GB2312" w:hAnsi="仿宋_GB2312" w:eastAsia="仿宋_GB2312" w:cs="仿宋_GB2312"/>
                <w:color w:val="auto"/>
                <w:sz w:val="24"/>
              </w:rPr>
            </w:pPr>
          </w:p>
        </w:tc>
        <w:tc>
          <w:tcPr>
            <w:tcW w:w="1751" w:type="dxa"/>
            <w:gridSpan w:val="4"/>
            <w:noWrap w:val="0"/>
            <w:vAlign w:val="center"/>
          </w:tcPr>
          <w:p w14:paraId="77124571">
            <w:pPr>
              <w:autoSpaceDN w:val="0"/>
              <w:spacing w:line="400" w:lineRule="exact"/>
              <w:jc w:val="center"/>
              <w:textAlignment w:val="center"/>
              <w:rPr>
                <w:rFonts w:hint="eastAsia" w:ascii="仿宋_GB2312" w:hAnsi="仿宋_GB2312" w:eastAsia="仿宋_GB2312" w:cs="仿宋_GB2312"/>
                <w:color w:val="auto"/>
                <w:sz w:val="24"/>
              </w:rPr>
            </w:pPr>
          </w:p>
        </w:tc>
        <w:tc>
          <w:tcPr>
            <w:tcW w:w="1800" w:type="dxa"/>
            <w:gridSpan w:val="6"/>
            <w:noWrap w:val="0"/>
            <w:vAlign w:val="center"/>
          </w:tcPr>
          <w:p w14:paraId="6DF65EF5">
            <w:pPr>
              <w:autoSpaceDN w:val="0"/>
              <w:spacing w:line="400" w:lineRule="exact"/>
              <w:jc w:val="center"/>
              <w:textAlignment w:val="center"/>
              <w:rPr>
                <w:rFonts w:hint="eastAsia" w:ascii="仿宋_GB2312" w:hAnsi="仿宋_GB2312" w:eastAsia="仿宋_GB2312" w:cs="仿宋_GB2312"/>
                <w:color w:val="auto"/>
                <w:sz w:val="24"/>
              </w:rPr>
            </w:pPr>
          </w:p>
        </w:tc>
        <w:tc>
          <w:tcPr>
            <w:tcW w:w="2156" w:type="dxa"/>
            <w:gridSpan w:val="6"/>
            <w:noWrap w:val="0"/>
            <w:vAlign w:val="center"/>
          </w:tcPr>
          <w:p w14:paraId="06F2EA0F">
            <w:pPr>
              <w:autoSpaceDN w:val="0"/>
              <w:spacing w:line="400" w:lineRule="exact"/>
              <w:jc w:val="center"/>
              <w:textAlignment w:val="center"/>
              <w:rPr>
                <w:rFonts w:hint="eastAsia" w:ascii="仿宋_GB2312" w:hAnsi="仿宋_GB2312" w:eastAsia="仿宋_GB2312" w:cs="仿宋_GB2312"/>
                <w:color w:val="auto"/>
                <w:sz w:val="24"/>
              </w:rPr>
            </w:pPr>
          </w:p>
        </w:tc>
      </w:tr>
      <w:tr w14:paraId="3FF7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1D18DA88">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110" w:type="dxa"/>
            <w:gridSpan w:val="3"/>
            <w:tcBorders>
              <w:right w:val="single" w:color="auto" w:sz="4" w:space="0"/>
            </w:tcBorders>
            <w:noWrap w:val="0"/>
            <w:vAlign w:val="center"/>
          </w:tcPr>
          <w:p w14:paraId="401BA020">
            <w:pPr>
              <w:autoSpaceDN w:val="0"/>
              <w:spacing w:line="400" w:lineRule="exact"/>
              <w:jc w:val="center"/>
              <w:textAlignment w:val="center"/>
              <w:rPr>
                <w:rFonts w:hint="eastAsia" w:ascii="仿宋_GB2312" w:hAnsi="仿宋_GB2312" w:eastAsia="仿宋_GB2312" w:cs="仿宋_GB2312"/>
                <w:color w:val="auto"/>
                <w:sz w:val="24"/>
              </w:rPr>
            </w:pPr>
          </w:p>
        </w:tc>
        <w:tc>
          <w:tcPr>
            <w:tcW w:w="1333" w:type="dxa"/>
            <w:gridSpan w:val="3"/>
            <w:tcBorders>
              <w:left w:val="single" w:color="auto" w:sz="4" w:space="0"/>
            </w:tcBorders>
            <w:noWrap w:val="0"/>
            <w:vAlign w:val="center"/>
          </w:tcPr>
          <w:p w14:paraId="3AF1B98B">
            <w:pPr>
              <w:autoSpaceDN w:val="0"/>
              <w:spacing w:line="400" w:lineRule="exact"/>
              <w:jc w:val="center"/>
              <w:textAlignment w:val="center"/>
              <w:rPr>
                <w:rFonts w:hint="eastAsia" w:ascii="仿宋_GB2312" w:hAnsi="仿宋_GB2312" w:eastAsia="仿宋_GB2312" w:cs="仿宋_GB2312"/>
                <w:color w:val="auto"/>
                <w:sz w:val="24"/>
              </w:rPr>
            </w:pPr>
          </w:p>
        </w:tc>
        <w:tc>
          <w:tcPr>
            <w:tcW w:w="1751" w:type="dxa"/>
            <w:gridSpan w:val="4"/>
            <w:noWrap w:val="0"/>
            <w:vAlign w:val="center"/>
          </w:tcPr>
          <w:p w14:paraId="07C8D096">
            <w:pPr>
              <w:autoSpaceDN w:val="0"/>
              <w:spacing w:line="400" w:lineRule="exact"/>
              <w:jc w:val="center"/>
              <w:textAlignment w:val="center"/>
              <w:rPr>
                <w:rFonts w:hint="eastAsia" w:ascii="仿宋_GB2312" w:hAnsi="仿宋_GB2312" w:eastAsia="仿宋_GB2312" w:cs="仿宋_GB2312"/>
                <w:color w:val="auto"/>
                <w:sz w:val="24"/>
              </w:rPr>
            </w:pPr>
          </w:p>
        </w:tc>
        <w:tc>
          <w:tcPr>
            <w:tcW w:w="1800" w:type="dxa"/>
            <w:gridSpan w:val="6"/>
            <w:noWrap w:val="0"/>
            <w:vAlign w:val="center"/>
          </w:tcPr>
          <w:p w14:paraId="21353BD5">
            <w:pPr>
              <w:autoSpaceDN w:val="0"/>
              <w:spacing w:line="400" w:lineRule="exact"/>
              <w:jc w:val="center"/>
              <w:textAlignment w:val="center"/>
              <w:rPr>
                <w:rFonts w:hint="eastAsia" w:ascii="仿宋_GB2312" w:hAnsi="仿宋_GB2312" w:eastAsia="仿宋_GB2312" w:cs="仿宋_GB2312"/>
                <w:color w:val="auto"/>
                <w:sz w:val="24"/>
              </w:rPr>
            </w:pPr>
          </w:p>
        </w:tc>
        <w:tc>
          <w:tcPr>
            <w:tcW w:w="2156" w:type="dxa"/>
            <w:gridSpan w:val="6"/>
            <w:noWrap w:val="0"/>
            <w:vAlign w:val="center"/>
          </w:tcPr>
          <w:p w14:paraId="0F081640">
            <w:pPr>
              <w:autoSpaceDN w:val="0"/>
              <w:spacing w:line="400" w:lineRule="exact"/>
              <w:jc w:val="center"/>
              <w:textAlignment w:val="center"/>
              <w:rPr>
                <w:rFonts w:hint="eastAsia" w:ascii="仿宋_GB2312" w:hAnsi="仿宋_GB2312" w:eastAsia="仿宋_GB2312" w:cs="仿宋_GB2312"/>
                <w:color w:val="auto"/>
                <w:sz w:val="24"/>
              </w:rPr>
            </w:pPr>
          </w:p>
        </w:tc>
      </w:tr>
      <w:tr w14:paraId="0927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restart"/>
            <w:noWrap w:val="0"/>
            <w:vAlign w:val="center"/>
          </w:tcPr>
          <w:p w14:paraId="1D53978B">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110" w:type="dxa"/>
            <w:gridSpan w:val="3"/>
            <w:vMerge w:val="restart"/>
            <w:tcBorders>
              <w:right w:val="single" w:color="auto" w:sz="4" w:space="0"/>
            </w:tcBorders>
            <w:noWrap w:val="0"/>
            <w:vAlign w:val="center"/>
          </w:tcPr>
          <w:p w14:paraId="60CB711F">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14:paraId="29EA5DC8">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4877" w:type="dxa"/>
            <w:gridSpan w:val="12"/>
            <w:tcBorders>
              <w:left w:val="single" w:color="auto" w:sz="4" w:space="0"/>
              <w:right w:val="single" w:color="auto" w:sz="4" w:space="0"/>
            </w:tcBorders>
            <w:noWrap w:val="0"/>
            <w:vAlign w:val="center"/>
          </w:tcPr>
          <w:p w14:paraId="5B5B11F8">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2163" w:type="dxa"/>
            <w:gridSpan w:val="7"/>
            <w:vMerge w:val="restart"/>
            <w:tcBorders>
              <w:left w:val="single" w:color="auto" w:sz="4" w:space="0"/>
            </w:tcBorders>
            <w:noWrap w:val="0"/>
            <w:vAlign w:val="center"/>
          </w:tcPr>
          <w:p w14:paraId="4EB014E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14:paraId="528D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vMerge w:val="continue"/>
            <w:noWrap w:val="0"/>
            <w:vAlign w:val="center"/>
          </w:tcPr>
          <w:p w14:paraId="7F67C9DA">
            <w:pPr>
              <w:spacing w:line="400" w:lineRule="exact"/>
              <w:jc w:val="center"/>
              <w:rPr>
                <w:rFonts w:hint="eastAsia" w:ascii="仿宋_GB2312" w:hAnsi="仿宋_GB2312" w:eastAsia="仿宋_GB2312" w:cs="仿宋_GB2312"/>
                <w:color w:val="auto"/>
                <w:sz w:val="24"/>
              </w:rPr>
            </w:pPr>
          </w:p>
        </w:tc>
        <w:tc>
          <w:tcPr>
            <w:tcW w:w="1110" w:type="dxa"/>
            <w:gridSpan w:val="3"/>
            <w:vMerge w:val="continue"/>
            <w:tcBorders>
              <w:right w:val="single" w:color="auto" w:sz="4" w:space="0"/>
            </w:tcBorders>
            <w:noWrap w:val="0"/>
            <w:vAlign w:val="center"/>
          </w:tcPr>
          <w:p w14:paraId="499A2502">
            <w:pPr>
              <w:autoSpaceDN w:val="0"/>
              <w:spacing w:line="400" w:lineRule="exact"/>
              <w:jc w:val="center"/>
              <w:textAlignment w:val="center"/>
              <w:rPr>
                <w:rFonts w:hint="eastAsia" w:ascii="仿宋_GB2312" w:hAnsi="仿宋_GB2312" w:eastAsia="仿宋_GB2312" w:cs="仿宋_GB2312"/>
                <w:color w:val="auto"/>
                <w:sz w:val="24"/>
              </w:rPr>
            </w:pPr>
          </w:p>
        </w:tc>
        <w:tc>
          <w:tcPr>
            <w:tcW w:w="3084" w:type="dxa"/>
            <w:gridSpan w:val="7"/>
            <w:tcBorders>
              <w:left w:val="single" w:color="auto" w:sz="4" w:space="0"/>
            </w:tcBorders>
            <w:noWrap w:val="0"/>
            <w:vAlign w:val="center"/>
          </w:tcPr>
          <w:p w14:paraId="10A91819">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在用固定资产</w:t>
            </w:r>
          </w:p>
        </w:tc>
        <w:tc>
          <w:tcPr>
            <w:tcW w:w="1793" w:type="dxa"/>
            <w:gridSpan w:val="5"/>
            <w:tcBorders>
              <w:right w:val="single" w:color="auto" w:sz="4" w:space="0"/>
            </w:tcBorders>
            <w:noWrap w:val="0"/>
            <w:vAlign w:val="center"/>
          </w:tcPr>
          <w:p w14:paraId="36996B6A">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出租固定资产</w:t>
            </w:r>
          </w:p>
        </w:tc>
        <w:tc>
          <w:tcPr>
            <w:tcW w:w="2163" w:type="dxa"/>
            <w:gridSpan w:val="7"/>
            <w:vMerge w:val="continue"/>
            <w:tcBorders>
              <w:left w:val="single" w:color="auto" w:sz="4" w:space="0"/>
            </w:tcBorders>
            <w:noWrap w:val="0"/>
            <w:vAlign w:val="center"/>
          </w:tcPr>
          <w:p w14:paraId="459CE8D8">
            <w:pPr>
              <w:autoSpaceDN w:val="0"/>
              <w:spacing w:line="400" w:lineRule="exact"/>
              <w:jc w:val="center"/>
              <w:textAlignment w:val="center"/>
              <w:rPr>
                <w:rFonts w:hint="eastAsia" w:ascii="仿宋_GB2312" w:hAnsi="仿宋_GB2312" w:eastAsia="仿宋_GB2312" w:cs="仿宋_GB2312"/>
                <w:color w:val="auto"/>
                <w:sz w:val="24"/>
              </w:rPr>
            </w:pPr>
          </w:p>
        </w:tc>
      </w:tr>
      <w:tr w14:paraId="67B0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47" w:type="dxa"/>
            <w:gridSpan w:val="2"/>
            <w:noWrap w:val="0"/>
            <w:vAlign w:val="center"/>
          </w:tcPr>
          <w:p w14:paraId="75495F5D">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110" w:type="dxa"/>
            <w:gridSpan w:val="3"/>
            <w:tcBorders>
              <w:right w:val="single" w:color="auto" w:sz="4" w:space="0"/>
            </w:tcBorders>
            <w:noWrap w:val="0"/>
            <w:vAlign w:val="center"/>
          </w:tcPr>
          <w:p w14:paraId="22B9C871">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186.36</w:t>
            </w:r>
          </w:p>
        </w:tc>
        <w:tc>
          <w:tcPr>
            <w:tcW w:w="3084" w:type="dxa"/>
            <w:gridSpan w:val="7"/>
            <w:tcBorders>
              <w:left w:val="single" w:color="auto" w:sz="4" w:space="0"/>
            </w:tcBorders>
            <w:noWrap w:val="0"/>
            <w:vAlign w:val="center"/>
          </w:tcPr>
          <w:p w14:paraId="420356D7">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186.36</w:t>
            </w:r>
          </w:p>
        </w:tc>
        <w:tc>
          <w:tcPr>
            <w:tcW w:w="1793" w:type="dxa"/>
            <w:gridSpan w:val="5"/>
            <w:noWrap w:val="0"/>
            <w:vAlign w:val="center"/>
          </w:tcPr>
          <w:p w14:paraId="00656304">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2163" w:type="dxa"/>
            <w:gridSpan w:val="7"/>
            <w:noWrap w:val="0"/>
            <w:vAlign w:val="center"/>
          </w:tcPr>
          <w:p w14:paraId="7B6A07D0">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14:paraId="685EF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jc w:val="center"/>
        </w:trPr>
        <w:tc>
          <w:tcPr>
            <w:tcW w:w="1547" w:type="dxa"/>
            <w:gridSpan w:val="2"/>
            <w:noWrap w:val="0"/>
            <w:vAlign w:val="center"/>
          </w:tcPr>
          <w:p w14:paraId="6796A3F8">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110" w:type="dxa"/>
            <w:gridSpan w:val="3"/>
            <w:tcBorders>
              <w:right w:val="single" w:color="auto" w:sz="4" w:space="0"/>
            </w:tcBorders>
            <w:noWrap w:val="0"/>
            <w:vAlign w:val="center"/>
          </w:tcPr>
          <w:p w14:paraId="72EC859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186.36</w:t>
            </w:r>
          </w:p>
        </w:tc>
        <w:tc>
          <w:tcPr>
            <w:tcW w:w="3084" w:type="dxa"/>
            <w:gridSpan w:val="7"/>
            <w:tcBorders>
              <w:left w:val="single" w:color="auto" w:sz="4" w:space="0"/>
            </w:tcBorders>
            <w:noWrap w:val="0"/>
            <w:vAlign w:val="center"/>
          </w:tcPr>
          <w:p w14:paraId="53F1B64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186.36</w:t>
            </w:r>
          </w:p>
        </w:tc>
        <w:tc>
          <w:tcPr>
            <w:tcW w:w="1793" w:type="dxa"/>
            <w:gridSpan w:val="5"/>
            <w:noWrap w:val="0"/>
            <w:vAlign w:val="center"/>
          </w:tcPr>
          <w:p w14:paraId="6CF27B39">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c>
          <w:tcPr>
            <w:tcW w:w="2163" w:type="dxa"/>
            <w:gridSpan w:val="7"/>
            <w:noWrap w:val="0"/>
            <w:vAlign w:val="center"/>
          </w:tcPr>
          <w:p w14:paraId="1C9682D1">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0</w:t>
            </w:r>
          </w:p>
        </w:tc>
      </w:tr>
      <w:tr w14:paraId="592C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jc w:val="center"/>
        </w:trPr>
        <w:tc>
          <w:tcPr>
            <w:tcW w:w="1547" w:type="dxa"/>
            <w:gridSpan w:val="2"/>
            <w:noWrap w:val="0"/>
            <w:vAlign w:val="center"/>
          </w:tcPr>
          <w:p w14:paraId="49D241C4">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110" w:type="dxa"/>
            <w:gridSpan w:val="3"/>
            <w:tcBorders>
              <w:right w:val="single" w:color="auto" w:sz="4" w:space="0"/>
            </w:tcBorders>
            <w:noWrap w:val="0"/>
            <w:vAlign w:val="center"/>
          </w:tcPr>
          <w:p w14:paraId="132188F7">
            <w:pPr>
              <w:autoSpaceDN w:val="0"/>
              <w:spacing w:line="400" w:lineRule="exact"/>
              <w:jc w:val="center"/>
              <w:textAlignment w:val="center"/>
              <w:rPr>
                <w:rFonts w:hint="eastAsia" w:ascii="仿宋_GB2312" w:hAnsi="仿宋_GB2312" w:eastAsia="仿宋_GB2312" w:cs="仿宋_GB2312"/>
                <w:color w:val="auto"/>
                <w:sz w:val="24"/>
              </w:rPr>
            </w:pPr>
          </w:p>
        </w:tc>
        <w:tc>
          <w:tcPr>
            <w:tcW w:w="3084" w:type="dxa"/>
            <w:gridSpan w:val="7"/>
            <w:tcBorders>
              <w:left w:val="single" w:color="auto" w:sz="4" w:space="0"/>
            </w:tcBorders>
            <w:noWrap w:val="0"/>
            <w:vAlign w:val="center"/>
          </w:tcPr>
          <w:p w14:paraId="5A428016">
            <w:pPr>
              <w:autoSpaceDN w:val="0"/>
              <w:spacing w:line="400" w:lineRule="exact"/>
              <w:jc w:val="center"/>
              <w:textAlignment w:val="center"/>
              <w:rPr>
                <w:rFonts w:hint="eastAsia" w:ascii="仿宋_GB2312" w:hAnsi="仿宋_GB2312" w:eastAsia="仿宋_GB2312" w:cs="仿宋_GB2312"/>
                <w:color w:val="auto"/>
                <w:sz w:val="24"/>
              </w:rPr>
            </w:pPr>
          </w:p>
        </w:tc>
        <w:tc>
          <w:tcPr>
            <w:tcW w:w="1793" w:type="dxa"/>
            <w:gridSpan w:val="5"/>
            <w:noWrap w:val="0"/>
            <w:vAlign w:val="center"/>
          </w:tcPr>
          <w:p w14:paraId="561C1D25">
            <w:pPr>
              <w:autoSpaceDN w:val="0"/>
              <w:spacing w:line="400" w:lineRule="exact"/>
              <w:jc w:val="center"/>
              <w:textAlignment w:val="center"/>
              <w:rPr>
                <w:rFonts w:hint="eastAsia" w:ascii="仿宋_GB2312" w:hAnsi="仿宋_GB2312" w:eastAsia="仿宋_GB2312" w:cs="仿宋_GB2312"/>
                <w:color w:val="auto"/>
                <w:sz w:val="24"/>
              </w:rPr>
            </w:pPr>
          </w:p>
        </w:tc>
        <w:tc>
          <w:tcPr>
            <w:tcW w:w="2163" w:type="dxa"/>
            <w:gridSpan w:val="7"/>
            <w:noWrap w:val="0"/>
            <w:vAlign w:val="center"/>
          </w:tcPr>
          <w:p w14:paraId="02A4F6CE">
            <w:pPr>
              <w:autoSpaceDN w:val="0"/>
              <w:spacing w:line="400" w:lineRule="exact"/>
              <w:jc w:val="center"/>
              <w:textAlignment w:val="center"/>
              <w:rPr>
                <w:rFonts w:hint="eastAsia" w:ascii="仿宋_GB2312" w:hAnsi="仿宋_GB2312" w:eastAsia="仿宋_GB2312" w:cs="仿宋_GB2312"/>
                <w:color w:val="auto"/>
                <w:sz w:val="24"/>
              </w:rPr>
            </w:pPr>
          </w:p>
        </w:tc>
      </w:tr>
      <w:tr w14:paraId="50D1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3" w:hRule="atLeast"/>
          <w:jc w:val="center"/>
        </w:trPr>
        <w:tc>
          <w:tcPr>
            <w:tcW w:w="1547" w:type="dxa"/>
            <w:gridSpan w:val="2"/>
            <w:noWrap w:val="0"/>
            <w:vAlign w:val="center"/>
          </w:tcPr>
          <w:p w14:paraId="17FA530B">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110" w:type="dxa"/>
            <w:gridSpan w:val="3"/>
            <w:tcBorders>
              <w:right w:val="single" w:color="auto" w:sz="4" w:space="0"/>
            </w:tcBorders>
            <w:noWrap w:val="0"/>
            <w:vAlign w:val="center"/>
          </w:tcPr>
          <w:p w14:paraId="35F15B2E">
            <w:pPr>
              <w:autoSpaceDN w:val="0"/>
              <w:spacing w:line="400" w:lineRule="exact"/>
              <w:jc w:val="center"/>
              <w:textAlignment w:val="center"/>
              <w:rPr>
                <w:rFonts w:hint="eastAsia" w:ascii="仿宋_GB2312" w:hAnsi="仿宋_GB2312" w:eastAsia="仿宋_GB2312" w:cs="仿宋_GB2312"/>
                <w:color w:val="auto"/>
                <w:sz w:val="24"/>
              </w:rPr>
            </w:pPr>
          </w:p>
        </w:tc>
        <w:tc>
          <w:tcPr>
            <w:tcW w:w="3084" w:type="dxa"/>
            <w:gridSpan w:val="7"/>
            <w:tcBorders>
              <w:left w:val="single" w:color="auto" w:sz="4" w:space="0"/>
            </w:tcBorders>
            <w:noWrap w:val="0"/>
            <w:vAlign w:val="center"/>
          </w:tcPr>
          <w:p w14:paraId="50C49EAB">
            <w:pPr>
              <w:autoSpaceDN w:val="0"/>
              <w:spacing w:line="400" w:lineRule="exact"/>
              <w:jc w:val="center"/>
              <w:textAlignment w:val="center"/>
              <w:rPr>
                <w:rFonts w:hint="eastAsia" w:ascii="仿宋_GB2312" w:hAnsi="仿宋_GB2312" w:eastAsia="仿宋_GB2312" w:cs="仿宋_GB2312"/>
                <w:color w:val="auto"/>
                <w:sz w:val="24"/>
              </w:rPr>
            </w:pPr>
          </w:p>
        </w:tc>
        <w:tc>
          <w:tcPr>
            <w:tcW w:w="1793" w:type="dxa"/>
            <w:gridSpan w:val="5"/>
            <w:noWrap w:val="0"/>
            <w:vAlign w:val="center"/>
          </w:tcPr>
          <w:p w14:paraId="3B048E39">
            <w:pPr>
              <w:autoSpaceDN w:val="0"/>
              <w:spacing w:line="400" w:lineRule="exact"/>
              <w:jc w:val="center"/>
              <w:textAlignment w:val="center"/>
              <w:rPr>
                <w:rFonts w:hint="eastAsia" w:ascii="仿宋_GB2312" w:hAnsi="仿宋_GB2312" w:eastAsia="仿宋_GB2312" w:cs="仿宋_GB2312"/>
                <w:color w:val="auto"/>
                <w:sz w:val="24"/>
              </w:rPr>
            </w:pPr>
          </w:p>
        </w:tc>
        <w:tc>
          <w:tcPr>
            <w:tcW w:w="2163" w:type="dxa"/>
            <w:gridSpan w:val="7"/>
            <w:noWrap w:val="0"/>
            <w:vAlign w:val="center"/>
          </w:tcPr>
          <w:p w14:paraId="76D61F50">
            <w:pPr>
              <w:autoSpaceDN w:val="0"/>
              <w:spacing w:line="400" w:lineRule="exact"/>
              <w:jc w:val="center"/>
              <w:textAlignment w:val="center"/>
              <w:rPr>
                <w:rFonts w:hint="eastAsia" w:ascii="仿宋_GB2312" w:hAnsi="仿宋_GB2312" w:eastAsia="仿宋_GB2312" w:cs="仿宋_GB2312"/>
                <w:color w:val="auto"/>
                <w:sz w:val="24"/>
              </w:rPr>
            </w:pPr>
          </w:p>
        </w:tc>
      </w:tr>
      <w:tr w14:paraId="3235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4" w:hRule="atLeast"/>
          <w:jc w:val="center"/>
        </w:trPr>
        <w:tc>
          <w:tcPr>
            <w:tcW w:w="9697" w:type="dxa"/>
            <w:gridSpan w:val="24"/>
            <w:noWrap w:val="0"/>
            <w:vAlign w:val="center"/>
          </w:tcPr>
          <w:p w14:paraId="490C6171">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三、部门（单位）整体支出绩效自评情况</w:t>
            </w:r>
          </w:p>
        </w:tc>
      </w:tr>
      <w:tr w14:paraId="413E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441" w:type="dxa"/>
            <w:vMerge w:val="restart"/>
            <w:noWrap w:val="0"/>
            <w:vAlign w:val="center"/>
          </w:tcPr>
          <w:p w14:paraId="6BE5FE8D">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整体支出绩效定性目标及实施计划完成情况</w:t>
            </w:r>
          </w:p>
        </w:tc>
        <w:tc>
          <w:tcPr>
            <w:tcW w:w="4276" w:type="dxa"/>
            <w:gridSpan w:val="10"/>
            <w:noWrap w:val="0"/>
            <w:vAlign w:val="center"/>
          </w:tcPr>
          <w:p w14:paraId="268114AF">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3980" w:type="dxa"/>
            <w:gridSpan w:val="13"/>
            <w:noWrap w:val="0"/>
            <w:vAlign w:val="center"/>
          </w:tcPr>
          <w:p w14:paraId="20BE1F9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14:paraId="52C0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jc w:val="center"/>
        </w:trPr>
        <w:tc>
          <w:tcPr>
            <w:tcW w:w="1441" w:type="dxa"/>
            <w:vMerge w:val="continue"/>
            <w:noWrap w:val="0"/>
            <w:vAlign w:val="center"/>
          </w:tcPr>
          <w:p w14:paraId="32918B98">
            <w:pPr>
              <w:spacing w:line="400" w:lineRule="exact"/>
              <w:rPr>
                <w:rFonts w:hint="eastAsia" w:ascii="仿宋_GB2312" w:hAnsi="仿宋_GB2312" w:eastAsia="仿宋_GB2312" w:cs="仿宋_GB2312"/>
                <w:color w:val="auto"/>
                <w:sz w:val="24"/>
              </w:rPr>
            </w:pPr>
          </w:p>
        </w:tc>
        <w:tc>
          <w:tcPr>
            <w:tcW w:w="4276" w:type="dxa"/>
            <w:gridSpan w:val="10"/>
            <w:noWrap w:val="0"/>
            <w:vAlign w:val="center"/>
          </w:tcPr>
          <w:p w14:paraId="24E350FD">
            <w:pPr>
              <w:numPr>
                <w:ilvl w:val="0"/>
                <w:numId w:val="0"/>
              </w:numPr>
              <w:jc w:val="both"/>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目标1：</w:t>
            </w:r>
            <w:r>
              <w:rPr>
                <w:rFonts w:hint="default" w:ascii="仿宋_GB2312" w:hAnsi="宋体" w:eastAsia="仿宋_GB2312" w:cs="仿宋_GB2312"/>
                <w:i w:val="0"/>
                <w:iCs w:val="0"/>
                <w:color w:val="auto"/>
                <w:kern w:val="0"/>
                <w:sz w:val="21"/>
                <w:szCs w:val="21"/>
                <w:u w:val="none"/>
                <w:lang w:val="en-US" w:eastAsia="zh-CN" w:bidi="ar"/>
              </w:rPr>
              <w:t>明确思路，依法履行监督职能。</w:t>
            </w:r>
          </w:p>
          <w:p w14:paraId="157A0C6E">
            <w:pPr>
              <w:numPr>
                <w:ilvl w:val="0"/>
                <w:numId w:val="0"/>
              </w:numPr>
              <w:jc w:val="both"/>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目标2：</w:t>
            </w:r>
            <w:r>
              <w:rPr>
                <w:rFonts w:hint="default" w:ascii="仿宋_GB2312" w:hAnsi="宋体" w:eastAsia="仿宋_GB2312" w:cs="仿宋_GB2312"/>
                <w:i w:val="0"/>
                <w:iCs w:val="0"/>
                <w:color w:val="auto"/>
                <w:kern w:val="0"/>
                <w:sz w:val="21"/>
                <w:szCs w:val="21"/>
                <w:u w:val="none"/>
                <w:lang w:val="en-US" w:eastAsia="zh-CN" w:bidi="ar"/>
              </w:rPr>
              <w:t>创新手段，提升审计监督效能。</w:t>
            </w:r>
          </w:p>
          <w:p w14:paraId="453A28AD">
            <w:pPr>
              <w:numPr>
                <w:ilvl w:val="0"/>
                <w:numId w:val="0"/>
              </w:numPr>
              <w:jc w:val="both"/>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目标3：</w:t>
            </w:r>
            <w:r>
              <w:rPr>
                <w:rFonts w:hint="default" w:ascii="仿宋_GB2312" w:hAnsi="宋体" w:eastAsia="仿宋_GB2312" w:cs="仿宋_GB2312"/>
                <w:i w:val="0"/>
                <w:iCs w:val="0"/>
                <w:color w:val="auto"/>
                <w:kern w:val="0"/>
                <w:sz w:val="21"/>
                <w:szCs w:val="21"/>
                <w:u w:val="none"/>
                <w:lang w:val="en-US" w:eastAsia="zh-CN" w:bidi="ar"/>
              </w:rPr>
              <w:t>强化落实，做好审计整改工作。</w:t>
            </w:r>
          </w:p>
          <w:p w14:paraId="1096D26D">
            <w:pPr>
              <w:numPr>
                <w:ilvl w:val="0"/>
                <w:numId w:val="0"/>
              </w:numPr>
              <w:jc w:val="both"/>
              <w:rPr>
                <w:rFonts w:hint="default" w:ascii="仿宋_GB2312" w:hAnsi="仿宋_GB2312" w:eastAsia="仿宋_GB2312" w:cs="仿宋_GB2312"/>
                <w:color w:val="auto"/>
                <w:sz w:val="24"/>
                <w:lang w:val="en-US" w:eastAsia="zh-CN"/>
              </w:rPr>
            </w:pPr>
            <w:r>
              <w:rPr>
                <w:rFonts w:hint="eastAsia" w:ascii="仿宋_GB2312" w:hAnsi="宋体" w:eastAsia="仿宋_GB2312" w:cs="仿宋_GB2312"/>
                <w:i w:val="0"/>
                <w:iCs w:val="0"/>
                <w:color w:val="auto"/>
                <w:kern w:val="0"/>
                <w:sz w:val="21"/>
                <w:szCs w:val="21"/>
                <w:u w:val="none"/>
                <w:lang w:val="en-US" w:eastAsia="zh-CN" w:bidi="ar"/>
              </w:rPr>
              <w:t>目标4：提高站位，扎实推进“三类监督”贯通协同高效。</w:t>
            </w:r>
          </w:p>
        </w:tc>
        <w:tc>
          <w:tcPr>
            <w:tcW w:w="3980" w:type="dxa"/>
            <w:gridSpan w:val="13"/>
            <w:noWrap w:val="0"/>
            <w:vAlign w:val="center"/>
          </w:tcPr>
          <w:p w14:paraId="52EC9D37">
            <w:pPr>
              <w:numPr>
                <w:ilvl w:val="0"/>
                <w:numId w:val="0"/>
              </w:numPr>
              <w:jc w:val="both"/>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目标1：很好地</w:t>
            </w:r>
            <w:r>
              <w:rPr>
                <w:rFonts w:hint="default" w:ascii="仿宋_GB2312" w:hAnsi="宋体" w:eastAsia="仿宋_GB2312" w:cs="仿宋_GB2312"/>
                <w:i w:val="0"/>
                <w:iCs w:val="0"/>
                <w:color w:val="auto"/>
                <w:kern w:val="0"/>
                <w:sz w:val="21"/>
                <w:szCs w:val="21"/>
                <w:u w:val="none"/>
                <w:lang w:val="en-US" w:eastAsia="zh-CN" w:bidi="ar"/>
              </w:rPr>
              <w:t>履行</w:t>
            </w:r>
            <w:r>
              <w:rPr>
                <w:rFonts w:hint="eastAsia" w:ascii="仿宋_GB2312" w:hAnsi="宋体" w:eastAsia="仿宋_GB2312" w:cs="仿宋_GB2312"/>
                <w:i w:val="0"/>
                <w:iCs w:val="0"/>
                <w:color w:val="auto"/>
                <w:kern w:val="0"/>
                <w:sz w:val="21"/>
                <w:szCs w:val="21"/>
                <w:u w:val="none"/>
                <w:lang w:val="en-US" w:eastAsia="zh-CN" w:bidi="ar"/>
              </w:rPr>
              <w:t>审计</w:t>
            </w:r>
            <w:r>
              <w:rPr>
                <w:rFonts w:hint="default" w:ascii="仿宋_GB2312" w:hAnsi="宋体" w:eastAsia="仿宋_GB2312" w:cs="仿宋_GB2312"/>
                <w:i w:val="0"/>
                <w:iCs w:val="0"/>
                <w:color w:val="auto"/>
                <w:kern w:val="0"/>
                <w:sz w:val="21"/>
                <w:szCs w:val="21"/>
                <w:u w:val="none"/>
                <w:lang w:val="en-US" w:eastAsia="zh-CN" w:bidi="ar"/>
              </w:rPr>
              <w:t>监督职能。</w:t>
            </w:r>
          </w:p>
          <w:p w14:paraId="0C388F6D">
            <w:pPr>
              <w:numPr>
                <w:ilvl w:val="0"/>
                <w:numId w:val="0"/>
              </w:numPr>
              <w:jc w:val="both"/>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目标2：</w:t>
            </w:r>
            <w:r>
              <w:rPr>
                <w:rFonts w:hint="default" w:ascii="仿宋_GB2312" w:hAnsi="宋体" w:eastAsia="仿宋_GB2312" w:cs="仿宋_GB2312"/>
                <w:i w:val="0"/>
                <w:iCs w:val="0"/>
                <w:color w:val="auto"/>
                <w:kern w:val="0"/>
                <w:sz w:val="21"/>
                <w:szCs w:val="21"/>
                <w:u w:val="none"/>
                <w:lang w:val="en-US" w:eastAsia="zh-CN" w:bidi="ar"/>
              </w:rPr>
              <w:t>审计监督效能</w:t>
            </w:r>
            <w:r>
              <w:rPr>
                <w:rFonts w:hint="eastAsia" w:ascii="仿宋_GB2312" w:hAnsi="宋体" w:eastAsia="仿宋_GB2312" w:cs="仿宋_GB2312"/>
                <w:i w:val="0"/>
                <w:iCs w:val="0"/>
                <w:color w:val="auto"/>
                <w:kern w:val="0"/>
                <w:sz w:val="21"/>
                <w:szCs w:val="21"/>
                <w:u w:val="none"/>
                <w:lang w:val="en-US" w:eastAsia="zh-CN" w:bidi="ar"/>
              </w:rPr>
              <w:t>得以提升</w:t>
            </w:r>
            <w:r>
              <w:rPr>
                <w:rFonts w:hint="default" w:ascii="仿宋_GB2312" w:hAnsi="宋体" w:eastAsia="仿宋_GB2312" w:cs="仿宋_GB2312"/>
                <w:i w:val="0"/>
                <w:iCs w:val="0"/>
                <w:color w:val="auto"/>
                <w:kern w:val="0"/>
                <w:sz w:val="21"/>
                <w:szCs w:val="21"/>
                <w:u w:val="none"/>
                <w:lang w:val="en-US" w:eastAsia="zh-CN" w:bidi="ar"/>
              </w:rPr>
              <w:t>。</w:t>
            </w:r>
          </w:p>
          <w:p w14:paraId="61F48C95">
            <w:pPr>
              <w:numPr>
                <w:ilvl w:val="0"/>
                <w:numId w:val="0"/>
              </w:numPr>
              <w:jc w:val="both"/>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目标3：全面落实</w:t>
            </w:r>
            <w:r>
              <w:rPr>
                <w:rFonts w:hint="default" w:ascii="仿宋_GB2312" w:hAnsi="宋体" w:eastAsia="仿宋_GB2312" w:cs="仿宋_GB2312"/>
                <w:i w:val="0"/>
                <w:iCs w:val="0"/>
                <w:color w:val="auto"/>
                <w:kern w:val="0"/>
                <w:sz w:val="21"/>
                <w:szCs w:val="21"/>
                <w:u w:val="none"/>
                <w:lang w:val="en-US" w:eastAsia="zh-CN" w:bidi="ar"/>
              </w:rPr>
              <w:t>审计整改工作。</w:t>
            </w:r>
          </w:p>
          <w:p w14:paraId="114876B5">
            <w:pPr>
              <w:numPr>
                <w:ilvl w:val="0"/>
                <w:numId w:val="0"/>
              </w:numPr>
              <w:jc w:val="both"/>
              <w:rPr>
                <w:rFonts w:hint="default"/>
                <w:color w:val="auto"/>
                <w:lang w:val="en-US"/>
              </w:rPr>
            </w:pPr>
            <w:r>
              <w:rPr>
                <w:rFonts w:hint="eastAsia" w:ascii="仿宋_GB2312" w:hAnsi="宋体" w:eastAsia="仿宋_GB2312" w:cs="仿宋_GB2312"/>
                <w:i w:val="0"/>
                <w:iCs w:val="0"/>
                <w:color w:val="auto"/>
                <w:kern w:val="0"/>
                <w:sz w:val="21"/>
                <w:szCs w:val="21"/>
                <w:u w:val="none"/>
                <w:lang w:val="en-US" w:eastAsia="zh-CN" w:bidi="ar"/>
              </w:rPr>
              <w:t>目标4：很好地实现了省市县三级联动，与纪委、监察协同合作。</w:t>
            </w:r>
          </w:p>
        </w:tc>
      </w:tr>
      <w:tr w14:paraId="7734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3" w:hRule="atLeast"/>
          <w:jc w:val="center"/>
        </w:trPr>
        <w:tc>
          <w:tcPr>
            <w:tcW w:w="1441" w:type="dxa"/>
            <w:vMerge w:val="restart"/>
            <w:noWrap w:val="0"/>
            <w:vAlign w:val="center"/>
          </w:tcPr>
          <w:p w14:paraId="6738378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w:t>
            </w:r>
          </w:p>
          <w:p w14:paraId="17F9F0D1">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绩效定量</w:t>
            </w:r>
          </w:p>
          <w:p w14:paraId="5C3CCB8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目标及实</w:t>
            </w:r>
          </w:p>
          <w:p w14:paraId="5F0D325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施计划完</w:t>
            </w:r>
          </w:p>
          <w:p w14:paraId="1A513751">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成情况</w:t>
            </w:r>
          </w:p>
        </w:tc>
        <w:tc>
          <w:tcPr>
            <w:tcW w:w="1159" w:type="dxa"/>
            <w:gridSpan w:val="3"/>
            <w:noWrap w:val="0"/>
            <w:vAlign w:val="center"/>
          </w:tcPr>
          <w:p w14:paraId="1C5E2F6B">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一级指标</w:t>
            </w:r>
          </w:p>
        </w:tc>
        <w:tc>
          <w:tcPr>
            <w:tcW w:w="1110" w:type="dxa"/>
            <w:gridSpan w:val="3"/>
            <w:noWrap w:val="0"/>
            <w:vAlign w:val="center"/>
          </w:tcPr>
          <w:p w14:paraId="56AEB692">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二级指标</w:t>
            </w:r>
          </w:p>
        </w:tc>
        <w:tc>
          <w:tcPr>
            <w:tcW w:w="2745" w:type="dxa"/>
            <w:gridSpan w:val="7"/>
            <w:noWrap w:val="0"/>
            <w:vAlign w:val="center"/>
          </w:tcPr>
          <w:p w14:paraId="500AC032">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三级指标</w:t>
            </w:r>
          </w:p>
        </w:tc>
        <w:tc>
          <w:tcPr>
            <w:tcW w:w="1635" w:type="dxa"/>
            <w:gridSpan w:val="6"/>
            <w:noWrap w:val="0"/>
            <w:vAlign w:val="center"/>
          </w:tcPr>
          <w:p w14:paraId="34FF39E8">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指标值</w:t>
            </w:r>
          </w:p>
        </w:tc>
        <w:tc>
          <w:tcPr>
            <w:tcW w:w="1607" w:type="dxa"/>
            <w:gridSpan w:val="4"/>
            <w:noWrap w:val="0"/>
            <w:vAlign w:val="center"/>
          </w:tcPr>
          <w:p w14:paraId="0B9B5B42">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14:paraId="2814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CB01AF1">
            <w:pPr>
              <w:spacing w:line="400" w:lineRule="exact"/>
              <w:rPr>
                <w:rFonts w:hint="eastAsia" w:ascii="仿宋_GB2312" w:hAnsi="仿宋_GB2312" w:eastAsia="仿宋_GB2312" w:cs="仿宋_GB2312"/>
                <w:color w:val="auto"/>
                <w:sz w:val="24"/>
              </w:rPr>
            </w:pPr>
          </w:p>
        </w:tc>
        <w:tc>
          <w:tcPr>
            <w:tcW w:w="1159" w:type="dxa"/>
            <w:gridSpan w:val="3"/>
            <w:vMerge w:val="restart"/>
            <w:noWrap w:val="0"/>
            <w:vAlign w:val="center"/>
          </w:tcPr>
          <w:p w14:paraId="37949A2C">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产出指标</w:t>
            </w:r>
          </w:p>
        </w:tc>
        <w:tc>
          <w:tcPr>
            <w:tcW w:w="1110" w:type="dxa"/>
            <w:gridSpan w:val="3"/>
            <w:vMerge w:val="restart"/>
            <w:noWrap w:val="0"/>
            <w:vAlign w:val="center"/>
          </w:tcPr>
          <w:p w14:paraId="00F56876">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745" w:type="dxa"/>
            <w:gridSpan w:val="7"/>
            <w:noWrap w:val="0"/>
            <w:vAlign w:val="center"/>
          </w:tcPr>
          <w:p w14:paraId="2E36CB4A">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审计项目数量</w:t>
            </w:r>
          </w:p>
        </w:tc>
        <w:tc>
          <w:tcPr>
            <w:tcW w:w="1635" w:type="dxa"/>
            <w:gridSpan w:val="6"/>
            <w:noWrap w:val="0"/>
            <w:vAlign w:val="center"/>
          </w:tcPr>
          <w:p w14:paraId="627AA917">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val="en-US" w:eastAsia="zh-CN"/>
              </w:rPr>
              <w:t>1个</w:t>
            </w:r>
          </w:p>
        </w:tc>
        <w:tc>
          <w:tcPr>
            <w:tcW w:w="1607" w:type="dxa"/>
            <w:gridSpan w:val="4"/>
            <w:noWrap w:val="0"/>
            <w:vAlign w:val="center"/>
          </w:tcPr>
          <w:p w14:paraId="7D870040">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全年完成审计项目11个</w:t>
            </w:r>
          </w:p>
        </w:tc>
      </w:tr>
      <w:tr w14:paraId="6E99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1B532063">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3AE31B5E">
            <w:pPr>
              <w:autoSpaceDN w:val="0"/>
              <w:spacing w:line="400" w:lineRule="exact"/>
              <w:rPr>
                <w:rFonts w:hint="eastAsia" w:ascii="仿宋_GB2312" w:hAnsi="仿宋_GB2312" w:eastAsia="仿宋_GB2312" w:cs="仿宋_GB2312"/>
                <w:color w:val="auto"/>
                <w:sz w:val="24"/>
              </w:rPr>
            </w:pPr>
          </w:p>
        </w:tc>
        <w:tc>
          <w:tcPr>
            <w:tcW w:w="1110" w:type="dxa"/>
            <w:gridSpan w:val="3"/>
            <w:vMerge w:val="continue"/>
            <w:noWrap w:val="0"/>
            <w:vAlign w:val="center"/>
          </w:tcPr>
          <w:p w14:paraId="47669CBD">
            <w:pPr>
              <w:autoSpaceDN w:val="0"/>
              <w:spacing w:line="400" w:lineRule="exact"/>
              <w:jc w:val="center"/>
              <w:rPr>
                <w:rFonts w:hint="eastAsia" w:ascii="仿宋_GB2312" w:hAnsi="仿宋_GB2312" w:eastAsia="仿宋_GB2312" w:cs="仿宋_GB2312"/>
                <w:color w:val="auto"/>
                <w:sz w:val="24"/>
              </w:rPr>
            </w:pPr>
          </w:p>
        </w:tc>
        <w:tc>
          <w:tcPr>
            <w:tcW w:w="2745" w:type="dxa"/>
            <w:gridSpan w:val="7"/>
            <w:noWrap w:val="0"/>
            <w:vAlign w:val="center"/>
          </w:tcPr>
          <w:p w14:paraId="410DDE25">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审计报告出具率</w:t>
            </w:r>
          </w:p>
        </w:tc>
        <w:tc>
          <w:tcPr>
            <w:tcW w:w="1635" w:type="dxa"/>
            <w:gridSpan w:val="6"/>
            <w:noWrap w:val="0"/>
            <w:vAlign w:val="center"/>
          </w:tcPr>
          <w:p w14:paraId="2DD574FE">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425F19D1">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审计报告出具率100%</w:t>
            </w:r>
          </w:p>
        </w:tc>
      </w:tr>
      <w:tr w14:paraId="4FC1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473BC50A">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5E057FB3">
            <w:pPr>
              <w:autoSpaceDN w:val="0"/>
              <w:spacing w:line="400" w:lineRule="exact"/>
              <w:rPr>
                <w:rFonts w:hint="eastAsia" w:ascii="仿宋_GB2312" w:hAnsi="仿宋_GB2312" w:eastAsia="仿宋_GB2312" w:cs="仿宋_GB2312"/>
                <w:color w:val="auto"/>
                <w:sz w:val="24"/>
              </w:rPr>
            </w:pPr>
          </w:p>
        </w:tc>
        <w:tc>
          <w:tcPr>
            <w:tcW w:w="1110" w:type="dxa"/>
            <w:gridSpan w:val="3"/>
            <w:vMerge w:val="continue"/>
            <w:noWrap w:val="0"/>
            <w:vAlign w:val="center"/>
          </w:tcPr>
          <w:p w14:paraId="61FDBB68">
            <w:pPr>
              <w:autoSpaceDN w:val="0"/>
              <w:spacing w:line="400" w:lineRule="exact"/>
              <w:jc w:val="center"/>
              <w:rPr>
                <w:rFonts w:hint="eastAsia" w:ascii="仿宋_GB2312" w:hAnsi="仿宋_GB2312" w:eastAsia="仿宋_GB2312" w:cs="仿宋_GB2312"/>
                <w:color w:val="auto"/>
                <w:sz w:val="24"/>
              </w:rPr>
            </w:pPr>
          </w:p>
        </w:tc>
        <w:tc>
          <w:tcPr>
            <w:tcW w:w="2745" w:type="dxa"/>
            <w:gridSpan w:val="7"/>
            <w:noWrap w:val="0"/>
            <w:vAlign w:val="center"/>
          </w:tcPr>
          <w:p w14:paraId="60185017">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工资福利发放率、社保缴纳率</w:t>
            </w:r>
          </w:p>
        </w:tc>
        <w:tc>
          <w:tcPr>
            <w:tcW w:w="1635" w:type="dxa"/>
            <w:gridSpan w:val="6"/>
            <w:noWrap w:val="0"/>
            <w:vAlign w:val="center"/>
          </w:tcPr>
          <w:p w14:paraId="43E415F0">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126D51A5">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100%完成</w:t>
            </w:r>
          </w:p>
        </w:tc>
      </w:tr>
      <w:tr w14:paraId="1319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3C3E0F7">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59644BD3">
            <w:pPr>
              <w:autoSpaceDN w:val="0"/>
              <w:spacing w:line="400" w:lineRule="exact"/>
              <w:rPr>
                <w:rFonts w:hint="eastAsia" w:ascii="仿宋_GB2312" w:hAnsi="仿宋_GB2312" w:eastAsia="仿宋_GB2312" w:cs="仿宋_GB2312"/>
                <w:color w:val="auto"/>
                <w:sz w:val="24"/>
              </w:rPr>
            </w:pPr>
          </w:p>
        </w:tc>
        <w:tc>
          <w:tcPr>
            <w:tcW w:w="1110" w:type="dxa"/>
            <w:gridSpan w:val="3"/>
            <w:vMerge w:val="restart"/>
            <w:noWrap w:val="0"/>
            <w:vAlign w:val="center"/>
          </w:tcPr>
          <w:p w14:paraId="54DA1043">
            <w:pPr>
              <w:autoSpaceDN w:val="0"/>
              <w:spacing w:line="4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质量指标</w:t>
            </w:r>
          </w:p>
        </w:tc>
        <w:tc>
          <w:tcPr>
            <w:tcW w:w="2745" w:type="dxa"/>
            <w:gridSpan w:val="7"/>
            <w:noWrap w:val="0"/>
            <w:vAlign w:val="center"/>
          </w:tcPr>
          <w:p w14:paraId="1C6E0F5F">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保障单位各项工作正常开展</w:t>
            </w:r>
          </w:p>
        </w:tc>
        <w:tc>
          <w:tcPr>
            <w:tcW w:w="1635" w:type="dxa"/>
            <w:gridSpan w:val="6"/>
            <w:noWrap w:val="0"/>
            <w:vAlign w:val="center"/>
          </w:tcPr>
          <w:p w14:paraId="3077E973">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6B0168E7">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全局各项工作顺利开展</w:t>
            </w:r>
          </w:p>
        </w:tc>
      </w:tr>
      <w:tr w14:paraId="5C4E2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7B49A920">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2310378F">
            <w:pPr>
              <w:autoSpaceDN w:val="0"/>
              <w:spacing w:line="400" w:lineRule="exact"/>
              <w:rPr>
                <w:rFonts w:hint="eastAsia" w:ascii="仿宋_GB2312" w:hAnsi="仿宋_GB2312" w:eastAsia="仿宋_GB2312" w:cs="仿宋_GB2312"/>
                <w:color w:val="auto"/>
                <w:sz w:val="24"/>
              </w:rPr>
            </w:pPr>
          </w:p>
        </w:tc>
        <w:tc>
          <w:tcPr>
            <w:tcW w:w="1110" w:type="dxa"/>
            <w:gridSpan w:val="3"/>
            <w:vMerge w:val="continue"/>
            <w:noWrap w:val="0"/>
            <w:vAlign w:val="center"/>
          </w:tcPr>
          <w:p w14:paraId="7C5A5432">
            <w:pPr>
              <w:autoSpaceDN w:val="0"/>
              <w:spacing w:line="400" w:lineRule="exact"/>
              <w:jc w:val="center"/>
              <w:rPr>
                <w:rFonts w:hint="eastAsia" w:ascii="仿宋_GB2312" w:hAnsi="仿宋_GB2312" w:eastAsia="仿宋_GB2312" w:cs="仿宋_GB2312"/>
                <w:color w:val="auto"/>
                <w:sz w:val="24"/>
              </w:rPr>
            </w:pPr>
          </w:p>
        </w:tc>
        <w:tc>
          <w:tcPr>
            <w:tcW w:w="2745" w:type="dxa"/>
            <w:gridSpan w:val="7"/>
            <w:noWrap w:val="0"/>
            <w:vAlign w:val="center"/>
          </w:tcPr>
          <w:p w14:paraId="5AAE4CEA">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审计建议采纳率</w:t>
            </w:r>
          </w:p>
        </w:tc>
        <w:tc>
          <w:tcPr>
            <w:tcW w:w="1635" w:type="dxa"/>
            <w:gridSpan w:val="6"/>
            <w:noWrap w:val="0"/>
            <w:vAlign w:val="center"/>
          </w:tcPr>
          <w:p w14:paraId="5736895E">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30054BAC">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被审计单位审计建议全部采纳</w:t>
            </w:r>
          </w:p>
        </w:tc>
      </w:tr>
      <w:tr w14:paraId="5211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3023049F">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625AE827">
            <w:pPr>
              <w:autoSpaceDN w:val="0"/>
              <w:spacing w:line="400" w:lineRule="exact"/>
              <w:rPr>
                <w:rFonts w:hint="eastAsia" w:ascii="仿宋_GB2312" w:hAnsi="仿宋_GB2312" w:eastAsia="仿宋_GB2312" w:cs="仿宋_GB2312"/>
                <w:color w:val="auto"/>
                <w:sz w:val="24"/>
              </w:rPr>
            </w:pPr>
          </w:p>
        </w:tc>
        <w:tc>
          <w:tcPr>
            <w:tcW w:w="1110" w:type="dxa"/>
            <w:gridSpan w:val="3"/>
            <w:vMerge w:val="continue"/>
            <w:noWrap w:val="0"/>
            <w:vAlign w:val="center"/>
          </w:tcPr>
          <w:p w14:paraId="26F469ED">
            <w:pPr>
              <w:autoSpaceDN w:val="0"/>
              <w:spacing w:line="400" w:lineRule="exact"/>
              <w:jc w:val="center"/>
              <w:rPr>
                <w:rFonts w:hint="eastAsia" w:ascii="仿宋_GB2312" w:hAnsi="仿宋_GB2312" w:eastAsia="仿宋_GB2312" w:cs="仿宋_GB2312"/>
                <w:color w:val="auto"/>
                <w:sz w:val="24"/>
              </w:rPr>
            </w:pPr>
          </w:p>
        </w:tc>
        <w:tc>
          <w:tcPr>
            <w:tcW w:w="2745" w:type="dxa"/>
            <w:gridSpan w:val="7"/>
            <w:noWrap w:val="0"/>
            <w:vAlign w:val="center"/>
          </w:tcPr>
          <w:p w14:paraId="3764D29E">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监督检查覆盖率</w:t>
            </w:r>
          </w:p>
        </w:tc>
        <w:tc>
          <w:tcPr>
            <w:tcW w:w="1635" w:type="dxa"/>
            <w:gridSpan w:val="6"/>
            <w:noWrap w:val="0"/>
            <w:vAlign w:val="center"/>
          </w:tcPr>
          <w:p w14:paraId="6A15ADDE">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2FDCC41C">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按照年初计划完成</w:t>
            </w:r>
          </w:p>
        </w:tc>
      </w:tr>
      <w:tr w14:paraId="7B62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E472567">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2DF9F10A">
            <w:pPr>
              <w:autoSpaceDN w:val="0"/>
              <w:spacing w:line="400" w:lineRule="exact"/>
              <w:rPr>
                <w:rFonts w:hint="eastAsia" w:ascii="仿宋_GB2312" w:hAnsi="仿宋_GB2312" w:eastAsia="仿宋_GB2312" w:cs="仿宋_GB2312"/>
                <w:color w:val="auto"/>
                <w:sz w:val="24"/>
              </w:rPr>
            </w:pPr>
          </w:p>
        </w:tc>
        <w:tc>
          <w:tcPr>
            <w:tcW w:w="1110" w:type="dxa"/>
            <w:gridSpan w:val="3"/>
            <w:noWrap w:val="0"/>
            <w:vAlign w:val="center"/>
          </w:tcPr>
          <w:p w14:paraId="4A632193">
            <w:pPr>
              <w:autoSpaceDN w:val="0"/>
              <w:spacing w:line="4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时效指标</w:t>
            </w:r>
          </w:p>
        </w:tc>
        <w:tc>
          <w:tcPr>
            <w:tcW w:w="2745" w:type="dxa"/>
            <w:gridSpan w:val="7"/>
            <w:noWrap w:val="0"/>
            <w:vAlign w:val="center"/>
          </w:tcPr>
          <w:p w14:paraId="61A9D113">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工作按期完成及时率</w:t>
            </w:r>
          </w:p>
        </w:tc>
        <w:tc>
          <w:tcPr>
            <w:tcW w:w="1635" w:type="dxa"/>
            <w:gridSpan w:val="6"/>
            <w:noWrap w:val="0"/>
            <w:vAlign w:val="center"/>
          </w:tcPr>
          <w:p w14:paraId="5E283EAF">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100%</w:t>
            </w:r>
          </w:p>
        </w:tc>
        <w:tc>
          <w:tcPr>
            <w:tcW w:w="1607" w:type="dxa"/>
            <w:gridSpan w:val="4"/>
            <w:noWrap w:val="0"/>
            <w:vAlign w:val="center"/>
          </w:tcPr>
          <w:p w14:paraId="6DDE0A7F">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按照年初计划按时完成</w:t>
            </w:r>
          </w:p>
        </w:tc>
      </w:tr>
      <w:tr w14:paraId="2A3C1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D3892C9">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02952E80">
            <w:pPr>
              <w:autoSpaceDN w:val="0"/>
              <w:spacing w:line="400" w:lineRule="exact"/>
              <w:rPr>
                <w:rFonts w:hint="eastAsia" w:ascii="仿宋_GB2312" w:hAnsi="仿宋_GB2312" w:eastAsia="仿宋_GB2312" w:cs="仿宋_GB2312"/>
                <w:color w:val="auto"/>
                <w:sz w:val="24"/>
              </w:rPr>
            </w:pPr>
          </w:p>
        </w:tc>
        <w:tc>
          <w:tcPr>
            <w:tcW w:w="1110" w:type="dxa"/>
            <w:gridSpan w:val="3"/>
            <w:noWrap w:val="0"/>
            <w:vAlign w:val="center"/>
          </w:tcPr>
          <w:p w14:paraId="787146DD">
            <w:pPr>
              <w:autoSpaceDN w:val="0"/>
              <w:spacing w:line="4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成本指标</w:t>
            </w:r>
          </w:p>
        </w:tc>
        <w:tc>
          <w:tcPr>
            <w:tcW w:w="2745" w:type="dxa"/>
            <w:gridSpan w:val="7"/>
            <w:noWrap w:val="0"/>
            <w:vAlign w:val="center"/>
          </w:tcPr>
          <w:p w14:paraId="47E92E81">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严格控制“三公”经费</w:t>
            </w:r>
          </w:p>
        </w:tc>
        <w:tc>
          <w:tcPr>
            <w:tcW w:w="1635" w:type="dxa"/>
            <w:gridSpan w:val="6"/>
            <w:noWrap w:val="0"/>
            <w:vAlign w:val="center"/>
          </w:tcPr>
          <w:p w14:paraId="41D6DA48">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≤9.5万元</w:t>
            </w:r>
          </w:p>
        </w:tc>
        <w:tc>
          <w:tcPr>
            <w:tcW w:w="1607" w:type="dxa"/>
            <w:gridSpan w:val="4"/>
            <w:noWrap w:val="0"/>
            <w:vAlign w:val="center"/>
          </w:tcPr>
          <w:p w14:paraId="7AE9017F">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全年“三公”经费开支3.41万元，完成年初预算35.89%。</w:t>
            </w:r>
          </w:p>
        </w:tc>
      </w:tr>
      <w:tr w14:paraId="2752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5D0F38B8">
            <w:pPr>
              <w:spacing w:line="400" w:lineRule="exact"/>
              <w:rPr>
                <w:rFonts w:hint="eastAsia" w:ascii="仿宋_GB2312" w:hAnsi="仿宋_GB2312" w:eastAsia="仿宋_GB2312" w:cs="仿宋_GB2312"/>
                <w:color w:val="auto"/>
                <w:sz w:val="24"/>
              </w:rPr>
            </w:pPr>
          </w:p>
        </w:tc>
        <w:tc>
          <w:tcPr>
            <w:tcW w:w="1159" w:type="dxa"/>
            <w:gridSpan w:val="3"/>
            <w:vMerge w:val="restart"/>
            <w:noWrap w:val="0"/>
            <w:vAlign w:val="center"/>
          </w:tcPr>
          <w:p w14:paraId="4D4E2701">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效益</w:t>
            </w:r>
            <w:r>
              <w:rPr>
                <w:rFonts w:hint="eastAsia" w:ascii="仿宋_GB2312" w:hAnsi="仿宋_GB2312" w:eastAsia="仿宋_GB2312" w:cs="仿宋_GB2312"/>
                <w:color w:val="auto"/>
                <w:sz w:val="24"/>
                <w:lang w:eastAsia="zh-CN"/>
              </w:rPr>
              <w:t>指标</w:t>
            </w:r>
          </w:p>
        </w:tc>
        <w:tc>
          <w:tcPr>
            <w:tcW w:w="1110" w:type="dxa"/>
            <w:gridSpan w:val="3"/>
            <w:noWrap w:val="0"/>
            <w:vAlign w:val="center"/>
          </w:tcPr>
          <w:p w14:paraId="6C3BB82C">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经济效益指标</w:t>
            </w:r>
          </w:p>
        </w:tc>
        <w:tc>
          <w:tcPr>
            <w:tcW w:w="2745" w:type="dxa"/>
            <w:gridSpan w:val="7"/>
            <w:noWrap w:val="0"/>
            <w:vAlign w:val="center"/>
          </w:tcPr>
          <w:p w14:paraId="0CCFDD45">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维护全县财政经济秩序，提高财政资金使用效益</w:t>
            </w:r>
          </w:p>
        </w:tc>
        <w:tc>
          <w:tcPr>
            <w:tcW w:w="1635" w:type="dxa"/>
            <w:gridSpan w:val="6"/>
            <w:noWrap w:val="0"/>
            <w:vAlign w:val="center"/>
          </w:tcPr>
          <w:p w14:paraId="7BDAF5F1">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提质增效</w:t>
            </w:r>
          </w:p>
        </w:tc>
        <w:tc>
          <w:tcPr>
            <w:tcW w:w="1607" w:type="dxa"/>
            <w:gridSpan w:val="4"/>
            <w:noWrap w:val="0"/>
            <w:vAlign w:val="center"/>
          </w:tcPr>
          <w:p w14:paraId="21AE3ECB">
            <w:pPr>
              <w:autoSpaceDN w:val="0"/>
              <w:spacing w:line="40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深化政府投资审计，提高资金绩效。</w:t>
            </w:r>
          </w:p>
        </w:tc>
      </w:tr>
      <w:tr w14:paraId="6593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jc w:val="center"/>
        </w:trPr>
        <w:tc>
          <w:tcPr>
            <w:tcW w:w="1441" w:type="dxa"/>
            <w:vMerge w:val="continue"/>
            <w:noWrap w:val="0"/>
            <w:vAlign w:val="center"/>
          </w:tcPr>
          <w:p w14:paraId="355332B9">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1E37B659">
            <w:pPr>
              <w:autoSpaceDN w:val="0"/>
              <w:spacing w:line="400" w:lineRule="exact"/>
              <w:rPr>
                <w:rFonts w:hint="eastAsia" w:ascii="仿宋_GB2312" w:hAnsi="仿宋_GB2312" w:eastAsia="仿宋_GB2312" w:cs="仿宋_GB2312"/>
                <w:color w:val="auto"/>
                <w:sz w:val="24"/>
              </w:rPr>
            </w:pPr>
          </w:p>
        </w:tc>
        <w:tc>
          <w:tcPr>
            <w:tcW w:w="1110" w:type="dxa"/>
            <w:gridSpan w:val="3"/>
            <w:noWrap w:val="0"/>
            <w:vAlign w:val="center"/>
          </w:tcPr>
          <w:p w14:paraId="2A22917E">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社会效益指标</w:t>
            </w:r>
          </w:p>
        </w:tc>
        <w:tc>
          <w:tcPr>
            <w:tcW w:w="2745" w:type="dxa"/>
            <w:gridSpan w:val="7"/>
            <w:noWrap w:val="0"/>
            <w:vAlign w:val="top"/>
          </w:tcPr>
          <w:p w14:paraId="32CDD9D8">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着力开展领导干部任期经济责任审计，促进权力规范运行、反腐倡廉</w:t>
            </w:r>
          </w:p>
        </w:tc>
        <w:tc>
          <w:tcPr>
            <w:tcW w:w="1635" w:type="dxa"/>
            <w:gridSpan w:val="6"/>
            <w:noWrap w:val="0"/>
            <w:vAlign w:val="center"/>
          </w:tcPr>
          <w:p w14:paraId="169C8ECD">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长期</w:t>
            </w:r>
          </w:p>
        </w:tc>
        <w:tc>
          <w:tcPr>
            <w:tcW w:w="1607" w:type="dxa"/>
            <w:gridSpan w:val="4"/>
            <w:noWrap w:val="0"/>
            <w:vAlign w:val="center"/>
          </w:tcPr>
          <w:p w14:paraId="644ABA48">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加强经济责任审计，推进依法行政。</w:t>
            </w:r>
          </w:p>
        </w:tc>
      </w:tr>
      <w:tr w14:paraId="3A20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521748E">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02792CCF">
            <w:pPr>
              <w:autoSpaceDN w:val="0"/>
              <w:spacing w:line="400" w:lineRule="exact"/>
              <w:rPr>
                <w:rFonts w:hint="eastAsia" w:ascii="仿宋_GB2312" w:hAnsi="仿宋_GB2312" w:eastAsia="仿宋_GB2312" w:cs="仿宋_GB2312"/>
                <w:color w:val="auto"/>
                <w:sz w:val="24"/>
              </w:rPr>
            </w:pPr>
          </w:p>
        </w:tc>
        <w:tc>
          <w:tcPr>
            <w:tcW w:w="1110" w:type="dxa"/>
            <w:gridSpan w:val="3"/>
            <w:noWrap w:val="0"/>
            <w:vAlign w:val="center"/>
          </w:tcPr>
          <w:p w14:paraId="6095AF57">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生态效益指标</w:t>
            </w:r>
          </w:p>
        </w:tc>
        <w:tc>
          <w:tcPr>
            <w:tcW w:w="2745" w:type="dxa"/>
            <w:gridSpan w:val="7"/>
            <w:noWrap w:val="0"/>
            <w:vAlign w:val="center"/>
          </w:tcPr>
          <w:p w14:paraId="04AF23D4">
            <w:pPr>
              <w:autoSpaceDN w:val="0"/>
              <w:spacing w:line="400" w:lineRule="exact"/>
              <w:jc w:val="left"/>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着力开展领导干部自然资源资产离任（任中）审计，切实保护自然资源资产。</w:t>
            </w:r>
          </w:p>
        </w:tc>
        <w:tc>
          <w:tcPr>
            <w:tcW w:w="1635" w:type="dxa"/>
            <w:gridSpan w:val="6"/>
            <w:noWrap w:val="0"/>
            <w:vAlign w:val="center"/>
          </w:tcPr>
          <w:p w14:paraId="00C2D174">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效果明显</w:t>
            </w:r>
          </w:p>
        </w:tc>
        <w:tc>
          <w:tcPr>
            <w:tcW w:w="1607" w:type="dxa"/>
            <w:gridSpan w:val="4"/>
            <w:noWrap w:val="0"/>
            <w:vAlign w:val="center"/>
          </w:tcPr>
          <w:p w14:paraId="3B2BF8EA">
            <w:pPr>
              <w:autoSpaceDN w:val="0"/>
              <w:spacing w:line="40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开展3个自然资源审计，切实保护自然资源资产。</w:t>
            </w:r>
          </w:p>
        </w:tc>
      </w:tr>
      <w:tr w14:paraId="1947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jc w:val="center"/>
        </w:trPr>
        <w:tc>
          <w:tcPr>
            <w:tcW w:w="1441" w:type="dxa"/>
            <w:vMerge w:val="continue"/>
            <w:noWrap w:val="0"/>
            <w:vAlign w:val="center"/>
          </w:tcPr>
          <w:p w14:paraId="53C3DDB9">
            <w:pPr>
              <w:spacing w:line="400" w:lineRule="exact"/>
              <w:rPr>
                <w:rFonts w:hint="eastAsia" w:ascii="仿宋_GB2312" w:hAnsi="仿宋_GB2312" w:eastAsia="仿宋_GB2312" w:cs="仿宋_GB2312"/>
                <w:color w:val="auto"/>
                <w:sz w:val="24"/>
              </w:rPr>
            </w:pPr>
          </w:p>
        </w:tc>
        <w:tc>
          <w:tcPr>
            <w:tcW w:w="1159" w:type="dxa"/>
            <w:gridSpan w:val="3"/>
            <w:vMerge w:val="continue"/>
            <w:noWrap w:val="0"/>
            <w:vAlign w:val="center"/>
          </w:tcPr>
          <w:p w14:paraId="3349D10A">
            <w:pPr>
              <w:autoSpaceDN w:val="0"/>
              <w:spacing w:line="400" w:lineRule="exact"/>
              <w:rPr>
                <w:rFonts w:hint="eastAsia" w:ascii="仿宋_GB2312" w:hAnsi="仿宋_GB2312" w:eastAsia="仿宋_GB2312" w:cs="仿宋_GB2312"/>
                <w:color w:val="auto"/>
                <w:sz w:val="24"/>
              </w:rPr>
            </w:pPr>
          </w:p>
        </w:tc>
        <w:tc>
          <w:tcPr>
            <w:tcW w:w="1110" w:type="dxa"/>
            <w:gridSpan w:val="3"/>
            <w:noWrap w:val="0"/>
            <w:vAlign w:val="center"/>
          </w:tcPr>
          <w:p w14:paraId="6884E312">
            <w:pPr>
              <w:keepNext w:val="0"/>
              <w:keepLines w:val="0"/>
              <w:pageBreakBefore w:val="0"/>
              <w:widowControl w:val="0"/>
              <w:kinsoku/>
              <w:wordWrap/>
              <w:overflowPunct/>
              <w:topLinePunct w:val="0"/>
              <w:autoSpaceDE/>
              <w:autoSpaceDN w:val="0"/>
              <w:bidi w:val="0"/>
              <w:adjustRightInd/>
              <w:snapToGrid/>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可持续影响指标</w:t>
            </w:r>
          </w:p>
        </w:tc>
        <w:tc>
          <w:tcPr>
            <w:tcW w:w="2745" w:type="dxa"/>
            <w:gridSpan w:val="7"/>
            <w:noWrap w:val="0"/>
            <w:vAlign w:val="top"/>
          </w:tcPr>
          <w:p w14:paraId="0326503F">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提升审计能力，加大审计力度</w:t>
            </w:r>
          </w:p>
        </w:tc>
        <w:tc>
          <w:tcPr>
            <w:tcW w:w="1635" w:type="dxa"/>
            <w:gridSpan w:val="6"/>
            <w:noWrap w:val="0"/>
            <w:vAlign w:val="center"/>
          </w:tcPr>
          <w:p w14:paraId="25EF4B55">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持续提升</w:t>
            </w:r>
          </w:p>
        </w:tc>
        <w:tc>
          <w:tcPr>
            <w:tcW w:w="1607" w:type="dxa"/>
            <w:gridSpan w:val="4"/>
            <w:noWrap w:val="0"/>
            <w:vAlign w:val="center"/>
          </w:tcPr>
          <w:p w14:paraId="5FC2F283">
            <w:pPr>
              <w:autoSpaceDN w:val="0"/>
              <w:spacing w:line="40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不断加强业务学习，不定期开展审计培训。</w:t>
            </w:r>
          </w:p>
        </w:tc>
      </w:tr>
      <w:tr w14:paraId="4C7B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jc w:val="center"/>
        </w:trPr>
        <w:tc>
          <w:tcPr>
            <w:tcW w:w="1441" w:type="dxa"/>
            <w:vMerge w:val="continue"/>
            <w:noWrap w:val="0"/>
            <w:vAlign w:val="center"/>
          </w:tcPr>
          <w:p w14:paraId="0564C9B8">
            <w:pPr>
              <w:spacing w:line="400" w:lineRule="exact"/>
              <w:rPr>
                <w:rFonts w:hint="eastAsia" w:ascii="仿宋_GB2312" w:hAnsi="仿宋_GB2312" w:eastAsia="仿宋_GB2312" w:cs="仿宋_GB2312"/>
                <w:color w:val="auto"/>
                <w:sz w:val="24"/>
              </w:rPr>
            </w:pPr>
          </w:p>
        </w:tc>
        <w:tc>
          <w:tcPr>
            <w:tcW w:w="1159" w:type="dxa"/>
            <w:gridSpan w:val="3"/>
            <w:noWrap w:val="0"/>
            <w:vAlign w:val="center"/>
          </w:tcPr>
          <w:p w14:paraId="161CB0DD">
            <w:pPr>
              <w:autoSpaceDN w:val="0"/>
              <w:spacing w:line="4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满意度指标</w:t>
            </w:r>
          </w:p>
        </w:tc>
        <w:tc>
          <w:tcPr>
            <w:tcW w:w="1110" w:type="dxa"/>
            <w:gridSpan w:val="3"/>
            <w:noWrap w:val="0"/>
            <w:vAlign w:val="center"/>
          </w:tcPr>
          <w:p w14:paraId="29F9A661">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社会公众或服务对象满意度</w:t>
            </w:r>
          </w:p>
        </w:tc>
        <w:tc>
          <w:tcPr>
            <w:tcW w:w="2745" w:type="dxa"/>
            <w:gridSpan w:val="7"/>
            <w:noWrap w:val="0"/>
            <w:vAlign w:val="top"/>
          </w:tcPr>
          <w:p w14:paraId="60267623">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社会公众和服务对象对审计工作的满意度</w:t>
            </w:r>
          </w:p>
        </w:tc>
        <w:tc>
          <w:tcPr>
            <w:tcW w:w="1635" w:type="dxa"/>
            <w:gridSpan w:val="6"/>
            <w:noWrap w:val="0"/>
            <w:vAlign w:val="center"/>
          </w:tcPr>
          <w:p w14:paraId="282EDEDD">
            <w:pPr>
              <w:autoSpaceDN w:val="0"/>
              <w:spacing w:line="40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95%</w:t>
            </w:r>
          </w:p>
        </w:tc>
        <w:tc>
          <w:tcPr>
            <w:tcW w:w="1607" w:type="dxa"/>
            <w:gridSpan w:val="4"/>
            <w:noWrap w:val="0"/>
            <w:vAlign w:val="center"/>
          </w:tcPr>
          <w:p w14:paraId="3EC42DC3">
            <w:pPr>
              <w:autoSpaceDN w:val="0"/>
              <w:spacing w:line="40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服务对象满意度达到96%。</w:t>
            </w:r>
          </w:p>
        </w:tc>
      </w:tr>
      <w:tr w14:paraId="7E04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1" w:hRule="atLeast"/>
          <w:jc w:val="center"/>
        </w:trPr>
        <w:tc>
          <w:tcPr>
            <w:tcW w:w="2990" w:type="dxa"/>
            <w:gridSpan w:val="6"/>
            <w:noWrap w:val="0"/>
            <w:vAlign w:val="center"/>
          </w:tcPr>
          <w:p w14:paraId="49A07A23">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绩效自评综合得分</w:t>
            </w:r>
          </w:p>
        </w:tc>
        <w:tc>
          <w:tcPr>
            <w:tcW w:w="6707" w:type="dxa"/>
            <w:gridSpan w:val="18"/>
            <w:noWrap w:val="0"/>
            <w:vAlign w:val="center"/>
          </w:tcPr>
          <w:p w14:paraId="65291C2F">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92</w:t>
            </w:r>
          </w:p>
        </w:tc>
      </w:tr>
      <w:tr w14:paraId="0BEC3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2990" w:type="dxa"/>
            <w:gridSpan w:val="6"/>
            <w:noWrap w:val="0"/>
            <w:vAlign w:val="center"/>
          </w:tcPr>
          <w:p w14:paraId="6F45C2E1">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评价等次</w:t>
            </w:r>
          </w:p>
        </w:tc>
        <w:tc>
          <w:tcPr>
            <w:tcW w:w="6707" w:type="dxa"/>
            <w:gridSpan w:val="18"/>
            <w:noWrap w:val="0"/>
            <w:vAlign w:val="center"/>
          </w:tcPr>
          <w:p w14:paraId="2612FA11">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优</w:t>
            </w:r>
          </w:p>
        </w:tc>
      </w:tr>
      <w:tr w14:paraId="1E01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697" w:type="dxa"/>
            <w:gridSpan w:val="24"/>
            <w:noWrap w:val="0"/>
            <w:vAlign w:val="center"/>
          </w:tcPr>
          <w:p w14:paraId="775C5FBF">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四、评价人员</w:t>
            </w:r>
          </w:p>
        </w:tc>
      </w:tr>
      <w:tr w14:paraId="2A6A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18" w:type="dxa"/>
            <w:gridSpan w:val="3"/>
            <w:noWrap w:val="0"/>
            <w:vAlign w:val="center"/>
          </w:tcPr>
          <w:p w14:paraId="1BF6B5B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3799" w:type="dxa"/>
            <w:gridSpan w:val="8"/>
            <w:noWrap w:val="0"/>
            <w:vAlign w:val="center"/>
          </w:tcPr>
          <w:p w14:paraId="51596807">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2799" w:type="dxa"/>
            <w:gridSpan w:val="11"/>
            <w:noWrap w:val="0"/>
            <w:vAlign w:val="center"/>
          </w:tcPr>
          <w:p w14:paraId="454B0BC6">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  位</w:t>
            </w:r>
          </w:p>
        </w:tc>
        <w:tc>
          <w:tcPr>
            <w:tcW w:w="1181" w:type="dxa"/>
            <w:gridSpan w:val="2"/>
            <w:noWrap w:val="0"/>
            <w:vAlign w:val="center"/>
          </w:tcPr>
          <w:p w14:paraId="749DA7C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  字</w:t>
            </w:r>
          </w:p>
        </w:tc>
      </w:tr>
      <w:tr w14:paraId="1353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242EA5FD">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周玉红</w:t>
            </w:r>
          </w:p>
        </w:tc>
        <w:tc>
          <w:tcPr>
            <w:tcW w:w="3799" w:type="dxa"/>
            <w:gridSpan w:val="8"/>
            <w:noWrap w:val="0"/>
            <w:vAlign w:val="center"/>
          </w:tcPr>
          <w:p w14:paraId="69973E27">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局长</w:t>
            </w:r>
          </w:p>
        </w:tc>
        <w:tc>
          <w:tcPr>
            <w:tcW w:w="2799" w:type="dxa"/>
            <w:gridSpan w:val="11"/>
            <w:noWrap w:val="0"/>
            <w:vAlign w:val="center"/>
          </w:tcPr>
          <w:p w14:paraId="1629589E">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县审计局</w:t>
            </w:r>
          </w:p>
        </w:tc>
        <w:tc>
          <w:tcPr>
            <w:tcW w:w="1181" w:type="dxa"/>
            <w:gridSpan w:val="2"/>
            <w:noWrap w:val="0"/>
            <w:vAlign w:val="center"/>
          </w:tcPr>
          <w:p w14:paraId="561208A9">
            <w:pPr>
              <w:autoSpaceDN w:val="0"/>
              <w:spacing w:line="400" w:lineRule="exact"/>
              <w:jc w:val="center"/>
              <w:textAlignment w:val="center"/>
              <w:rPr>
                <w:rFonts w:hint="eastAsia" w:ascii="仿宋_GB2312" w:hAnsi="仿宋_GB2312" w:eastAsia="仿宋_GB2312" w:cs="仿宋_GB2312"/>
                <w:color w:val="auto"/>
                <w:sz w:val="24"/>
                <w:lang w:eastAsia="zh-CN"/>
              </w:rPr>
            </w:pPr>
          </w:p>
        </w:tc>
      </w:tr>
      <w:tr w14:paraId="2A2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1FAEF5C6">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姚希悦</w:t>
            </w:r>
          </w:p>
        </w:tc>
        <w:tc>
          <w:tcPr>
            <w:tcW w:w="3799" w:type="dxa"/>
            <w:gridSpan w:val="8"/>
            <w:noWrap w:val="0"/>
            <w:vAlign w:val="center"/>
          </w:tcPr>
          <w:p w14:paraId="777C2C70">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副局长</w:t>
            </w:r>
          </w:p>
        </w:tc>
        <w:tc>
          <w:tcPr>
            <w:tcW w:w="2799" w:type="dxa"/>
            <w:gridSpan w:val="11"/>
            <w:noWrap w:val="0"/>
            <w:vAlign w:val="center"/>
          </w:tcPr>
          <w:p w14:paraId="5B11B6B4">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县审计局</w:t>
            </w:r>
          </w:p>
        </w:tc>
        <w:tc>
          <w:tcPr>
            <w:tcW w:w="1181" w:type="dxa"/>
            <w:gridSpan w:val="2"/>
            <w:noWrap w:val="0"/>
            <w:vAlign w:val="center"/>
          </w:tcPr>
          <w:p w14:paraId="1F382D8A">
            <w:pPr>
              <w:autoSpaceDN w:val="0"/>
              <w:spacing w:line="400" w:lineRule="exact"/>
              <w:jc w:val="center"/>
              <w:textAlignment w:val="center"/>
              <w:rPr>
                <w:rFonts w:hint="eastAsia" w:ascii="仿宋_GB2312" w:hAnsi="仿宋_GB2312" w:eastAsia="仿宋_GB2312" w:cs="仿宋_GB2312"/>
                <w:color w:val="auto"/>
                <w:sz w:val="24"/>
                <w:lang w:eastAsia="zh-CN"/>
              </w:rPr>
            </w:pPr>
          </w:p>
        </w:tc>
      </w:tr>
      <w:tr w14:paraId="7404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7E19B5D2">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周君玲</w:t>
            </w:r>
          </w:p>
        </w:tc>
        <w:tc>
          <w:tcPr>
            <w:tcW w:w="3799" w:type="dxa"/>
            <w:gridSpan w:val="8"/>
            <w:noWrap w:val="0"/>
            <w:vAlign w:val="center"/>
          </w:tcPr>
          <w:p w14:paraId="764150DA">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会计</w:t>
            </w:r>
          </w:p>
        </w:tc>
        <w:tc>
          <w:tcPr>
            <w:tcW w:w="2799" w:type="dxa"/>
            <w:gridSpan w:val="11"/>
            <w:noWrap w:val="0"/>
            <w:vAlign w:val="center"/>
          </w:tcPr>
          <w:p w14:paraId="1F568B4C">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县审计局</w:t>
            </w:r>
          </w:p>
        </w:tc>
        <w:tc>
          <w:tcPr>
            <w:tcW w:w="1181" w:type="dxa"/>
            <w:gridSpan w:val="2"/>
            <w:noWrap w:val="0"/>
            <w:vAlign w:val="center"/>
          </w:tcPr>
          <w:p w14:paraId="379761A9">
            <w:pPr>
              <w:autoSpaceDN w:val="0"/>
              <w:spacing w:line="400" w:lineRule="exact"/>
              <w:jc w:val="center"/>
              <w:textAlignment w:val="center"/>
              <w:rPr>
                <w:rFonts w:hint="eastAsia" w:ascii="仿宋_GB2312" w:hAnsi="仿宋_GB2312" w:eastAsia="仿宋_GB2312" w:cs="仿宋_GB2312"/>
                <w:color w:val="auto"/>
                <w:sz w:val="24"/>
                <w:lang w:eastAsia="zh-CN"/>
              </w:rPr>
            </w:pPr>
          </w:p>
        </w:tc>
      </w:tr>
      <w:tr w14:paraId="563B9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18" w:type="dxa"/>
            <w:gridSpan w:val="3"/>
            <w:noWrap w:val="0"/>
            <w:vAlign w:val="center"/>
          </w:tcPr>
          <w:p w14:paraId="42BB9E88">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黄榕</w:t>
            </w:r>
          </w:p>
        </w:tc>
        <w:tc>
          <w:tcPr>
            <w:tcW w:w="3799" w:type="dxa"/>
            <w:gridSpan w:val="8"/>
            <w:noWrap w:val="0"/>
            <w:vAlign w:val="center"/>
          </w:tcPr>
          <w:p w14:paraId="2DCDEDB1">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出纳</w:t>
            </w:r>
          </w:p>
        </w:tc>
        <w:tc>
          <w:tcPr>
            <w:tcW w:w="2799" w:type="dxa"/>
            <w:gridSpan w:val="11"/>
            <w:noWrap w:val="0"/>
            <w:vAlign w:val="center"/>
          </w:tcPr>
          <w:p w14:paraId="7057A6C4">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县审计局</w:t>
            </w:r>
          </w:p>
        </w:tc>
        <w:tc>
          <w:tcPr>
            <w:tcW w:w="1181" w:type="dxa"/>
            <w:gridSpan w:val="2"/>
            <w:noWrap w:val="0"/>
            <w:vAlign w:val="center"/>
          </w:tcPr>
          <w:p w14:paraId="532A2BBC">
            <w:pPr>
              <w:autoSpaceDN w:val="0"/>
              <w:spacing w:line="400" w:lineRule="exact"/>
              <w:jc w:val="center"/>
              <w:textAlignment w:val="center"/>
              <w:rPr>
                <w:rFonts w:hint="eastAsia" w:ascii="仿宋_GB2312" w:hAnsi="仿宋_GB2312" w:eastAsia="仿宋_GB2312" w:cs="仿宋_GB2312"/>
                <w:color w:val="auto"/>
                <w:sz w:val="24"/>
                <w:lang w:eastAsia="zh-CN"/>
              </w:rPr>
            </w:pPr>
          </w:p>
        </w:tc>
      </w:tr>
      <w:tr w14:paraId="0FBE4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jc w:val="center"/>
        </w:trPr>
        <w:tc>
          <w:tcPr>
            <w:tcW w:w="9697" w:type="dxa"/>
            <w:gridSpan w:val="24"/>
            <w:noWrap w:val="0"/>
            <w:vAlign w:val="center"/>
          </w:tcPr>
          <w:p w14:paraId="22037672">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评价组组长（签字）：</w:t>
            </w:r>
          </w:p>
          <w:p w14:paraId="4EDF7010">
            <w:pPr>
              <w:autoSpaceDN w:val="0"/>
              <w:spacing w:line="400" w:lineRule="exact"/>
              <w:jc w:val="left"/>
              <w:textAlignment w:val="center"/>
              <w:rPr>
                <w:rFonts w:hint="eastAsia" w:ascii="仿宋_GB2312" w:hAnsi="仿宋_GB2312" w:eastAsia="仿宋_GB2312" w:cs="仿宋_GB2312"/>
                <w:color w:val="auto"/>
                <w:sz w:val="24"/>
              </w:rPr>
            </w:pPr>
          </w:p>
          <w:p w14:paraId="56C6699C">
            <w:pPr>
              <w:autoSpaceDN w:val="0"/>
              <w:spacing w:line="40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p w14:paraId="490D436A">
            <w:pPr>
              <w:autoSpaceDN w:val="0"/>
              <w:spacing w:line="400" w:lineRule="exact"/>
              <w:jc w:val="left"/>
              <w:textAlignment w:val="center"/>
              <w:rPr>
                <w:rFonts w:hint="eastAsia" w:ascii="仿宋_GB2312" w:hAnsi="仿宋_GB2312" w:eastAsia="仿宋_GB2312" w:cs="仿宋_GB2312"/>
                <w:color w:val="auto"/>
                <w:sz w:val="24"/>
              </w:rPr>
            </w:pPr>
          </w:p>
          <w:p w14:paraId="0DBAAE33">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2024</w:t>
            </w:r>
            <w:r>
              <w:rPr>
                <w:rFonts w:hint="eastAsia" w:ascii="仿宋_GB2312" w:hAnsi="仿宋_GB2312" w:eastAsia="仿宋_GB2312" w:cs="仿宋_GB2312"/>
                <w:color w:val="auto"/>
                <w:sz w:val="24"/>
              </w:rPr>
              <w:t xml:space="preserve"> 年 </w:t>
            </w:r>
            <w:r>
              <w:rPr>
                <w:rFonts w:hint="eastAsia" w:ascii="仿宋_GB2312" w:hAnsi="仿宋_GB2312" w:eastAsia="仿宋_GB2312" w:cs="仿宋_GB2312"/>
                <w:color w:val="auto"/>
                <w:sz w:val="24"/>
                <w:lang w:val="en-US" w:eastAsia="zh-CN"/>
              </w:rPr>
              <w:t xml:space="preserve">4 </w:t>
            </w:r>
            <w:r>
              <w:rPr>
                <w:rFonts w:hint="eastAsia" w:ascii="仿宋_GB2312" w:hAnsi="仿宋_GB2312" w:eastAsia="仿宋_GB2312" w:cs="仿宋_GB2312"/>
                <w:color w:val="auto"/>
                <w:sz w:val="24"/>
              </w:rPr>
              <w:t xml:space="preserve">月 </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rPr>
              <w:t xml:space="preserve"> 日</w:t>
            </w:r>
          </w:p>
        </w:tc>
      </w:tr>
      <w:tr w14:paraId="3EE9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jc w:val="center"/>
        </w:trPr>
        <w:tc>
          <w:tcPr>
            <w:tcW w:w="9697" w:type="dxa"/>
            <w:gridSpan w:val="24"/>
            <w:noWrap w:val="0"/>
            <w:vAlign w:val="center"/>
          </w:tcPr>
          <w:p w14:paraId="4E6BB545">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部门（单位）意见：</w:t>
            </w:r>
          </w:p>
          <w:p w14:paraId="4F47A0C7">
            <w:pPr>
              <w:autoSpaceDN w:val="0"/>
              <w:spacing w:line="40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p w14:paraId="62E480D3">
            <w:pPr>
              <w:autoSpaceDN w:val="0"/>
              <w:spacing w:line="400" w:lineRule="exact"/>
              <w:jc w:val="left"/>
              <w:textAlignment w:val="center"/>
              <w:rPr>
                <w:rFonts w:hint="eastAsia" w:ascii="仿宋_GB2312" w:hAnsi="仿宋_GB2312" w:eastAsia="仿宋_GB2312" w:cs="仿宋_GB2312"/>
                <w:color w:val="auto"/>
                <w:sz w:val="24"/>
              </w:rPr>
            </w:pPr>
          </w:p>
          <w:p w14:paraId="4FCE51B5">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部门（单位）负责人（签</w:t>
            </w:r>
            <w:r>
              <w:rPr>
                <w:rFonts w:hint="eastAsia" w:ascii="仿宋_GB2312" w:hAnsi="仿宋_GB2312" w:eastAsia="仿宋_GB2312" w:cs="仿宋_GB2312"/>
                <w:color w:val="auto"/>
                <w:sz w:val="24"/>
                <w:lang w:eastAsia="zh-CN"/>
              </w:rPr>
              <w:t>章</w:t>
            </w:r>
            <w:r>
              <w:rPr>
                <w:rFonts w:hint="eastAsia" w:ascii="仿宋_GB2312" w:hAnsi="仿宋_GB2312" w:eastAsia="仿宋_GB2312" w:cs="仿宋_GB2312"/>
                <w:color w:val="auto"/>
                <w:sz w:val="24"/>
              </w:rPr>
              <w:t>）：</w:t>
            </w:r>
          </w:p>
          <w:p w14:paraId="3556F7E6">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2024</w:t>
            </w:r>
            <w:r>
              <w:rPr>
                <w:rFonts w:hint="eastAsia" w:ascii="仿宋_GB2312" w:hAnsi="仿宋_GB2312" w:eastAsia="仿宋_GB2312" w:cs="仿宋_GB2312"/>
                <w:color w:val="auto"/>
                <w:sz w:val="24"/>
              </w:rPr>
              <w:t xml:space="preserve"> 年 </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 xml:space="preserve"> 月 </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rPr>
              <w:t xml:space="preserve"> 日</w:t>
            </w:r>
          </w:p>
        </w:tc>
      </w:tr>
      <w:tr w14:paraId="3BED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jc w:val="center"/>
        </w:trPr>
        <w:tc>
          <w:tcPr>
            <w:tcW w:w="9697" w:type="dxa"/>
            <w:gridSpan w:val="24"/>
            <w:noWrap w:val="0"/>
            <w:vAlign w:val="center"/>
          </w:tcPr>
          <w:p w14:paraId="6875CEDF">
            <w:pPr>
              <w:spacing w:line="440" w:lineRule="exact"/>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财政部门归口业务科室意见：</w:t>
            </w:r>
          </w:p>
          <w:p w14:paraId="68972CAC">
            <w:pPr>
              <w:spacing w:line="440" w:lineRule="exact"/>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 xml:space="preserve">                  </w:t>
            </w:r>
          </w:p>
          <w:p w14:paraId="4C838E19">
            <w:pPr>
              <w:spacing w:line="440" w:lineRule="exact"/>
              <w:rPr>
                <w:rFonts w:hint="eastAsia" w:ascii="Times New Roman" w:hAnsi="Times New Roman" w:eastAsia="仿宋_GB2312" w:cs="Times New Roman"/>
                <w:color w:val="auto"/>
                <w:sz w:val="24"/>
              </w:rPr>
            </w:pPr>
          </w:p>
          <w:p w14:paraId="6C7A9E9E">
            <w:pPr>
              <w:spacing w:line="440" w:lineRule="exact"/>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 xml:space="preserve">                                  财政部门归口业务科室负责人（签章）：</w:t>
            </w:r>
          </w:p>
          <w:p w14:paraId="3E1E344F">
            <w:pPr>
              <w:autoSpaceDN w:val="0"/>
              <w:spacing w:line="400" w:lineRule="exact"/>
              <w:jc w:val="left"/>
              <w:textAlignment w:val="center"/>
              <w:rPr>
                <w:rFonts w:hint="eastAsia" w:ascii="仿宋_GB2312" w:hAnsi="仿宋_GB2312" w:eastAsia="仿宋_GB2312" w:cs="仿宋_GB2312"/>
                <w:color w:val="auto"/>
                <w:sz w:val="24"/>
              </w:rPr>
            </w:pPr>
            <w:r>
              <w:rPr>
                <w:rFonts w:hint="eastAsia" w:ascii="Times New Roman" w:hAnsi="Times New Roman" w:eastAsia="仿宋_GB2312" w:cs="Times New Roman"/>
                <w:color w:val="auto"/>
                <w:sz w:val="24"/>
              </w:rPr>
              <w:t xml:space="preserve">                                                                   年    月   日</w:t>
            </w:r>
          </w:p>
        </w:tc>
      </w:tr>
    </w:tbl>
    <w:p w14:paraId="2C842074">
      <w:pPr>
        <w:rPr>
          <w:rFonts w:hint="default"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rPr>
        <w:t>填报人（签名）：</w:t>
      </w:r>
      <w:r>
        <w:rPr>
          <w:rFonts w:hint="eastAsia" w:ascii="Times New Roman" w:hAnsi="Times New Roman" w:eastAsia="仿宋_GB2312" w:cs="仿宋_GB2312"/>
          <w:bCs/>
          <w:color w:val="auto"/>
          <w:sz w:val="28"/>
          <w:szCs w:val="28"/>
          <w:lang w:val="en-US" w:eastAsia="zh-CN"/>
        </w:rPr>
        <w:t>周君玲</w:t>
      </w:r>
      <w:r>
        <w:rPr>
          <w:rFonts w:hint="eastAsia" w:ascii="Times New Roman" w:hAnsi="Times New Roman" w:eastAsia="仿宋_GB2312" w:cs="仿宋_GB2312"/>
          <w:bCs/>
          <w:color w:val="auto"/>
          <w:sz w:val="28"/>
          <w:szCs w:val="28"/>
        </w:rPr>
        <w:t xml:space="preserve">                    联系电话：</w:t>
      </w:r>
      <w:r>
        <w:rPr>
          <w:rFonts w:hint="eastAsia" w:ascii="Times New Roman" w:hAnsi="Times New Roman" w:eastAsia="仿宋_GB2312" w:cs="仿宋_GB2312"/>
          <w:bCs/>
          <w:color w:val="auto"/>
          <w:sz w:val="28"/>
          <w:szCs w:val="28"/>
          <w:lang w:val="en-US" w:eastAsia="zh-CN"/>
        </w:rPr>
        <w:t>15111522010</w:t>
      </w:r>
    </w:p>
    <w:tbl>
      <w:tblPr>
        <w:tblStyle w:val="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00A0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14:paraId="4C65E090">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五、评价报告综述（文字部分）</w:t>
            </w:r>
          </w:p>
          <w:p w14:paraId="323C8FE0">
            <w:pPr>
              <w:spacing w:line="440" w:lineRule="exact"/>
              <w:ind w:firstLine="640" w:firstLineChars="200"/>
              <w:rPr>
                <w:rFonts w:hint="eastAsia" w:ascii="Times New Roman" w:hAnsi="Times New Roman" w:eastAsia="仿宋_GB2312" w:cs="Times New Roman"/>
                <w:color w:val="auto"/>
                <w:sz w:val="32"/>
                <w:szCs w:val="32"/>
              </w:rPr>
            </w:pPr>
          </w:p>
          <w:p w14:paraId="20666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一、部门（单位）概况</w:t>
            </w:r>
          </w:p>
          <w:p w14:paraId="385D6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（一）部门（单位）基本情况</w:t>
            </w:r>
          </w:p>
          <w:p w14:paraId="533FDD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1、职责职能</w:t>
            </w:r>
          </w:p>
          <w:p w14:paraId="16615A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1）主管全县审计工作。负责对全县财政收支和法律法规规定属于审计监督范围的财务收支的真实性、合法性和效益进行审计监督；维护我县财政经济秩序，提高财政资金使用效益。对审计、专项审计调查和核查社会审计机构相关审计报告的结果承担责任，并负有督促被审计单位整改的责任。</w:t>
            </w:r>
          </w:p>
          <w:p w14:paraId="238EF5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2）贯彻执行国家关于审计工作的方针、政策和法律法规，研究拟订我县审计政策，制定审计业务规章制度，并监督执行。制订并组织实施全县审计工作发展规划和专业领域审计工作规划以及年度审计计划。对直接审计、调查和核查的事项依法进行审计评价，做出审计决定或提出审计建议。</w:t>
            </w:r>
          </w:p>
          <w:p w14:paraId="125552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（3）向县人民政府报告和向县人民政府有关部门通报审计情况，提出制订和完善有关政策法规、宏观调控措施以及管理体制、机制建设的建议。</w:t>
            </w:r>
          </w:p>
          <w:p w14:paraId="4C0FB8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4）向县人民政府提出年度县本级预算执行和其他财政收支情况的审计结果报告。受县人民政府委托向县人大常委会提出县本级预算执行情况和其他财政收支情况的审计工作报告、审计发现问题的纠正和处理结果报告。依法向社会公布审计结果。</w:t>
            </w:r>
          </w:p>
          <w:p w14:paraId="68374B9C">
            <w:pPr>
              <w:pStyle w:val="2"/>
              <w:spacing w:line="360" w:lineRule="auto"/>
              <w:ind w:firstLine="480" w:firstLineChars="200"/>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（5）直接审计下列事项，出具审计报告，在法定职权范围内做出审计决定或向有关单位提出处理处罚的建议。</w:t>
            </w:r>
          </w:p>
          <w:p w14:paraId="3147AD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 xml:space="preserve">2、机构设置 </w:t>
            </w:r>
          </w:p>
          <w:p w14:paraId="0DD7C88B">
            <w:pPr>
              <w:keepNext w:val="0"/>
              <w:keepLines w:val="0"/>
              <w:pageBreakBefore w:val="0"/>
              <w:widowControl/>
              <w:suppressLineNumbers w:val="0"/>
              <w:kinsoku/>
              <w:wordWrap/>
              <w:overflowPunct/>
              <w:topLinePunct w:val="0"/>
              <w:autoSpaceDE/>
              <w:autoSpaceDN/>
              <w:bidi w:val="0"/>
              <w:adjustRightInd/>
              <w:snapToGrid/>
              <w:spacing w:line="360" w:lineRule="auto"/>
              <w:ind w:firstLine="620"/>
              <w:jc w:val="lef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根据编委核定，我单位是全额拨款的行政单位，在职人员行政编制数为11人，现在实际人数为12人。事业编制14人，现在实际人数为14人。</w:t>
            </w:r>
          </w:p>
          <w:p w14:paraId="3BDE6E2F">
            <w:pPr>
              <w:pStyle w:val="2"/>
              <w:spacing w:line="360" w:lineRule="auto"/>
              <w:rPr>
                <w:rFonts w:hint="eastAsia"/>
                <w:color w:val="auto"/>
                <w:lang w:val="en-US" w:eastAsia="zh-CN"/>
              </w:rPr>
            </w:pPr>
            <w:r>
              <w:rPr>
                <w:rFonts w:hint="eastAsia" w:ascii="仿宋_GB2312" w:hAnsi="仿宋_GB2312" w:eastAsia="仿宋_GB2312" w:cs="仿宋_GB2312"/>
                <w:bCs/>
                <w:color w:val="auto"/>
                <w:kern w:val="2"/>
                <w:sz w:val="24"/>
                <w:szCs w:val="24"/>
                <w:lang w:val="en-US" w:eastAsia="zh-CN" w:bidi="ar-SA"/>
              </w:rPr>
              <w:t>本单位内设办公室、财务室、财政金融经贸审计股、行政事业审计股、固定资产投资审计股、农业与资源环保审计股、重大项目与政策跟踪审计股。</w:t>
            </w:r>
          </w:p>
          <w:p w14:paraId="762190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部门（单位）整体支出规模、使用方向和主要内容、涉及范围等</w:t>
            </w:r>
          </w:p>
          <w:p w14:paraId="0D665F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2023年，部门整体支出金额574.25万元，其中公共财政拨款574.25万元。</w:t>
            </w:r>
          </w:p>
          <w:p w14:paraId="46D5F0A9">
            <w:pPr>
              <w:pStyle w:val="2"/>
              <w:numPr>
                <w:ilvl w:val="0"/>
                <w:numId w:val="0"/>
              </w:numPr>
              <w:spacing w:line="360" w:lineRule="auto"/>
              <w:ind w:firstLine="480" w:firstLineChars="200"/>
              <w:rPr>
                <w:rFonts w:hint="eastAsia"/>
                <w:color w:val="auto"/>
              </w:rPr>
            </w:pPr>
            <w:r>
              <w:rPr>
                <w:rFonts w:hint="eastAsia" w:ascii="仿宋_GB2312" w:hAnsi="仿宋_GB2312" w:eastAsia="仿宋_GB2312" w:cs="仿宋_GB2312"/>
                <w:bCs/>
                <w:color w:val="auto"/>
                <w:kern w:val="2"/>
                <w:sz w:val="24"/>
                <w:szCs w:val="24"/>
                <w:lang w:val="en-US" w:eastAsia="zh-CN" w:bidi="ar-SA"/>
              </w:rPr>
              <w:t>资金使用范围是1、为保障单位机构正常运转、完成日常工作任务而发生的各项开支，包括用于基本工资、津贴补贴等人员经费及办公费、水电费、设备购置费日常公用经费等。2、用于审计事务工作的开展及保障机关正常工作运行等。3、离退休人员丧葬抚恤费、救助费、奖励金、住房公积金等。</w:t>
            </w:r>
          </w:p>
          <w:p w14:paraId="45D0986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二、部门（单位）整体支出管理及使用情况</w:t>
            </w:r>
          </w:p>
          <w:p w14:paraId="5FCA601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（一）基本支出</w:t>
            </w:r>
          </w:p>
          <w:p w14:paraId="5AFE5D46">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2023年实际基本支出376.85万元，其中工资和福利支出355.79万元，商品和服务支出21.06万元，对个人和家庭的补助支出0万元。</w:t>
            </w:r>
          </w:p>
          <w:p w14:paraId="2C927F08">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从“三公”经费的开支情况来看，2023</w:t>
            </w:r>
            <w:bookmarkStart w:id="0" w:name="_GoBack"/>
            <w:bookmarkEnd w:id="0"/>
            <w:r>
              <w:rPr>
                <w:rFonts w:hint="eastAsia" w:ascii="仿宋_GB2312" w:hAnsi="仿宋_GB2312" w:eastAsia="仿宋_GB2312" w:cs="仿宋_GB2312"/>
                <w:bCs/>
                <w:color w:val="auto"/>
                <w:kern w:val="2"/>
                <w:sz w:val="24"/>
                <w:szCs w:val="24"/>
                <w:lang w:val="en-US" w:eastAsia="zh-CN" w:bidi="ar-SA"/>
              </w:rPr>
              <w:t>年“三公”经费支出同比呈下降趋势，相比上年减少20.51%。公务运行维护费大幅下降，公务接待费略有增加。</w:t>
            </w:r>
          </w:p>
          <w:p w14:paraId="04FF686B">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（1）公务接待方面：严格控制接待标准和范围，公务接待费得到很好控制。</w:t>
            </w:r>
          </w:p>
          <w:p w14:paraId="4423EAC2">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color w:val="auto"/>
              </w:rPr>
            </w:pPr>
            <w:r>
              <w:rPr>
                <w:rFonts w:hint="eastAsia" w:ascii="仿宋_GB2312" w:hAnsi="仿宋_GB2312" w:eastAsia="仿宋_GB2312" w:cs="仿宋_GB2312"/>
                <w:bCs/>
                <w:color w:val="auto"/>
                <w:kern w:val="2"/>
                <w:sz w:val="24"/>
                <w:szCs w:val="24"/>
                <w:lang w:val="en-US" w:eastAsia="zh-CN" w:bidi="ar-SA"/>
              </w:rPr>
              <w:t>（2）公务用车管理方面：主要是因为下乡审计调查较多。</w:t>
            </w:r>
          </w:p>
          <w:p w14:paraId="70A1B9E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（二）专项支出</w:t>
            </w:r>
          </w:p>
          <w:p w14:paraId="13E2CBA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1、专项资金安排落实、总投入等情况分析</w:t>
            </w:r>
          </w:p>
          <w:p w14:paraId="4B30ED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2、专项资金实际使用情况分析</w:t>
            </w:r>
          </w:p>
          <w:p w14:paraId="067EB5E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3、专项资金管理情况分析</w:t>
            </w:r>
          </w:p>
          <w:p w14:paraId="5CA3B81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三、部门（单位）专项组织实施情况</w:t>
            </w:r>
          </w:p>
          <w:p w14:paraId="26A8B47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（一）专项组织情况分析</w:t>
            </w:r>
          </w:p>
          <w:p w14:paraId="5203949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（二）专项管理情况分析</w:t>
            </w:r>
          </w:p>
          <w:p w14:paraId="113EEAE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四、部门（单位）整体支出绩效情况</w:t>
            </w:r>
          </w:p>
          <w:p w14:paraId="5D9F8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1、投入（预算配置情况）</w:t>
            </w:r>
          </w:p>
          <w:p w14:paraId="51E09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2023年我局完成审计项目47个，其中财政预算执行审计1个，部门预算执行及其他财政收支情况审计2个，经济责任审计5个，自然资源资产审计3个，政府投资项目审计36个。</w:t>
            </w:r>
          </w:p>
          <w:p w14:paraId="38F5A8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（1）在职人员控制率：本单位2023年度编制人数为25人，实际在职人数为25人，实际在职人员数与编制数的比率=（在职人员数/编制数）*100%=100%。</w:t>
            </w:r>
          </w:p>
          <w:p w14:paraId="64C21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（2）“三公经费”变动率：2023年“三公经费”实际支出总额3.41万元，2022年“三公经费”实际支出总额4.29万元。本单位“三公经费”变动率=(本年度“三公经费”总额-上年度“三公经费”总额)/ 上年度“三公经费”总额*100%=-20.51%。</w:t>
            </w:r>
          </w:p>
          <w:p w14:paraId="5D5D1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2、过程</w:t>
            </w:r>
          </w:p>
          <w:p w14:paraId="5D2E3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（1）预算执行情况</w:t>
            </w:r>
          </w:p>
          <w:p w14:paraId="608AF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①预算调整率：我局年中未进行预算调整，年末实际收支在预算范围内（年末实际支出总额高于年初预算是因为政府投资项目审计经费是从全县预算项目“项目工程结算第三方评审购买服务费”中据实申请拨付，未列入单位部门预算，因而导致年末决算数大于年初预算数）。</w:t>
            </w:r>
          </w:p>
          <w:p w14:paraId="07962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②支付进度：本年度经费拨付与年度工作开展情况一致，无年末突击消费情况。</w:t>
            </w:r>
          </w:p>
          <w:p w14:paraId="17BF4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③资金结余：本年度结余为0万元，收支基本平衡。</w:t>
            </w:r>
          </w:p>
          <w:p w14:paraId="7E70A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④“三公经费”控制率：2023年“三公经费”实际支出数3.41万元，“三公经费”预算安排数9.5万元。“三公经费”控制率=（“三公经费”实际支出数/“三公经费”预算安排数）*100%=35.9%。</w:t>
            </w:r>
          </w:p>
          <w:p w14:paraId="341ED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（2）预算管理情况</w:t>
            </w:r>
          </w:p>
          <w:p w14:paraId="48F36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①管理制度健全性：本单位按照预算资金管理办法，坚持“量入为出和专款专用”的原则，建立健全相关的财务管理制度，会计核算制度，制定了经费开支具体方案，切实规范专项资金的管理，健全工作机制，抓住关键环节，全面自查自纠。</w:t>
            </w:r>
          </w:p>
          <w:p w14:paraId="39523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②资金使用的合规性：支出符合国家财经法规和财务管理制度规定以及有关专项资金管理办法的规定；资金（开支）拨付有完整的审批程序和手续；支出符合部门预算批复的用途；资金使用无截留、挤占、挪用、虚列支出、随意借用、大额现金支付等情况。重大财务事项经由集体研究决策；专项资金做到专款专用；原始凭证的取得真实有效；无超范围、超预算开支。</w:t>
            </w:r>
          </w:p>
          <w:p w14:paraId="7C76C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③预决算信息公开性和完善性：按规定内容公开预决算信息；按规定时限公开预决算信息；基础数据信息和会计信息资料真实；基础数据信息和会计信息资料完整；基础数据信息和会计信息资料准确。</w:t>
            </w:r>
          </w:p>
          <w:p w14:paraId="75D8E8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（3）资产管理情况</w:t>
            </w:r>
          </w:p>
          <w:p w14:paraId="7EF26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①管理制度健全性：严格按照相关财务规定，建立健全资产管理制度，相关资产管理制度得到有效执行。</w:t>
            </w:r>
          </w:p>
          <w:p w14:paraId="2C5ED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②资产管理安全性：本单位资产保存完整，配置合理，处置规范；资产账务管理合规，账实账卡相符；资产有偿使用及处置收入及时足额上缴，定期清查盘点资产，按标准购置固定资产。</w:t>
            </w:r>
          </w:p>
          <w:p w14:paraId="2FCDF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③固定资产利用率：我局固定资产均为在用固定资产，无闲置现象。</w:t>
            </w:r>
          </w:p>
          <w:p w14:paraId="659A6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3、产出及效果</w:t>
            </w:r>
          </w:p>
          <w:p w14:paraId="17129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（1）狠抓机关党建引领。一是深入学习党的二十大精神，二是规范规章制度，三是建设清廉机关。 </w:t>
            </w:r>
          </w:p>
          <w:p w14:paraId="12C10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（2）狠抓审计项目推进。 </w:t>
            </w:r>
          </w:p>
          <w:p w14:paraId="50F4D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（3）狠抓审计问题整改。</w:t>
            </w:r>
          </w:p>
          <w:p w14:paraId="60C1B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（4）狠抓省市工作对接。</w:t>
            </w:r>
          </w:p>
          <w:p w14:paraId="183581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（5）狠抓审计内部规范。</w:t>
            </w:r>
          </w:p>
          <w:p w14:paraId="3FB3A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（6）狠抓干部队伍管理。</w:t>
            </w:r>
          </w:p>
          <w:p w14:paraId="57F32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五、存在的主要问题</w:t>
            </w:r>
          </w:p>
          <w:p w14:paraId="3F656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仿宋_GB2312" w:hAnsi="仿宋_GB2312" w:eastAsia="仿宋_GB2312" w:cs="仿宋_GB2312"/>
                <w:bCs/>
                <w:color w:val="auto"/>
                <w:sz w:val="24"/>
                <w:szCs w:val="24"/>
                <w:lang w:val="en-US" w:eastAsia="zh-CN"/>
              </w:rPr>
              <w:t>因政府投资项目审计经费是从全县预算项目“项目工程结算第三方评审购买服务费”中据实申请拨付，未列入单位部门预算，因而导致年末决算数大于年初预算数。</w:t>
            </w:r>
          </w:p>
          <w:p w14:paraId="76180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六、改进措施和有关建议</w:t>
            </w:r>
          </w:p>
          <w:p w14:paraId="27F6B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建议加强政策学习，提高思想认识，组织单位人员认真学习《预算法》等相关法规、制度，提高单位领导全面预算管理的重视程度，增强财务人员的预算意识，坚持先有预算，后有支出，没有预算不得支出理念。</w:t>
            </w:r>
          </w:p>
          <w:p w14:paraId="739ED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2、建议细化预算指标，提高预算科学性。预算编制前根据年度内单位可预见的工作任务，确定单位年度预算目标，细化预算指标，科学合理编制部门预算，推进预算编制科学化、准确化</w:t>
            </w:r>
            <w:r>
              <w:rPr>
                <w:rFonts w:hint="eastAsia" w:ascii="仿宋_GB2312" w:hAnsi="仿宋_GB2312" w:eastAsia="仿宋_GB2312" w:cs="仿宋_GB2312"/>
                <w:bCs/>
                <w:color w:val="auto"/>
                <w:sz w:val="24"/>
                <w:szCs w:val="24"/>
                <w:lang w:eastAsia="zh-CN"/>
              </w:rPr>
              <w:t>。</w:t>
            </w:r>
          </w:p>
          <w:p w14:paraId="18A1A7B0">
            <w:pPr>
              <w:rPr>
                <w:rFonts w:ascii="Times New Roman" w:hAnsi="Times New Roman" w:eastAsia="楷体_GB2312" w:cs="Times New Roman"/>
                <w:bCs/>
                <w:color w:val="auto"/>
                <w:sz w:val="28"/>
                <w:szCs w:val="28"/>
              </w:rPr>
            </w:pPr>
          </w:p>
        </w:tc>
      </w:tr>
    </w:tbl>
    <w:p w14:paraId="5FA217BC">
      <w:pPr>
        <w:rPr>
          <w:rFonts w:ascii="Times New Roman" w:hAnsi="Times New Roman" w:eastAsia="仿宋_GB2312" w:cs="Times New Roman"/>
          <w:color w:val="auto"/>
          <w:sz w:val="32"/>
          <w:szCs w:val="32"/>
        </w:rPr>
      </w:pPr>
    </w:p>
    <w:p w14:paraId="29EA59A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75AB">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- 15 -</w:t>
    </w:r>
    <w:r>
      <w:rPr>
        <w:rFonts w:ascii="Times New Roman" w:hAnsi="Times New Roman" w:eastAsia="宋体" w:cs="Times New Roman"/>
        <w:kern w:val="2"/>
        <w:sz w:val="18"/>
        <w:szCs w:val="18"/>
        <w:lang w:val="en-US" w:eastAsia="zh-CN" w:bidi="ar-SA"/>
      </w:rPr>
      <w:fldChar w:fldCharType="end"/>
    </w:r>
  </w:p>
  <w:p w14:paraId="7A1AD466">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A41B">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04881"/>
    <w:multiLevelType w:val="singleLevel"/>
    <w:tmpl w:val="AD7048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06CC3926"/>
    <w:rsid w:val="06CC3926"/>
    <w:rsid w:val="13724144"/>
    <w:rsid w:val="16AF411F"/>
    <w:rsid w:val="34D02EDC"/>
    <w:rsid w:val="37550C87"/>
    <w:rsid w:val="3F4E71C0"/>
    <w:rsid w:val="595A15E5"/>
    <w:rsid w:val="67C40C85"/>
    <w:rsid w:val="6B5F175E"/>
    <w:rsid w:val="71E7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3"/>
      <w:szCs w:val="33"/>
    </w:rPr>
  </w:style>
  <w:style w:type="paragraph" w:customStyle="1" w:styleId="3">
    <w:name w:val="index 8"/>
    <w:basedOn w:val="1"/>
    <w:next w:val="1"/>
    <w:qFormat/>
    <w:uiPriority w:val="0"/>
    <w:pPr>
      <w:ind w:left="2940"/>
    </w:pPr>
  </w:style>
  <w:style w:type="paragraph" w:styleId="4">
    <w:name w:val="index 5"/>
    <w:basedOn w:val="1"/>
    <w:next w:val="1"/>
    <w:qFormat/>
    <w:uiPriority w:val="99"/>
    <w:pPr>
      <w:ind w:left="1680"/>
    </w:pPr>
  </w:style>
  <w:style w:type="paragraph" w:styleId="5">
    <w:name w:val="footer"/>
    <w:basedOn w:val="1"/>
    <w:next w:val="4"/>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font0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4851</Words>
  <Characters>5174</Characters>
  <Lines>0</Lines>
  <Paragraphs>0</Paragraphs>
  <TotalTime>41</TotalTime>
  <ScaleCrop>false</ScaleCrop>
  <LinksUpToDate>false</LinksUpToDate>
  <CharactersWithSpaces>5591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2024-04-18T00:50:00Z</dcterms:created>
  <dc:creator>纯haha</dc:creator>
  <cp:lastModifiedBy>纯haha</cp:lastModifiedBy>
  <dcterms:modified xsi:type="dcterms:W3CDTF">2024-09-25T03:10:35Z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FFE3EE68B7DD4FAD947CE54FFE4F2477_11</vt:lpwstr>
  </property>
</Properties>
</file>