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</w:p>
    <w:p>
      <w:pPr>
        <w:pStyle w:val="3"/>
        <w:numPr>
          <w:ilvl w:val="0"/>
          <w:numId w:val="0"/>
        </w:numPr>
        <w:adjustRightInd w:val="0"/>
        <w:snapToGrid w:val="0"/>
        <w:spacing w:before="0" w:after="0" w:line="600" w:lineRule="exact"/>
        <w:jc w:val="center"/>
        <w:rPr>
          <w:rFonts w:ascii="Times New Roman" w:hAnsi="Times New Roman" w:eastAsia="方正小标宋_GBK"/>
          <w:b w:val="0"/>
          <w:sz w:val="32"/>
          <w:szCs w:val="32"/>
        </w:rPr>
      </w:pPr>
      <w:r>
        <w:rPr>
          <w:rFonts w:hint="eastAsia" w:ascii="Times New Roman" w:hAnsi="Times New Roman" w:eastAsia="方正小标宋_GBK"/>
          <w:b w:val="0"/>
          <w:sz w:val="32"/>
          <w:szCs w:val="32"/>
          <w:lang w:eastAsia="zh-CN"/>
        </w:rPr>
        <w:t>乡镇</w:t>
      </w:r>
      <w:r>
        <w:rPr>
          <w:rFonts w:hint="eastAsia" w:ascii="Times New Roman" w:hAnsi="Times New Roman" w:eastAsia="方正小标宋_GBK"/>
          <w:b w:val="0"/>
          <w:bCs/>
          <w:sz w:val="32"/>
          <w:szCs w:val="32"/>
          <w:lang w:val="en-US" w:eastAsia="zh-CN"/>
        </w:rPr>
        <w:t>（便民服务中心）</w:t>
      </w:r>
      <w:r>
        <w:rPr>
          <w:rFonts w:hint="eastAsia" w:ascii="Times New Roman" w:hAnsi="Times New Roman" w:eastAsia="方正小标宋_GBK"/>
          <w:b w:val="0"/>
          <w:sz w:val="32"/>
          <w:szCs w:val="32"/>
          <w:lang w:val="en-US" w:eastAsia="zh-CN"/>
        </w:rPr>
        <w:t>妇女事业发展</w:t>
      </w:r>
      <w:r>
        <w:rPr>
          <w:rFonts w:ascii="Times New Roman" w:hAnsi="Times New Roman" w:eastAsia="方正小标宋_GBK"/>
          <w:b w:val="0"/>
          <w:sz w:val="32"/>
          <w:szCs w:val="32"/>
        </w:rPr>
        <w:t>专项资金绩效自评报告</w:t>
      </w:r>
    </w:p>
    <w:p>
      <w:pPr>
        <w:spacing w:line="600" w:lineRule="exact"/>
        <w:ind w:firstLine="600" w:firstLineChars="200"/>
        <w:rPr>
          <w:rFonts w:eastAsia="黑体"/>
          <w:sz w:val="30"/>
          <w:szCs w:val="30"/>
        </w:rPr>
      </w:pPr>
    </w:p>
    <w:p>
      <w:pPr>
        <w:spacing w:line="600" w:lineRule="exact"/>
        <w:ind w:firstLine="600" w:firstLineChars="200"/>
        <w:rPr>
          <w:rFonts w:eastAsia="黑体"/>
          <w:sz w:val="30"/>
          <w:szCs w:val="30"/>
        </w:rPr>
      </w:pPr>
    </w:p>
    <w:p>
      <w:pPr>
        <w:spacing w:line="600" w:lineRule="exact"/>
        <w:ind w:firstLine="600" w:firstLineChars="2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一、项目基本情况</w:t>
      </w:r>
    </w:p>
    <w:p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（一）项目概况</w:t>
      </w:r>
    </w:p>
    <w:p>
      <w:pPr>
        <w:spacing w:line="600" w:lineRule="exact"/>
        <w:ind w:firstLine="600" w:firstLineChars="200"/>
        <w:rPr>
          <w:rFonts w:hint="default" w:eastAsia="仿宋_GB2312"/>
          <w:sz w:val="30"/>
          <w:szCs w:val="30"/>
          <w:lang w:val="en-US" w:eastAsia="zh-CN"/>
        </w:rPr>
      </w:pPr>
      <w:r>
        <w:rPr>
          <w:rFonts w:hint="eastAsia" w:eastAsia="仿宋_GB2312"/>
          <w:sz w:val="30"/>
          <w:szCs w:val="30"/>
          <w:lang w:eastAsia="zh-CN"/>
        </w:rPr>
        <w:t>项目总资金</w:t>
      </w:r>
      <w:r>
        <w:rPr>
          <w:rFonts w:hint="eastAsia" w:eastAsia="仿宋_GB2312"/>
          <w:sz w:val="30"/>
          <w:szCs w:val="30"/>
          <w:lang w:val="en-US" w:eastAsia="zh-CN"/>
        </w:rPr>
        <w:t>25.6万元，主要用于妇女基层组织建设，发挥党联系妇女的桥梁和纽带作用，服务好党政中心工作，团结凝聚妇女力量，开展好妇女工作。</w:t>
      </w:r>
    </w:p>
    <w:p>
      <w:pPr>
        <w:numPr>
          <w:ilvl w:val="0"/>
          <w:numId w:val="2"/>
        </w:num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项目绩效目标</w:t>
      </w:r>
    </w:p>
    <w:p>
      <w:pPr>
        <w:spacing w:line="600" w:lineRule="exact"/>
        <w:ind w:firstLine="600" w:firstLineChars="200"/>
        <w:rPr>
          <w:rFonts w:hint="default" w:eastAsia="仿宋_GB2312"/>
          <w:sz w:val="30"/>
          <w:szCs w:val="30"/>
          <w:lang w:val="en-US"/>
        </w:rPr>
      </w:pPr>
      <w:r>
        <w:rPr>
          <w:rFonts w:hint="eastAsia" w:eastAsia="仿宋_GB2312"/>
          <w:sz w:val="30"/>
          <w:szCs w:val="30"/>
        </w:rPr>
        <w:t>坚持“</w:t>
      </w:r>
      <w:r>
        <w:rPr>
          <w:rFonts w:hint="eastAsia" w:eastAsia="仿宋_GB2312"/>
          <w:sz w:val="30"/>
          <w:szCs w:val="30"/>
          <w:lang w:val="en-US" w:eastAsia="zh-CN"/>
        </w:rPr>
        <w:t>妇女</w:t>
      </w:r>
      <w:r>
        <w:rPr>
          <w:rFonts w:hint="eastAsia" w:eastAsia="仿宋_GB2312"/>
          <w:sz w:val="30"/>
          <w:szCs w:val="30"/>
        </w:rPr>
        <w:t>在哪里，</w:t>
      </w:r>
      <w:r>
        <w:rPr>
          <w:rFonts w:hint="eastAsia" w:eastAsia="仿宋_GB2312"/>
          <w:sz w:val="30"/>
          <w:szCs w:val="30"/>
          <w:lang w:val="en-US" w:eastAsia="zh-CN"/>
        </w:rPr>
        <w:t>妇女</w:t>
      </w:r>
      <w:r>
        <w:rPr>
          <w:rFonts w:hint="eastAsia" w:eastAsia="仿宋_GB2312"/>
          <w:sz w:val="30"/>
          <w:szCs w:val="30"/>
        </w:rPr>
        <w:t>组织就建在哪里；</w:t>
      </w:r>
      <w:r>
        <w:rPr>
          <w:rFonts w:hint="eastAsia" w:eastAsia="仿宋_GB2312"/>
          <w:sz w:val="30"/>
          <w:szCs w:val="30"/>
          <w:lang w:val="en-US" w:eastAsia="zh-CN"/>
        </w:rPr>
        <w:t>妇女</w:t>
      </w:r>
      <w:r>
        <w:rPr>
          <w:rFonts w:hint="eastAsia" w:eastAsia="仿宋_GB2312"/>
          <w:sz w:val="30"/>
          <w:szCs w:val="30"/>
        </w:rPr>
        <w:t>怎样聚集，就用怎样的方式建立</w:t>
      </w:r>
      <w:r>
        <w:rPr>
          <w:rFonts w:hint="eastAsia" w:eastAsia="仿宋_GB2312"/>
          <w:sz w:val="30"/>
          <w:szCs w:val="30"/>
          <w:lang w:val="en-US" w:eastAsia="zh-CN"/>
        </w:rPr>
        <w:t>妇女</w:t>
      </w:r>
      <w:r>
        <w:rPr>
          <w:rFonts w:hint="eastAsia" w:eastAsia="仿宋_GB2312"/>
          <w:sz w:val="30"/>
          <w:szCs w:val="30"/>
        </w:rPr>
        <w:t>组织”的原则，依靠</w:t>
      </w:r>
      <w:r>
        <w:rPr>
          <w:rFonts w:hint="eastAsia" w:eastAsia="仿宋_GB2312"/>
          <w:sz w:val="30"/>
          <w:szCs w:val="30"/>
          <w:lang w:val="en-US" w:eastAsia="zh-CN"/>
        </w:rPr>
        <w:t>妇联组织开展三八红旗手评选活动、城乡妇女岗位建功活动、妇女儿童权益保护活动，充分发挥好典型引领作用；促进妇女创业就业；积极助力乡村振兴；大力办好民生实事，开展系列法律法规宣传，维护好妇女儿童合法权益。</w:t>
      </w:r>
    </w:p>
    <w:p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（三）项目实施情况分析</w:t>
      </w:r>
    </w:p>
    <w:p>
      <w:pPr>
        <w:spacing w:line="600" w:lineRule="exact"/>
        <w:ind w:firstLine="600" w:firstLineChars="200"/>
        <w:rPr>
          <w:rFonts w:hint="eastAsia" w:eastAsia="仿宋_GB2312"/>
          <w:sz w:val="30"/>
          <w:szCs w:val="30"/>
          <w:lang w:val="en-US" w:eastAsia="zh-CN"/>
        </w:rPr>
      </w:pPr>
      <w:r>
        <w:rPr>
          <w:rFonts w:hint="eastAsia" w:eastAsia="仿宋_GB2312"/>
          <w:sz w:val="30"/>
          <w:szCs w:val="30"/>
          <w:lang w:eastAsia="zh-CN"/>
        </w:rPr>
        <w:t>根据县财政年初预算，按照每个乡镇</w:t>
      </w:r>
      <w:r>
        <w:rPr>
          <w:rFonts w:hint="eastAsia" w:eastAsia="仿宋_GB2312"/>
          <w:sz w:val="30"/>
          <w:szCs w:val="30"/>
          <w:lang w:val="en-US" w:eastAsia="zh-CN"/>
        </w:rPr>
        <w:t>1.6万元的标准作好预算，并按照工作要求开展好妇联的各项工作，按照工作开展的绩效情况下拨工作经费。</w:t>
      </w:r>
    </w:p>
    <w:p>
      <w:pPr>
        <w:spacing w:line="600" w:lineRule="exact"/>
        <w:ind w:firstLine="600" w:firstLineChars="2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二、绩效评价工作情况</w:t>
      </w:r>
    </w:p>
    <w:p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（一）绩效评价目的</w:t>
      </w:r>
    </w:p>
    <w:p>
      <w:pPr>
        <w:spacing w:line="600" w:lineRule="exact"/>
        <w:ind w:firstLine="600" w:firstLineChars="200"/>
        <w:rPr>
          <w:rFonts w:hint="default" w:eastAsia="仿宋_GB2312"/>
          <w:sz w:val="30"/>
          <w:szCs w:val="30"/>
          <w:lang w:val="en-US" w:eastAsia="zh-CN"/>
        </w:rPr>
      </w:pPr>
      <w:r>
        <w:rPr>
          <w:rFonts w:hint="eastAsia" w:eastAsia="仿宋_GB2312"/>
          <w:sz w:val="30"/>
          <w:szCs w:val="30"/>
          <w:lang w:eastAsia="zh-CN"/>
        </w:rPr>
        <w:t>通过各乡镇（</w:t>
      </w:r>
      <w:r>
        <w:rPr>
          <w:rFonts w:hint="eastAsia" w:eastAsia="仿宋_GB2312"/>
          <w:sz w:val="30"/>
          <w:szCs w:val="30"/>
          <w:lang w:val="en-US" w:eastAsia="zh-CN"/>
        </w:rPr>
        <w:t>便民服务中心）妇联</w:t>
      </w:r>
      <w:r>
        <w:rPr>
          <w:rFonts w:hint="eastAsia" w:eastAsia="仿宋_GB2312"/>
          <w:sz w:val="30"/>
          <w:szCs w:val="30"/>
          <w:lang w:eastAsia="zh-CN"/>
        </w:rPr>
        <w:t>工作的开展，进一步夯实</w:t>
      </w:r>
      <w:r>
        <w:rPr>
          <w:rFonts w:hint="eastAsia" w:eastAsia="仿宋_GB2312"/>
          <w:sz w:val="30"/>
          <w:szCs w:val="30"/>
          <w:lang w:val="en-US" w:eastAsia="zh-CN"/>
        </w:rPr>
        <w:t>妇联</w:t>
      </w:r>
      <w:r>
        <w:rPr>
          <w:rFonts w:hint="eastAsia" w:eastAsia="仿宋_GB2312"/>
          <w:sz w:val="30"/>
          <w:szCs w:val="30"/>
          <w:lang w:eastAsia="zh-CN"/>
        </w:rPr>
        <w:t>的基础，加强</w:t>
      </w:r>
      <w:r>
        <w:rPr>
          <w:rFonts w:hint="eastAsia" w:eastAsia="仿宋_GB2312"/>
          <w:sz w:val="30"/>
          <w:szCs w:val="30"/>
          <w:lang w:val="en-US" w:eastAsia="zh-CN"/>
        </w:rPr>
        <w:t>妇女</w:t>
      </w:r>
      <w:r>
        <w:rPr>
          <w:rFonts w:hint="eastAsia" w:eastAsia="仿宋_GB2312"/>
          <w:sz w:val="30"/>
          <w:szCs w:val="30"/>
          <w:lang w:eastAsia="zh-CN"/>
        </w:rPr>
        <w:t>在</w:t>
      </w:r>
      <w:r>
        <w:rPr>
          <w:rFonts w:hint="eastAsia" w:eastAsia="仿宋_GB2312"/>
          <w:sz w:val="30"/>
          <w:szCs w:val="30"/>
          <w:lang w:val="en-US" w:eastAsia="zh-CN"/>
        </w:rPr>
        <w:t>群众</w:t>
      </w:r>
      <w:r>
        <w:rPr>
          <w:rFonts w:hint="eastAsia" w:eastAsia="仿宋_GB2312"/>
          <w:sz w:val="30"/>
          <w:szCs w:val="30"/>
          <w:lang w:eastAsia="zh-CN"/>
        </w:rPr>
        <w:t>中的</w:t>
      </w:r>
      <w:r>
        <w:rPr>
          <w:rFonts w:hint="eastAsia" w:eastAsia="仿宋_GB2312"/>
          <w:sz w:val="30"/>
          <w:szCs w:val="30"/>
          <w:lang w:val="en-US" w:eastAsia="zh-CN"/>
        </w:rPr>
        <w:t>凝聚力、</w:t>
      </w:r>
      <w:r>
        <w:rPr>
          <w:rFonts w:hint="eastAsia" w:eastAsia="仿宋_GB2312"/>
          <w:sz w:val="30"/>
          <w:szCs w:val="30"/>
          <w:lang w:eastAsia="zh-CN"/>
        </w:rPr>
        <w:t>影响力、</w:t>
      </w:r>
      <w:r>
        <w:rPr>
          <w:rFonts w:hint="eastAsia" w:eastAsia="仿宋_GB2312"/>
          <w:sz w:val="30"/>
          <w:szCs w:val="30"/>
          <w:lang w:val="en-US" w:eastAsia="zh-CN"/>
        </w:rPr>
        <w:t>战斗力。</w:t>
      </w:r>
    </w:p>
    <w:p>
      <w:pPr>
        <w:numPr>
          <w:ilvl w:val="0"/>
          <w:numId w:val="2"/>
        </w:numPr>
        <w:spacing w:line="600" w:lineRule="exact"/>
        <w:ind w:left="0" w:leftChars="0"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绩效评价工作过程</w:t>
      </w:r>
    </w:p>
    <w:p>
      <w:pPr>
        <w:numPr>
          <w:ilvl w:val="0"/>
          <w:numId w:val="0"/>
        </w:numPr>
        <w:spacing w:line="600" w:lineRule="exact"/>
        <w:ind w:leftChars="200" w:firstLine="600" w:firstLineChars="2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年初制定好工作方案，提出具体的工作目标，把目标任务分</w:t>
      </w:r>
    </w:p>
    <w:p>
      <w:pPr>
        <w:numPr>
          <w:ilvl w:val="0"/>
          <w:numId w:val="0"/>
        </w:numPr>
        <w:spacing w:line="600" w:lineRule="exact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解到各乡镇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妇联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实行目标管理责任制，年终按目标要求进行考核。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eastAsia="仿宋_GB2312"/>
          <w:sz w:val="30"/>
          <w:szCs w:val="30"/>
        </w:rPr>
      </w:pPr>
      <w:r>
        <w:rPr>
          <w:rFonts w:hint="eastAsia" w:eastAsia="黑体"/>
          <w:sz w:val="30"/>
          <w:szCs w:val="30"/>
          <w:lang w:eastAsia="zh-CN"/>
        </w:rPr>
        <w:t>三、</w:t>
      </w:r>
      <w:r>
        <w:rPr>
          <w:rFonts w:eastAsia="黑体"/>
          <w:sz w:val="30"/>
          <w:szCs w:val="30"/>
        </w:rPr>
        <w:t>综合评价情况及评价结论</w:t>
      </w:r>
      <w:r>
        <w:rPr>
          <w:rFonts w:eastAsia="仿宋_GB2312"/>
          <w:sz w:val="30"/>
          <w:szCs w:val="30"/>
        </w:rPr>
        <w:t>（附相关评分表）</w:t>
      </w:r>
    </w:p>
    <w:tbl>
      <w:tblPr>
        <w:tblStyle w:val="7"/>
        <w:tblW w:w="0" w:type="auto"/>
        <w:tblInd w:w="6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0"/>
        <w:gridCol w:w="3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乡镇</w:t>
            </w:r>
          </w:p>
        </w:tc>
        <w:tc>
          <w:tcPr>
            <w:tcW w:w="34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考评得分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甘棠镇</w:t>
            </w:r>
          </w:p>
        </w:tc>
        <w:tc>
          <w:tcPr>
            <w:tcW w:w="34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太阳坪乡</w:t>
            </w:r>
          </w:p>
        </w:tc>
        <w:tc>
          <w:tcPr>
            <w:tcW w:w="34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渠阳便民服务中心</w:t>
            </w:r>
          </w:p>
        </w:tc>
        <w:tc>
          <w:tcPr>
            <w:tcW w:w="34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文溪乡</w:t>
            </w:r>
          </w:p>
        </w:tc>
        <w:tc>
          <w:tcPr>
            <w:tcW w:w="34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艮山口便民服务中心</w:t>
            </w:r>
          </w:p>
        </w:tc>
        <w:tc>
          <w:tcPr>
            <w:tcW w:w="34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江东便民服务中心</w:t>
            </w:r>
          </w:p>
        </w:tc>
        <w:tc>
          <w:tcPr>
            <w:tcW w:w="34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飞山便民服务中心</w:t>
            </w:r>
          </w:p>
        </w:tc>
        <w:tc>
          <w:tcPr>
            <w:tcW w:w="34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横江桥便民服务中心</w:t>
            </w:r>
          </w:p>
        </w:tc>
        <w:tc>
          <w:tcPr>
            <w:tcW w:w="34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坳上镇</w:t>
            </w:r>
          </w:p>
        </w:tc>
        <w:tc>
          <w:tcPr>
            <w:tcW w:w="34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三锹乡</w:t>
            </w:r>
          </w:p>
        </w:tc>
        <w:tc>
          <w:tcPr>
            <w:tcW w:w="34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大堡子镇</w:t>
            </w:r>
          </w:p>
        </w:tc>
        <w:tc>
          <w:tcPr>
            <w:tcW w:w="34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寨牙乡</w:t>
            </w:r>
          </w:p>
        </w:tc>
        <w:tc>
          <w:tcPr>
            <w:tcW w:w="34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平茶镇</w:t>
            </w:r>
          </w:p>
        </w:tc>
        <w:tc>
          <w:tcPr>
            <w:tcW w:w="34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铺口便民服务中心</w:t>
            </w:r>
          </w:p>
        </w:tc>
        <w:tc>
          <w:tcPr>
            <w:tcW w:w="34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藕团乡</w:t>
            </w:r>
          </w:p>
        </w:tc>
        <w:tc>
          <w:tcPr>
            <w:tcW w:w="34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新厂镇</w:t>
            </w:r>
          </w:p>
        </w:tc>
        <w:tc>
          <w:tcPr>
            <w:tcW w:w="34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90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eastAsia="仿宋_GB2312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  <w:lang w:eastAsia="zh-CN"/>
        </w:rPr>
        <w:t>各乡镇（</w:t>
      </w:r>
      <w:r>
        <w:rPr>
          <w:rFonts w:hint="eastAsia" w:eastAsia="仿宋_GB2312"/>
          <w:sz w:val="30"/>
          <w:szCs w:val="30"/>
          <w:lang w:val="en-US" w:eastAsia="zh-CN"/>
        </w:rPr>
        <w:t>便民服务中心）</w:t>
      </w:r>
      <w:r>
        <w:rPr>
          <w:rFonts w:hint="eastAsia" w:eastAsia="仿宋_GB2312"/>
          <w:sz w:val="30"/>
          <w:szCs w:val="30"/>
          <w:lang w:eastAsia="zh-CN"/>
        </w:rPr>
        <w:t>能基本完成</w:t>
      </w:r>
      <w:r>
        <w:rPr>
          <w:rFonts w:hint="eastAsia" w:eastAsia="仿宋_GB2312"/>
          <w:sz w:val="30"/>
          <w:szCs w:val="30"/>
          <w:lang w:val="en-US" w:eastAsia="zh-CN"/>
        </w:rPr>
        <w:t>妇联</w:t>
      </w:r>
      <w:r>
        <w:rPr>
          <w:rFonts w:hint="eastAsia" w:eastAsia="仿宋_GB2312"/>
          <w:sz w:val="30"/>
          <w:szCs w:val="30"/>
          <w:lang w:eastAsia="zh-CN"/>
        </w:rPr>
        <w:t>的各项工作任务，团结辖区内</w:t>
      </w:r>
      <w:r>
        <w:rPr>
          <w:rFonts w:hint="eastAsia" w:eastAsia="仿宋_GB2312"/>
          <w:sz w:val="30"/>
          <w:szCs w:val="30"/>
          <w:lang w:val="en-US" w:eastAsia="zh-CN"/>
        </w:rPr>
        <w:t>妇女</w:t>
      </w:r>
      <w:r>
        <w:rPr>
          <w:rFonts w:hint="eastAsia" w:eastAsia="仿宋_GB2312"/>
          <w:sz w:val="30"/>
          <w:szCs w:val="30"/>
          <w:lang w:eastAsia="zh-CN"/>
        </w:rPr>
        <w:t>开展“围绕中心</w:t>
      </w:r>
      <w:r>
        <w:rPr>
          <w:rFonts w:hint="eastAsia" w:eastAsia="仿宋_GB2312"/>
          <w:sz w:val="30"/>
          <w:szCs w:val="30"/>
          <w:lang w:val="en-US" w:eastAsia="zh-CN"/>
        </w:rPr>
        <w:t xml:space="preserve"> 服务大局</w:t>
      </w:r>
      <w:r>
        <w:rPr>
          <w:rFonts w:hint="eastAsia" w:eastAsia="仿宋_GB2312"/>
          <w:sz w:val="30"/>
          <w:szCs w:val="30"/>
          <w:lang w:eastAsia="zh-CN"/>
        </w:rPr>
        <w:t>”系列活动。</w:t>
      </w:r>
    </w:p>
    <w:p>
      <w:pPr>
        <w:spacing w:line="600" w:lineRule="exact"/>
        <w:ind w:firstLine="600" w:firstLineChars="2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四、项目主要绩效情况分析</w:t>
      </w:r>
    </w:p>
    <w:p>
      <w:pPr>
        <w:spacing w:line="600" w:lineRule="exact"/>
        <w:ind w:firstLine="600" w:firstLineChars="200"/>
        <w:rPr>
          <w:rFonts w:hint="eastAsia" w:eastAsia="仿宋_GB2312"/>
          <w:sz w:val="30"/>
          <w:szCs w:val="30"/>
          <w:lang w:eastAsia="zh-CN"/>
        </w:rPr>
      </w:pPr>
      <w:r>
        <w:rPr>
          <w:rFonts w:eastAsia="仿宋_GB2312"/>
          <w:sz w:val="30"/>
          <w:szCs w:val="30"/>
        </w:rPr>
        <w:t>1、项目经济性分析，</w:t>
      </w:r>
      <w:r>
        <w:rPr>
          <w:rFonts w:hint="eastAsia" w:eastAsia="仿宋_GB2312"/>
          <w:sz w:val="30"/>
          <w:szCs w:val="30"/>
          <w:lang w:eastAsia="zh-CN"/>
        </w:rPr>
        <w:t>根据财政预算项目资金安排，开展各项</w:t>
      </w:r>
      <w:r>
        <w:rPr>
          <w:rFonts w:hint="eastAsia" w:eastAsia="仿宋_GB2312"/>
          <w:sz w:val="30"/>
          <w:szCs w:val="30"/>
          <w:lang w:val="en-US" w:eastAsia="zh-CN"/>
        </w:rPr>
        <w:t>妇女</w:t>
      </w:r>
      <w:r>
        <w:rPr>
          <w:rFonts w:hint="eastAsia" w:eastAsia="仿宋_GB2312"/>
          <w:sz w:val="30"/>
          <w:szCs w:val="30"/>
          <w:lang w:eastAsia="zh-CN"/>
        </w:rPr>
        <w:t>的活动，达到预期目标。</w:t>
      </w:r>
    </w:p>
    <w:p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  <w:lang w:val="en-US" w:eastAsia="zh-CN"/>
        </w:rPr>
        <w:t>2</w:t>
      </w:r>
      <w:r>
        <w:rPr>
          <w:rFonts w:eastAsia="仿宋_GB2312"/>
          <w:sz w:val="30"/>
          <w:szCs w:val="30"/>
        </w:rPr>
        <w:t>、项目的效益性分析，</w:t>
      </w:r>
      <w:r>
        <w:rPr>
          <w:rFonts w:hint="eastAsia" w:eastAsia="仿宋_GB2312"/>
          <w:sz w:val="30"/>
          <w:szCs w:val="30"/>
        </w:rPr>
        <w:t>进一步加强</w:t>
      </w:r>
      <w:r>
        <w:rPr>
          <w:rFonts w:hint="eastAsia" w:eastAsia="仿宋_GB2312"/>
          <w:sz w:val="30"/>
          <w:szCs w:val="30"/>
          <w:lang w:eastAsia="zh-CN"/>
        </w:rPr>
        <w:t>了</w:t>
      </w:r>
      <w:r>
        <w:rPr>
          <w:rFonts w:hint="eastAsia" w:eastAsia="仿宋_GB2312"/>
          <w:sz w:val="30"/>
          <w:szCs w:val="30"/>
        </w:rPr>
        <w:t>我县</w:t>
      </w:r>
      <w:r>
        <w:rPr>
          <w:rFonts w:hint="eastAsia" w:eastAsia="仿宋_GB2312"/>
          <w:sz w:val="30"/>
          <w:szCs w:val="30"/>
          <w:lang w:eastAsia="zh-CN"/>
        </w:rPr>
        <w:t>基层</w:t>
      </w:r>
      <w:r>
        <w:rPr>
          <w:rFonts w:hint="eastAsia" w:eastAsia="仿宋_GB2312"/>
          <w:sz w:val="30"/>
          <w:szCs w:val="30"/>
          <w:lang w:val="en-US" w:eastAsia="zh-CN"/>
        </w:rPr>
        <w:t>妇联</w:t>
      </w:r>
      <w:r>
        <w:rPr>
          <w:rFonts w:hint="eastAsia" w:eastAsia="仿宋_GB2312"/>
          <w:sz w:val="30"/>
          <w:szCs w:val="30"/>
        </w:rPr>
        <w:t>工作，创新</w:t>
      </w:r>
      <w:r>
        <w:rPr>
          <w:rFonts w:hint="eastAsia" w:eastAsia="仿宋_GB2312"/>
          <w:sz w:val="30"/>
          <w:szCs w:val="30"/>
          <w:lang w:val="en-US" w:eastAsia="zh-CN"/>
        </w:rPr>
        <w:t>妇联</w:t>
      </w:r>
      <w:r>
        <w:rPr>
          <w:rFonts w:hint="eastAsia" w:eastAsia="仿宋_GB2312"/>
          <w:sz w:val="30"/>
          <w:szCs w:val="30"/>
        </w:rPr>
        <w:t>工作机制，延伸</w:t>
      </w:r>
      <w:r>
        <w:rPr>
          <w:rFonts w:hint="eastAsia" w:eastAsia="仿宋_GB2312"/>
          <w:sz w:val="30"/>
          <w:szCs w:val="30"/>
          <w:lang w:val="en-US" w:eastAsia="zh-CN"/>
        </w:rPr>
        <w:t>妇联</w:t>
      </w:r>
      <w:r>
        <w:rPr>
          <w:rFonts w:hint="eastAsia" w:eastAsia="仿宋_GB2312"/>
          <w:sz w:val="30"/>
          <w:szCs w:val="30"/>
        </w:rPr>
        <w:t>工作手臂，更好地肩负起组织、服务、引导</w:t>
      </w:r>
      <w:r>
        <w:rPr>
          <w:rFonts w:hint="eastAsia" w:eastAsia="仿宋_GB2312"/>
          <w:sz w:val="30"/>
          <w:szCs w:val="30"/>
          <w:lang w:val="en-US" w:eastAsia="zh-CN"/>
        </w:rPr>
        <w:t>妇女</w:t>
      </w:r>
      <w:r>
        <w:rPr>
          <w:rFonts w:hint="eastAsia" w:eastAsia="仿宋_GB2312"/>
          <w:sz w:val="30"/>
          <w:szCs w:val="30"/>
        </w:rPr>
        <w:t>和维护</w:t>
      </w:r>
      <w:r>
        <w:rPr>
          <w:rFonts w:hint="eastAsia" w:eastAsia="仿宋_GB2312"/>
          <w:sz w:val="30"/>
          <w:szCs w:val="30"/>
          <w:lang w:val="en-US" w:eastAsia="zh-CN"/>
        </w:rPr>
        <w:t>妇女</w:t>
      </w:r>
      <w:r>
        <w:rPr>
          <w:rFonts w:hint="eastAsia" w:eastAsia="仿宋_GB2312"/>
          <w:sz w:val="30"/>
          <w:szCs w:val="30"/>
        </w:rPr>
        <w:t>合法权益的客观要求，构建联系</w:t>
      </w:r>
      <w:r>
        <w:rPr>
          <w:rFonts w:hint="eastAsia" w:eastAsia="仿宋_GB2312"/>
          <w:sz w:val="30"/>
          <w:szCs w:val="30"/>
          <w:lang w:val="en-US" w:eastAsia="zh-CN"/>
        </w:rPr>
        <w:t>妇女</w:t>
      </w:r>
      <w:r>
        <w:rPr>
          <w:rFonts w:hint="eastAsia" w:eastAsia="仿宋_GB2312"/>
          <w:sz w:val="30"/>
          <w:szCs w:val="30"/>
        </w:rPr>
        <w:t>的新型桥梁。</w:t>
      </w:r>
    </w:p>
    <w:p>
      <w:pPr>
        <w:spacing w:line="600" w:lineRule="exact"/>
        <w:ind w:firstLine="600" w:firstLineChars="2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五、存在的问题</w:t>
      </w:r>
    </w:p>
    <w:p>
      <w:pPr>
        <w:spacing w:line="600" w:lineRule="exact"/>
        <w:ind w:firstLine="600" w:firstLineChars="200"/>
        <w:rPr>
          <w:rFonts w:hint="eastAsia" w:eastAsia="仿宋_GB2312"/>
          <w:sz w:val="30"/>
          <w:szCs w:val="30"/>
          <w:lang w:eastAsia="zh-CN"/>
        </w:rPr>
      </w:pPr>
      <w:r>
        <w:rPr>
          <w:rFonts w:hint="eastAsia" w:eastAsia="仿宋_GB2312"/>
          <w:sz w:val="30"/>
          <w:szCs w:val="30"/>
          <w:lang w:eastAsia="zh-CN"/>
        </w:rPr>
        <w:t>因各乡镇领导都注重抓党建，忽略了</w:t>
      </w:r>
      <w:r>
        <w:rPr>
          <w:rFonts w:hint="eastAsia" w:eastAsia="仿宋_GB2312"/>
          <w:sz w:val="30"/>
          <w:szCs w:val="30"/>
          <w:lang w:val="en-US" w:eastAsia="zh-CN"/>
        </w:rPr>
        <w:t>妇联</w:t>
      </w:r>
      <w:r>
        <w:rPr>
          <w:rFonts w:hint="eastAsia" w:eastAsia="仿宋_GB2312"/>
          <w:sz w:val="30"/>
          <w:szCs w:val="30"/>
          <w:lang w:eastAsia="zh-CN"/>
        </w:rPr>
        <w:t>工作的重要性，致使工作开展力度欠缺，资金使用管理缺乏监管。</w:t>
      </w:r>
    </w:p>
    <w:p>
      <w:pPr>
        <w:numPr>
          <w:ilvl w:val="0"/>
          <w:numId w:val="3"/>
        </w:numPr>
        <w:spacing w:line="600" w:lineRule="exact"/>
        <w:ind w:firstLine="600" w:firstLineChars="2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有关建议</w:t>
      </w:r>
    </w:p>
    <w:p>
      <w:pPr>
        <w:spacing w:line="600" w:lineRule="exact"/>
        <w:ind w:firstLine="600" w:firstLineChars="200"/>
        <w:rPr>
          <w:rFonts w:hint="default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按时拨付资金。</w:t>
      </w: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pStyle w:val="2"/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pStyle w:val="2"/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pStyle w:val="2"/>
      </w:pP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600" w:lineRule="exact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附件3</w:t>
      </w:r>
    </w:p>
    <w:p>
      <w:pPr>
        <w:pStyle w:val="10"/>
        <w:spacing w:before="57"/>
        <w:ind w:left="331"/>
        <w:jc w:val="center"/>
        <w:rPr>
          <w:rFonts w:hint="eastAsia"/>
          <w:sz w:val="18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28"/>
          <w:szCs w:val="40"/>
          <w:lang w:eastAsia="zh-CN"/>
        </w:rPr>
        <w:t>项目支出绩效自评表</w:t>
      </w:r>
    </w:p>
    <w:p>
      <w:pPr>
        <w:pStyle w:val="10"/>
        <w:spacing w:before="57"/>
        <w:ind w:left="331"/>
        <w:jc w:val="center"/>
        <w:rPr>
          <w:rFonts w:hint="eastAsia"/>
          <w:sz w:val="22"/>
          <w:szCs w:val="32"/>
          <w:lang w:eastAsia="zh-CN"/>
        </w:rPr>
      </w:pPr>
      <w:r>
        <w:rPr>
          <w:rFonts w:hint="eastAsia"/>
          <w:sz w:val="22"/>
          <w:szCs w:val="32"/>
          <w:lang w:eastAsia="zh-CN"/>
        </w:rPr>
        <w:t>（</w:t>
      </w:r>
      <w:r>
        <w:rPr>
          <w:rFonts w:hint="eastAsia"/>
          <w:sz w:val="22"/>
          <w:szCs w:val="32"/>
          <w:lang w:val="en-US" w:eastAsia="zh-CN"/>
        </w:rPr>
        <w:t>2022年度</w:t>
      </w:r>
      <w:r>
        <w:rPr>
          <w:rFonts w:hint="eastAsia"/>
          <w:sz w:val="22"/>
          <w:szCs w:val="32"/>
          <w:lang w:eastAsia="zh-CN"/>
        </w:rPr>
        <w:t>）</w:t>
      </w:r>
    </w:p>
    <w:tbl>
      <w:tblPr>
        <w:tblStyle w:val="6"/>
        <w:tblW w:w="9957" w:type="dxa"/>
        <w:tblInd w:w="2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"/>
        <w:gridCol w:w="883"/>
        <w:gridCol w:w="177"/>
        <w:gridCol w:w="1500"/>
        <w:gridCol w:w="677"/>
        <w:gridCol w:w="1301"/>
        <w:gridCol w:w="310"/>
        <w:gridCol w:w="1079"/>
        <w:gridCol w:w="890"/>
        <w:gridCol w:w="324"/>
        <w:gridCol w:w="320"/>
        <w:gridCol w:w="488"/>
        <w:gridCol w:w="155"/>
        <w:gridCol w:w="814"/>
        <w:gridCol w:w="5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387" w:type="dxa"/>
            <w:gridSpan w:val="2"/>
          </w:tcPr>
          <w:p>
            <w:pPr>
              <w:pStyle w:val="10"/>
              <w:spacing w:before="57"/>
              <w:ind w:left="331"/>
              <w:rPr>
                <w:sz w:val="18"/>
              </w:rPr>
            </w:pPr>
            <w:r>
              <w:rPr>
                <w:sz w:val="18"/>
              </w:rPr>
              <w:t>项目名称</w:t>
            </w:r>
          </w:p>
        </w:tc>
        <w:tc>
          <w:tcPr>
            <w:tcW w:w="8570" w:type="dxa"/>
            <w:gridSpan w:val="13"/>
          </w:tcPr>
          <w:p>
            <w:pPr>
              <w:pStyle w:val="10"/>
              <w:spacing w:before="57" w:line="360" w:lineRule="auto"/>
              <w:ind w:right="3327"/>
              <w:jc w:val="both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乡镇妇女儿童事业发展专项经费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387" w:type="dxa"/>
            <w:gridSpan w:val="2"/>
          </w:tcPr>
          <w:p>
            <w:pPr>
              <w:pStyle w:val="10"/>
              <w:spacing w:before="57"/>
              <w:ind w:left="331"/>
              <w:rPr>
                <w:sz w:val="18"/>
              </w:rPr>
            </w:pPr>
            <w:r>
              <w:rPr>
                <w:sz w:val="18"/>
              </w:rPr>
              <w:t>主管部门</w:t>
            </w:r>
          </w:p>
        </w:tc>
        <w:tc>
          <w:tcPr>
            <w:tcW w:w="5044" w:type="dxa"/>
            <w:gridSpan w:val="6"/>
          </w:tcPr>
          <w:p>
            <w:pPr>
              <w:pStyle w:val="10"/>
              <w:spacing w:before="57" w:line="360" w:lineRule="auto"/>
              <w:ind w:left="1960" w:right="1953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县妇联</w:t>
            </w:r>
          </w:p>
        </w:tc>
        <w:tc>
          <w:tcPr>
            <w:tcW w:w="1214" w:type="dxa"/>
            <w:gridSpan w:val="2"/>
          </w:tcPr>
          <w:p>
            <w:pPr>
              <w:pStyle w:val="10"/>
              <w:spacing w:before="57" w:line="360" w:lineRule="auto"/>
              <w:ind w:left="246"/>
              <w:rPr>
                <w:sz w:val="18"/>
              </w:rPr>
            </w:pPr>
            <w:r>
              <w:rPr>
                <w:sz w:val="18"/>
              </w:rPr>
              <w:t>实施单位</w:t>
            </w:r>
          </w:p>
        </w:tc>
        <w:tc>
          <w:tcPr>
            <w:tcW w:w="2312" w:type="dxa"/>
            <w:gridSpan w:val="5"/>
          </w:tcPr>
          <w:p>
            <w:pPr>
              <w:pStyle w:val="10"/>
              <w:spacing w:line="360" w:lineRule="auto"/>
              <w:rPr>
                <w:rFonts w:hint="default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县妇联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387" w:type="dxa"/>
            <w:gridSpan w:val="2"/>
            <w:vMerge w:val="restart"/>
          </w:tcPr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10"/>
              <w:ind w:left="331"/>
              <w:rPr>
                <w:sz w:val="18"/>
              </w:rPr>
            </w:pPr>
            <w:r>
              <w:rPr>
                <w:sz w:val="18"/>
              </w:rPr>
              <w:t>项目资金</w:t>
            </w:r>
          </w:p>
          <w:p>
            <w:pPr>
              <w:pStyle w:val="10"/>
              <w:spacing w:before="10"/>
              <w:ind w:left="331"/>
              <w:rPr>
                <w:sz w:val="18"/>
              </w:rPr>
            </w:pPr>
            <w:r>
              <w:rPr>
                <w:sz w:val="18"/>
              </w:rPr>
              <w:t>（万元）</w:t>
            </w:r>
          </w:p>
        </w:tc>
        <w:tc>
          <w:tcPr>
            <w:tcW w:w="2354" w:type="dxa"/>
            <w:gridSpan w:val="3"/>
          </w:tcPr>
          <w:p>
            <w:pPr>
              <w:pStyle w:val="10"/>
              <w:spacing w:line="360" w:lineRule="auto"/>
              <w:rPr>
                <w:rFonts w:ascii="Times New Roman"/>
                <w:sz w:val="18"/>
              </w:rPr>
            </w:pPr>
          </w:p>
        </w:tc>
        <w:tc>
          <w:tcPr>
            <w:tcW w:w="1301" w:type="dxa"/>
          </w:tcPr>
          <w:p>
            <w:pPr>
              <w:pStyle w:val="10"/>
              <w:spacing w:before="58" w:line="360" w:lineRule="auto"/>
              <w:ind w:left="180" w:right="170"/>
              <w:jc w:val="center"/>
              <w:rPr>
                <w:sz w:val="18"/>
              </w:rPr>
            </w:pPr>
            <w:r>
              <w:rPr>
                <w:sz w:val="18"/>
              </w:rPr>
              <w:t>年初预算数</w:t>
            </w:r>
          </w:p>
        </w:tc>
        <w:tc>
          <w:tcPr>
            <w:tcW w:w="1389" w:type="dxa"/>
            <w:gridSpan w:val="2"/>
          </w:tcPr>
          <w:p>
            <w:pPr>
              <w:pStyle w:val="10"/>
              <w:spacing w:before="58" w:line="360" w:lineRule="auto"/>
              <w:ind w:left="243"/>
              <w:rPr>
                <w:sz w:val="18"/>
              </w:rPr>
            </w:pPr>
            <w:r>
              <w:rPr>
                <w:sz w:val="18"/>
              </w:rPr>
              <w:t>全年预算数</w:t>
            </w:r>
          </w:p>
        </w:tc>
        <w:tc>
          <w:tcPr>
            <w:tcW w:w="1214" w:type="dxa"/>
            <w:gridSpan w:val="2"/>
          </w:tcPr>
          <w:p>
            <w:pPr>
              <w:pStyle w:val="10"/>
              <w:spacing w:before="58" w:line="360" w:lineRule="auto"/>
              <w:ind w:left="157"/>
              <w:rPr>
                <w:sz w:val="18"/>
              </w:rPr>
            </w:pPr>
            <w:r>
              <w:rPr>
                <w:sz w:val="18"/>
              </w:rPr>
              <w:t>全年执行数</w:t>
            </w:r>
          </w:p>
        </w:tc>
        <w:tc>
          <w:tcPr>
            <w:tcW w:w="808" w:type="dxa"/>
            <w:gridSpan w:val="2"/>
          </w:tcPr>
          <w:p>
            <w:pPr>
              <w:pStyle w:val="10"/>
              <w:spacing w:before="58" w:line="360" w:lineRule="auto"/>
              <w:ind w:left="222"/>
              <w:rPr>
                <w:sz w:val="18"/>
              </w:rPr>
            </w:pPr>
            <w:r>
              <w:rPr>
                <w:sz w:val="18"/>
              </w:rPr>
              <w:t>分值</w:t>
            </w:r>
          </w:p>
        </w:tc>
        <w:tc>
          <w:tcPr>
            <w:tcW w:w="969" w:type="dxa"/>
            <w:gridSpan w:val="2"/>
          </w:tcPr>
          <w:p>
            <w:pPr>
              <w:pStyle w:val="10"/>
              <w:spacing w:before="58" w:line="360" w:lineRule="auto"/>
              <w:ind w:left="214"/>
              <w:rPr>
                <w:sz w:val="18"/>
              </w:rPr>
            </w:pPr>
            <w:r>
              <w:rPr>
                <w:sz w:val="18"/>
              </w:rPr>
              <w:t>执行率</w:t>
            </w:r>
          </w:p>
        </w:tc>
        <w:tc>
          <w:tcPr>
            <w:tcW w:w="535" w:type="dxa"/>
          </w:tcPr>
          <w:p>
            <w:pPr>
              <w:pStyle w:val="10"/>
              <w:spacing w:before="58" w:line="360" w:lineRule="auto"/>
              <w:ind w:left="218" w:right="209"/>
              <w:jc w:val="center"/>
              <w:rPr>
                <w:sz w:val="18"/>
              </w:rPr>
            </w:pPr>
            <w:r>
              <w:rPr>
                <w:sz w:val="18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387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4" w:type="dxa"/>
            <w:gridSpan w:val="3"/>
          </w:tcPr>
          <w:p>
            <w:pPr>
              <w:pStyle w:val="10"/>
              <w:spacing w:before="58" w:line="360" w:lineRule="auto"/>
              <w:ind w:left="106"/>
              <w:rPr>
                <w:sz w:val="18"/>
              </w:rPr>
            </w:pPr>
            <w:r>
              <w:rPr>
                <w:sz w:val="18"/>
              </w:rPr>
              <w:t>年度资金总额</w:t>
            </w:r>
          </w:p>
        </w:tc>
        <w:tc>
          <w:tcPr>
            <w:tcW w:w="1301" w:type="dxa"/>
          </w:tcPr>
          <w:p>
            <w:pPr>
              <w:pStyle w:val="10"/>
              <w:spacing w:before="58" w:line="360" w:lineRule="auto"/>
              <w:ind w:left="178" w:right="170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25.6</w:t>
            </w:r>
          </w:p>
        </w:tc>
        <w:tc>
          <w:tcPr>
            <w:tcW w:w="1389" w:type="dxa"/>
            <w:gridSpan w:val="2"/>
          </w:tcPr>
          <w:p>
            <w:pPr>
              <w:pStyle w:val="10"/>
              <w:spacing w:before="58" w:line="360" w:lineRule="auto"/>
              <w:ind w:left="377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25.6</w:t>
            </w:r>
          </w:p>
        </w:tc>
        <w:tc>
          <w:tcPr>
            <w:tcW w:w="1214" w:type="dxa"/>
            <w:gridSpan w:val="2"/>
          </w:tcPr>
          <w:p>
            <w:pPr>
              <w:pStyle w:val="10"/>
              <w:spacing w:before="58" w:line="360" w:lineRule="auto"/>
              <w:ind w:left="292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25.6</w:t>
            </w:r>
          </w:p>
        </w:tc>
        <w:tc>
          <w:tcPr>
            <w:tcW w:w="808" w:type="dxa"/>
            <w:gridSpan w:val="2"/>
          </w:tcPr>
          <w:p>
            <w:pPr>
              <w:pStyle w:val="10"/>
              <w:spacing w:before="58" w:line="360" w:lineRule="auto"/>
              <w:ind w:left="294" w:right="283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10</w:t>
            </w:r>
          </w:p>
        </w:tc>
        <w:tc>
          <w:tcPr>
            <w:tcW w:w="969" w:type="dxa"/>
            <w:gridSpan w:val="2"/>
          </w:tcPr>
          <w:p>
            <w:pPr>
              <w:pStyle w:val="10"/>
              <w:spacing w:before="58" w:line="360" w:lineRule="auto"/>
              <w:ind w:left="302"/>
              <w:rPr>
                <w:sz w:val="18"/>
              </w:rPr>
            </w:pPr>
          </w:p>
        </w:tc>
        <w:tc>
          <w:tcPr>
            <w:tcW w:w="535" w:type="dxa"/>
          </w:tcPr>
          <w:p>
            <w:pPr>
              <w:pStyle w:val="10"/>
              <w:spacing w:before="58" w:line="360" w:lineRule="auto"/>
              <w:ind w:left="217" w:right="209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387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4" w:type="dxa"/>
            <w:gridSpan w:val="3"/>
          </w:tcPr>
          <w:p>
            <w:pPr>
              <w:pStyle w:val="10"/>
              <w:spacing w:before="56" w:line="360" w:lineRule="auto"/>
              <w:ind w:left="365"/>
              <w:rPr>
                <w:sz w:val="18"/>
              </w:rPr>
            </w:pPr>
            <w:r>
              <w:rPr>
                <w:sz w:val="18"/>
              </w:rPr>
              <w:t>其中：当年财政拨款</w:t>
            </w:r>
          </w:p>
        </w:tc>
        <w:tc>
          <w:tcPr>
            <w:tcW w:w="1301" w:type="dxa"/>
          </w:tcPr>
          <w:p>
            <w:pPr>
              <w:pStyle w:val="10"/>
              <w:spacing w:before="56" w:line="360" w:lineRule="auto"/>
              <w:ind w:left="178" w:right="170"/>
              <w:jc w:val="center"/>
              <w:rPr>
                <w:sz w:val="18"/>
              </w:rPr>
            </w:pPr>
          </w:p>
        </w:tc>
        <w:tc>
          <w:tcPr>
            <w:tcW w:w="1389" w:type="dxa"/>
            <w:gridSpan w:val="2"/>
          </w:tcPr>
          <w:p>
            <w:pPr>
              <w:pStyle w:val="10"/>
              <w:spacing w:before="56" w:line="360" w:lineRule="auto"/>
              <w:ind w:left="377"/>
              <w:rPr>
                <w:sz w:val="18"/>
              </w:rPr>
            </w:pPr>
          </w:p>
        </w:tc>
        <w:tc>
          <w:tcPr>
            <w:tcW w:w="1214" w:type="dxa"/>
            <w:gridSpan w:val="2"/>
          </w:tcPr>
          <w:p>
            <w:pPr>
              <w:pStyle w:val="10"/>
              <w:spacing w:before="56" w:line="360" w:lineRule="auto"/>
              <w:ind w:left="292"/>
              <w:rPr>
                <w:sz w:val="18"/>
              </w:rPr>
            </w:pPr>
          </w:p>
        </w:tc>
        <w:tc>
          <w:tcPr>
            <w:tcW w:w="808" w:type="dxa"/>
            <w:gridSpan w:val="2"/>
          </w:tcPr>
          <w:p>
            <w:pPr>
              <w:pStyle w:val="10"/>
              <w:spacing w:before="56" w:line="360" w:lineRule="auto"/>
              <w:ind w:left="294" w:right="283"/>
              <w:jc w:val="center"/>
              <w:rPr>
                <w:sz w:val="18"/>
              </w:rPr>
            </w:pPr>
          </w:p>
        </w:tc>
        <w:tc>
          <w:tcPr>
            <w:tcW w:w="969" w:type="dxa"/>
            <w:gridSpan w:val="2"/>
          </w:tcPr>
          <w:p>
            <w:pPr>
              <w:pStyle w:val="10"/>
              <w:spacing w:before="56" w:line="360" w:lineRule="auto"/>
              <w:ind w:left="302"/>
              <w:rPr>
                <w:sz w:val="18"/>
              </w:rPr>
            </w:pPr>
          </w:p>
        </w:tc>
        <w:tc>
          <w:tcPr>
            <w:tcW w:w="535" w:type="dxa"/>
          </w:tcPr>
          <w:p>
            <w:pPr>
              <w:pStyle w:val="10"/>
              <w:spacing w:before="56" w:line="360" w:lineRule="auto"/>
              <w:ind w:left="217" w:right="209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387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4" w:type="dxa"/>
            <w:gridSpan w:val="3"/>
          </w:tcPr>
          <w:p>
            <w:pPr>
              <w:pStyle w:val="10"/>
              <w:spacing w:before="56" w:line="360" w:lineRule="auto"/>
              <w:ind w:left="905"/>
              <w:rPr>
                <w:sz w:val="18"/>
              </w:rPr>
            </w:pPr>
            <w:r>
              <w:rPr>
                <w:sz w:val="18"/>
              </w:rPr>
              <w:t>上年结转资金</w:t>
            </w:r>
          </w:p>
        </w:tc>
        <w:tc>
          <w:tcPr>
            <w:tcW w:w="1301" w:type="dxa"/>
          </w:tcPr>
          <w:p>
            <w:pPr>
              <w:pStyle w:val="10"/>
              <w:spacing w:line="360" w:lineRule="auto"/>
              <w:rPr>
                <w:rFonts w:ascii="Times New Roman"/>
                <w:sz w:val="18"/>
              </w:rPr>
            </w:pPr>
          </w:p>
        </w:tc>
        <w:tc>
          <w:tcPr>
            <w:tcW w:w="1389" w:type="dxa"/>
            <w:gridSpan w:val="2"/>
          </w:tcPr>
          <w:p>
            <w:pPr>
              <w:pStyle w:val="10"/>
              <w:spacing w:line="360" w:lineRule="auto"/>
              <w:rPr>
                <w:rFonts w:ascii="Times New Roman"/>
                <w:sz w:val="18"/>
              </w:rPr>
            </w:pPr>
          </w:p>
        </w:tc>
        <w:tc>
          <w:tcPr>
            <w:tcW w:w="1214" w:type="dxa"/>
            <w:gridSpan w:val="2"/>
          </w:tcPr>
          <w:p>
            <w:pPr>
              <w:pStyle w:val="10"/>
              <w:spacing w:line="360" w:lineRule="auto"/>
              <w:rPr>
                <w:rFonts w:ascii="Times New Roman"/>
                <w:sz w:val="18"/>
              </w:rPr>
            </w:pPr>
          </w:p>
        </w:tc>
        <w:tc>
          <w:tcPr>
            <w:tcW w:w="808" w:type="dxa"/>
            <w:gridSpan w:val="2"/>
          </w:tcPr>
          <w:p>
            <w:pPr>
              <w:pStyle w:val="10"/>
              <w:spacing w:before="56" w:line="360" w:lineRule="auto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969" w:type="dxa"/>
            <w:gridSpan w:val="2"/>
          </w:tcPr>
          <w:p>
            <w:pPr>
              <w:pStyle w:val="10"/>
              <w:spacing w:line="360" w:lineRule="auto"/>
              <w:rPr>
                <w:rFonts w:ascii="Times New Roman"/>
                <w:sz w:val="18"/>
              </w:rPr>
            </w:pPr>
          </w:p>
        </w:tc>
        <w:tc>
          <w:tcPr>
            <w:tcW w:w="535" w:type="dxa"/>
          </w:tcPr>
          <w:p>
            <w:pPr>
              <w:pStyle w:val="10"/>
              <w:spacing w:before="56" w:line="360" w:lineRule="auto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387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4" w:type="dxa"/>
            <w:gridSpan w:val="3"/>
          </w:tcPr>
          <w:p>
            <w:pPr>
              <w:pStyle w:val="10"/>
              <w:spacing w:before="57" w:line="360" w:lineRule="auto"/>
              <w:ind w:left="905"/>
              <w:rPr>
                <w:sz w:val="18"/>
              </w:rPr>
            </w:pPr>
            <w:r>
              <w:rPr>
                <w:sz w:val="18"/>
              </w:rPr>
              <w:t>其他资金</w:t>
            </w:r>
          </w:p>
        </w:tc>
        <w:tc>
          <w:tcPr>
            <w:tcW w:w="1301" w:type="dxa"/>
          </w:tcPr>
          <w:p>
            <w:pPr>
              <w:pStyle w:val="10"/>
              <w:spacing w:line="360" w:lineRule="auto"/>
              <w:rPr>
                <w:rFonts w:ascii="Times New Roman"/>
                <w:sz w:val="18"/>
              </w:rPr>
            </w:pPr>
          </w:p>
        </w:tc>
        <w:tc>
          <w:tcPr>
            <w:tcW w:w="1389" w:type="dxa"/>
            <w:gridSpan w:val="2"/>
          </w:tcPr>
          <w:p>
            <w:pPr>
              <w:pStyle w:val="10"/>
              <w:spacing w:line="360" w:lineRule="auto"/>
              <w:rPr>
                <w:rFonts w:ascii="Times New Roman"/>
                <w:sz w:val="18"/>
              </w:rPr>
            </w:pPr>
          </w:p>
        </w:tc>
        <w:tc>
          <w:tcPr>
            <w:tcW w:w="1214" w:type="dxa"/>
            <w:gridSpan w:val="2"/>
          </w:tcPr>
          <w:p>
            <w:pPr>
              <w:pStyle w:val="10"/>
              <w:spacing w:line="360" w:lineRule="auto"/>
              <w:rPr>
                <w:rFonts w:ascii="Times New Roman"/>
                <w:sz w:val="18"/>
              </w:rPr>
            </w:pPr>
          </w:p>
        </w:tc>
        <w:tc>
          <w:tcPr>
            <w:tcW w:w="808" w:type="dxa"/>
            <w:gridSpan w:val="2"/>
          </w:tcPr>
          <w:p>
            <w:pPr>
              <w:pStyle w:val="10"/>
              <w:spacing w:before="57" w:line="360" w:lineRule="auto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969" w:type="dxa"/>
            <w:gridSpan w:val="2"/>
          </w:tcPr>
          <w:p>
            <w:pPr>
              <w:pStyle w:val="10"/>
              <w:spacing w:line="360" w:lineRule="auto"/>
              <w:rPr>
                <w:rFonts w:ascii="Times New Roman"/>
                <w:sz w:val="18"/>
              </w:rPr>
            </w:pPr>
          </w:p>
        </w:tc>
        <w:tc>
          <w:tcPr>
            <w:tcW w:w="535" w:type="dxa"/>
          </w:tcPr>
          <w:p>
            <w:pPr>
              <w:pStyle w:val="10"/>
              <w:spacing w:before="57" w:line="360" w:lineRule="auto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04" w:type="dxa"/>
            <w:vMerge w:val="restart"/>
          </w:tcPr>
          <w:p>
            <w:pPr>
              <w:pStyle w:val="10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10"/>
              <w:spacing w:line="249" w:lineRule="auto"/>
              <w:ind w:left="161" w:right="150"/>
              <w:jc w:val="both"/>
              <w:rPr>
                <w:sz w:val="18"/>
              </w:rPr>
            </w:pPr>
            <w:r>
              <w:rPr>
                <w:sz w:val="18"/>
              </w:rPr>
              <w:t>年度总体目标</w:t>
            </w:r>
          </w:p>
        </w:tc>
        <w:tc>
          <w:tcPr>
            <w:tcW w:w="5927" w:type="dxa"/>
            <w:gridSpan w:val="7"/>
          </w:tcPr>
          <w:p>
            <w:pPr>
              <w:pStyle w:val="10"/>
              <w:spacing w:before="57" w:line="360" w:lineRule="auto"/>
              <w:ind w:left="2582" w:right="2575"/>
              <w:jc w:val="center"/>
              <w:rPr>
                <w:sz w:val="18"/>
              </w:rPr>
            </w:pPr>
            <w:r>
              <w:rPr>
                <w:sz w:val="18"/>
              </w:rPr>
              <w:t>预期目标</w:t>
            </w:r>
          </w:p>
        </w:tc>
        <w:tc>
          <w:tcPr>
            <w:tcW w:w="3526" w:type="dxa"/>
            <w:gridSpan w:val="7"/>
          </w:tcPr>
          <w:p>
            <w:pPr>
              <w:pStyle w:val="10"/>
              <w:spacing w:before="57" w:line="360" w:lineRule="auto"/>
              <w:ind w:left="1354" w:right="1344"/>
              <w:jc w:val="center"/>
              <w:rPr>
                <w:sz w:val="18"/>
              </w:rPr>
            </w:pPr>
            <w:r>
              <w:rPr>
                <w:sz w:val="18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2" w:hRule="atLeast"/>
        </w:trPr>
        <w:tc>
          <w:tcPr>
            <w:tcW w:w="5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48" w:type="dxa"/>
            <w:gridSpan w:val="6"/>
          </w:tcPr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目标1：服务大局，坚持统筹城乡妇女全面发展。</w:t>
            </w:r>
          </w:p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目标2、聚焦家庭文明建设，弘扬社会主义家庭新风尚。</w:t>
            </w:r>
          </w:p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目标3、关注民生，广泛开展困难妇女儿童关爱行动。</w:t>
            </w:r>
          </w:p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目标4、多措并举，维护妇女儿童合法权益。</w:t>
            </w:r>
          </w:p>
          <w:p>
            <w:pPr>
              <w:pStyle w:val="10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10"/>
              <w:spacing w:line="249" w:lineRule="auto"/>
              <w:ind w:left="108" w:right="96"/>
              <w:jc w:val="both"/>
              <w:rPr>
                <w:sz w:val="18"/>
              </w:rPr>
            </w:pPr>
          </w:p>
        </w:tc>
        <w:tc>
          <w:tcPr>
            <w:tcW w:w="4605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.县级巾帼建功先进集体3个；市级三八红旗手3个（县级6个），市级三八红旗集体1个（县级2个）；2.助力妇女创新创业。共开展家政、电商、创业、其他等妇女职业培训26场，培训人数918人；3.开展“美家美妇”行动。全县村（社区）2100名妇联执委积极投身到美家美妇行动中，发放活动倡议书5000份。</w:t>
            </w:r>
          </w:p>
          <w:p>
            <w:pPr>
              <w:pStyle w:val="10"/>
              <w:spacing w:before="12" w:line="249" w:lineRule="auto"/>
              <w:ind w:left="107" w:right="6"/>
              <w:rPr>
                <w:rFonts w:hint="default"/>
                <w:sz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4.开展五好、文明、最美、清廉家庭评选工作，省级最美家庭1户，市级五好家庭9户、文明家庭8户，最美家庭9户,市级清廉家庭1户，市级清廉家规、家训、家书获二等奖三等奖优秀奖各1个，县级清廉家庭23户；县级巾帼文明岗5个，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val="en-US" w:eastAsia="zh-CN"/>
              </w:rPr>
              <w:t>县级五好家庭7户，文明家庭6户，最美家庭8户、三八红旗手22人，三八红旗集体3个，巾帼建功标兵16个，巾帼建功先进集体4个，家庭工作先进集体2个，家庭工作先进个人3人。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4" w:type="dxa"/>
            <w:vMerge w:val="restart"/>
          </w:tcPr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10"/>
              <w:spacing w:line="249" w:lineRule="auto"/>
              <w:ind w:left="161" w:right="150"/>
              <w:jc w:val="both"/>
              <w:rPr>
                <w:sz w:val="18"/>
              </w:rPr>
            </w:pPr>
            <w:r>
              <w:rPr>
                <w:sz w:val="18"/>
              </w:rPr>
              <w:t>绩</w:t>
            </w:r>
          </w:p>
          <w:p>
            <w:pPr>
              <w:pStyle w:val="10"/>
              <w:spacing w:line="249" w:lineRule="auto"/>
              <w:ind w:left="161" w:right="150"/>
              <w:jc w:val="both"/>
              <w:rPr>
                <w:sz w:val="18"/>
              </w:rPr>
            </w:pPr>
          </w:p>
          <w:p>
            <w:pPr>
              <w:pStyle w:val="10"/>
              <w:spacing w:line="249" w:lineRule="auto"/>
              <w:ind w:left="161" w:right="150"/>
              <w:jc w:val="both"/>
              <w:rPr>
                <w:sz w:val="18"/>
              </w:rPr>
            </w:pPr>
            <w:r>
              <w:rPr>
                <w:sz w:val="18"/>
              </w:rPr>
              <w:t>效</w:t>
            </w:r>
          </w:p>
          <w:p>
            <w:pPr>
              <w:pStyle w:val="10"/>
              <w:spacing w:line="249" w:lineRule="auto"/>
              <w:ind w:left="161" w:right="150"/>
              <w:jc w:val="both"/>
              <w:rPr>
                <w:sz w:val="18"/>
              </w:rPr>
            </w:pPr>
          </w:p>
          <w:p>
            <w:pPr>
              <w:pStyle w:val="10"/>
              <w:spacing w:line="249" w:lineRule="auto"/>
              <w:ind w:left="161" w:right="150"/>
              <w:jc w:val="both"/>
              <w:rPr>
                <w:sz w:val="18"/>
              </w:rPr>
            </w:pPr>
          </w:p>
          <w:p>
            <w:pPr>
              <w:pStyle w:val="10"/>
              <w:spacing w:line="249" w:lineRule="auto"/>
              <w:ind w:left="161" w:right="150"/>
              <w:jc w:val="both"/>
              <w:rPr>
                <w:sz w:val="18"/>
              </w:rPr>
            </w:pPr>
          </w:p>
          <w:p>
            <w:pPr>
              <w:pStyle w:val="10"/>
              <w:spacing w:line="249" w:lineRule="auto"/>
              <w:ind w:left="161" w:right="150"/>
              <w:jc w:val="both"/>
              <w:rPr>
                <w:sz w:val="18"/>
              </w:rPr>
            </w:pPr>
          </w:p>
          <w:p>
            <w:pPr>
              <w:pStyle w:val="10"/>
              <w:spacing w:line="249" w:lineRule="auto"/>
              <w:ind w:left="161" w:right="150"/>
              <w:jc w:val="both"/>
              <w:rPr>
                <w:sz w:val="18"/>
              </w:rPr>
            </w:pPr>
          </w:p>
          <w:p>
            <w:pPr>
              <w:pStyle w:val="10"/>
              <w:spacing w:line="249" w:lineRule="auto"/>
              <w:ind w:left="161" w:right="150"/>
              <w:jc w:val="both"/>
              <w:rPr>
                <w:sz w:val="18"/>
              </w:rPr>
            </w:pPr>
          </w:p>
          <w:p>
            <w:pPr>
              <w:pStyle w:val="10"/>
              <w:spacing w:line="249" w:lineRule="auto"/>
              <w:ind w:left="161" w:right="150"/>
              <w:jc w:val="both"/>
              <w:rPr>
                <w:sz w:val="18"/>
              </w:rPr>
            </w:pPr>
          </w:p>
          <w:p>
            <w:pPr>
              <w:pStyle w:val="10"/>
              <w:spacing w:line="249" w:lineRule="auto"/>
              <w:ind w:left="161" w:right="150"/>
              <w:jc w:val="both"/>
              <w:rPr>
                <w:sz w:val="18"/>
              </w:rPr>
            </w:pPr>
          </w:p>
          <w:p>
            <w:pPr>
              <w:pStyle w:val="10"/>
              <w:spacing w:line="249" w:lineRule="auto"/>
              <w:ind w:left="161" w:right="150"/>
              <w:jc w:val="both"/>
              <w:rPr>
                <w:sz w:val="18"/>
              </w:rPr>
            </w:pPr>
            <w:r>
              <w:rPr>
                <w:sz w:val="18"/>
              </w:rPr>
              <w:t>指</w:t>
            </w:r>
          </w:p>
          <w:p>
            <w:pPr>
              <w:pStyle w:val="10"/>
              <w:spacing w:line="249" w:lineRule="auto"/>
              <w:ind w:left="161" w:right="150"/>
              <w:jc w:val="both"/>
              <w:rPr>
                <w:sz w:val="18"/>
              </w:rPr>
            </w:pPr>
          </w:p>
          <w:p>
            <w:pPr>
              <w:pStyle w:val="10"/>
              <w:spacing w:line="249" w:lineRule="auto"/>
              <w:ind w:left="161" w:right="150"/>
              <w:jc w:val="both"/>
              <w:rPr>
                <w:sz w:val="18"/>
              </w:rPr>
            </w:pPr>
          </w:p>
          <w:p>
            <w:pPr>
              <w:pStyle w:val="10"/>
              <w:spacing w:line="249" w:lineRule="auto"/>
              <w:ind w:left="161" w:right="150"/>
              <w:jc w:val="both"/>
              <w:rPr>
                <w:sz w:val="18"/>
              </w:rPr>
            </w:pPr>
            <w:r>
              <w:rPr>
                <w:sz w:val="18"/>
              </w:rPr>
              <w:t>标</w:t>
            </w:r>
          </w:p>
        </w:tc>
        <w:tc>
          <w:tcPr>
            <w:tcW w:w="1060" w:type="dxa"/>
            <w:gridSpan w:val="2"/>
            <w:vAlign w:val="center"/>
          </w:tcPr>
          <w:p>
            <w:pPr>
              <w:pStyle w:val="10"/>
              <w:spacing w:before="31" w:line="240" w:lineRule="atLeast"/>
              <w:ind w:left="351" w:right="159" w:hanging="180"/>
              <w:jc w:val="center"/>
              <w:rPr>
                <w:sz w:val="18"/>
              </w:rPr>
            </w:pPr>
            <w:r>
              <w:rPr>
                <w:sz w:val="18"/>
              </w:rPr>
              <w:t>一级指标</w:t>
            </w:r>
          </w:p>
        </w:tc>
        <w:tc>
          <w:tcPr>
            <w:tcW w:w="1500" w:type="dxa"/>
          </w:tcPr>
          <w:p>
            <w:pPr>
              <w:pStyle w:val="10"/>
              <w:spacing w:before="160"/>
              <w:ind w:firstLine="360" w:firstLineChars="200"/>
              <w:jc w:val="both"/>
              <w:rPr>
                <w:sz w:val="18"/>
              </w:rPr>
            </w:pPr>
            <w:r>
              <w:rPr>
                <w:sz w:val="18"/>
              </w:rPr>
              <w:t>二级指标</w:t>
            </w:r>
          </w:p>
        </w:tc>
        <w:tc>
          <w:tcPr>
            <w:tcW w:w="2288" w:type="dxa"/>
            <w:gridSpan w:val="3"/>
            <w:vAlign w:val="center"/>
          </w:tcPr>
          <w:p>
            <w:pPr>
              <w:pStyle w:val="10"/>
              <w:spacing w:before="160"/>
              <w:ind w:right="836" w:firstLine="720" w:firstLineChars="400"/>
              <w:jc w:val="both"/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三级指标</w:t>
            </w:r>
          </w:p>
        </w:tc>
        <w:tc>
          <w:tcPr>
            <w:tcW w:w="1079" w:type="dxa"/>
          </w:tcPr>
          <w:p>
            <w:pPr>
              <w:pStyle w:val="10"/>
              <w:spacing w:before="31" w:line="240" w:lineRule="atLeast"/>
              <w:ind w:left="269" w:right="257" w:firstLine="88"/>
              <w:jc w:val="center"/>
              <w:rPr>
                <w:sz w:val="18"/>
              </w:rPr>
            </w:pPr>
            <w:r>
              <w:rPr>
                <w:sz w:val="18"/>
              </w:rPr>
              <w:t>年度指标值</w:t>
            </w:r>
          </w:p>
        </w:tc>
        <w:tc>
          <w:tcPr>
            <w:tcW w:w="890" w:type="dxa"/>
          </w:tcPr>
          <w:p>
            <w:pPr>
              <w:pStyle w:val="10"/>
              <w:spacing w:before="31" w:line="240" w:lineRule="atLeast"/>
              <w:ind w:left="174" w:right="163" w:firstLine="91"/>
              <w:jc w:val="center"/>
              <w:rPr>
                <w:sz w:val="18"/>
              </w:rPr>
            </w:pPr>
            <w:r>
              <w:rPr>
                <w:sz w:val="18"/>
              </w:rPr>
              <w:t>实际完成值</w:t>
            </w:r>
          </w:p>
        </w:tc>
        <w:tc>
          <w:tcPr>
            <w:tcW w:w="644" w:type="dxa"/>
            <w:gridSpan w:val="2"/>
          </w:tcPr>
          <w:p>
            <w:pPr>
              <w:pStyle w:val="10"/>
              <w:spacing w:before="160"/>
              <w:ind w:left="141"/>
              <w:jc w:val="center"/>
              <w:rPr>
                <w:sz w:val="18"/>
              </w:rPr>
            </w:pPr>
            <w:r>
              <w:rPr>
                <w:sz w:val="18"/>
              </w:rPr>
              <w:t>分值</w:t>
            </w:r>
          </w:p>
        </w:tc>
        <w:tc>
          <w:tcPr>
            <w:tcW w:w="643" w:type="dxa"/>
            <w:gridSpan w:val="2"/>
          </w:tcPr>
          <w:p>
            <w:pPr>
              <w:pStyle w:val="10"/>
              <w:spacing w:before="160"/>
              <w:ind w:left="140"/>
              <w:jc w:val="center"/>
              <w:rPr>
                <w:sz w:val="18"/>
              </w:rPr>
            </w:pPr>
            <w:r>
              <w:rPr>
                <w:sz w:val="18"/>
              </w:rPr>
              <w:t>得分</w:t>
            </w:r>
          </w:p>
        </w:tc>
        <w:tc>
          <w:tcPr>
            <w:tcW w:w="1349" w:type="dxa"/>
            <w:gridSpan w:val="2"/>
          </w:tcPr>
          <w:p>
            <w:pPr>
              <w:pStyle w:val="10"/>
              <w:spacing w:before="31" w:line="240" w:lineRule="atLeast"/>
              <w:ind w:left="464" w:right="184" w:hanging="269"/>
              <w:jc w:val="center"/>
              <w:rPr>
                <w:sz w:val="18"/>
              </w:rPr>
            </w:pPr>
            <w:r>
              <w:rPr>
                <w:sz w:val="18"/>
              </w:rPr>
              <w:t>偏差原因</w:t>
            </w:r>
          </w:p>
          <w:p>
            <w:pPr>
              <w:pStyle w:val="10"/>
              <w:spacing w:before="31" w:line="240" w:lineRule="atLeast"/>
              <w:ind w:left="464" w:right="184" w:hanging="269"/>
              <w:jc w:val="center"/>
              <w:rPr>
                <w:sz w:val="18"/>
              </w:rPr>
            </w:pPr>
            <w:r>
              <w:rPr>
                <w:sz w:val="18"/>
              </w:rPr>
              <w:t>分析及改进</w:t>
            </w:r>
          </w:p>
          <w:p>
            <w:pPr>
              <w:pStyle w:val="10"/>
              <w:spacing w:before="31" w:line="240" w:lineRule="atLeast"/>
              <w:ind w:left="464" w:right="184" w:hanging="269"/>
              <w:jc w:val="center"/>
              <w:rPr>
                <w:sz w:val="18"/>
              </w:rPr>
            </w:pPr>
            <w:r>
              <w:rPr>
                <w:sz w:val="18"/>
              </w:rPr>
              <w:t>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gridSpan w:val="2"/>
            <w:vMerge w:val="restart"/>
            <w:vAlign w:val="center"/>
          </w:tcPr>
          <w:p>
            <w:pPr>
              <w:pStyle w:val="10"/>
              <w:spacing w:before="3"/>
              <w:jc w:val="center"/>
              <w:rPr>
                <w:rFonts w:ascii="Times New Roman"/>
                <w:sz w:val="18"/>
              </w:rPr>
            </w:pPr>
          </w:p>
          <w:p>
            <w:pPr>
              <w:pStyle w:val="10"/>
              <w:spacing w:line="324" w:lineRule="auto"/>
              <w:ind w:left="351" w:right="159" w:hanging="180"/>
              <w:jc w:val="center"/>
              <w:rPr>
                <w:sz w:val="18"/>
              </w:rPr>
            </w:pPr>
            <w:r>
              <w:rPr>
                <w:sz w:val="18"/>
              </w:rPr>
              <w:t>产出指标</w:t>
            </w:r>
          </w:p>
        </w:tc>
        <w:tc>
          <w:tcPr>
            <w:tcW w:w="1500" w:type="dxa"/>
            <w:vMerge w:val="restart"/>
          </w:tcPr>
          <w:p>
            <w:pPr>
              <w:pStyle w:val="10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10"/>
              <w:spacing w:before="1"/>
              <w:ind w:left="396" w:firstLine="1080" w:firstLineChars="600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sz w:val="18"/>
              </w:rPr>
              <w:t>数量指标</w:t>
            </w:r>
          </w:p>
        </w:tc>
        <w:tc>
          <w:tcPr>
            <w:tcW w:w="2288" w:type="dxa"/>
            <w:gridSpan w:val="3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乡镇（便民服务中心）按年初安排人数完成两癌筛查人数</w:t>
            </w:r>
          </w:p>
        </w:tc>
        <w:tc>
          <w:tcPr>
            <w:tcW w:w="1079" w:type="dxa"/>
            <w:vMerge w:val="restart"/>
            <w:vAlign w:val="center"/>
          </w:tcPr>
          <w:p>
            <w:pPr>
              <w:pStyle w:val="10"/>
              <w:spacing w:before="50" w:line="249" w:lineRule="auto"/>
              <w:ind w:left="358" w:right="168" w:hanging="180"/>
              <w:rPr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5000人</w:t>
            </w:r>
          </w:p>
        </w:tc>
        <w:tc>
          <w:tcPr>
            <w:tcW w:w="890" w:type="dxa"/>
            <w:vMerge w:val="restart"/>
            <w:vAlign w:val="center"/>
          </w:tcPr>
          <w:p>
            <w:pPr>
              <w:pStyle w:val="10"/>
              <w:ind w:left="245" w:right="233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5000人</w:t>
            </w:r>
          </w:p>
        </w:tc>
        <w:tc>
          <w:tcPr>
            <w:tcW w:w="644" w:type="dxa"/>
            <w:gridSpan w:val="2"/>
            <w:vMerge w:val="restart"/>
          </w:tcPr>
          <w:p>
            <w:pPr>
              <w:pStyle w:val="10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10"/>
              <w:ind w:left="213" w:right="201"/>
              <w:jc w:val="center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  <w:lang w:val="en-US" w:eastAsia="zh-CN"/>
              </w:rPr>
              <w:t>0</w:t>
            </w:r>
          </w:p>
        </w:tc>
        <w:tc>
          <w:tcPr>
            <w:tcW w:w="643" w:type="dxa"/>
            <w:gridSpan w:val="2"/>
            <w:vMerge w:val="restart"/>
          </w:tcPr>
          <w:p>
            <w:pPr>
              <w:pStyle w:val="10"/>
              <w:ind w:left="210" w:right="199"/>
              <w:jc w:val="center"/>
              <w:rPr>
                <w:sz w:val="18"/>
              </w:rPr>
            </w:pPr>
          </w:p>
        </w:tc>
        <w:tc>
          <w:tcPr>
            <w:tcW w:w="1349" w:type="dxa"/>
            <w:gridSpan w:val="2"/>
            <w:vMerge w:val="restart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504" w:type="dxa"/>
            <w:vMerge w:val="continue"/>
            <w:tcBorders>
              <w:top w:val="nil"/>
            </w:tcBorders>
          </w:tcPr>
          <w:p>
            <w:pPr>
              <w:pStyle w:val="10"/>
              <w:ind w:left="107"/>
            </w:pPr>
          </w:p>
        </w:tc>
        <w:tc>
          <w:tcPr>
            <w:tcW w:w="1060" w:type="dxa"/>
            <w:gridSpan w:val="2"/>
            <w:vMerge w:val="continue"/>
            <w:vAlign w:val="center"/>
          </w:tcPr>
          <w:p>
            <w:pPr>
              <w:pStyle w:val="10"/>
              <w:ind w:left="107"/>
            </w:pPr>
          </w:p>
        </w:tc>
        <w:tc>
          <w:tcPr>
            <w:tcW w:w="1500" w:type="dxa"/>
            <w:vMerge w:val="continue"/>
          </w:tcPr>
          <w:p>
            <w:pPr>
              <w:pStyle w:val="10"/>
              <w:ind w:left="107"/>
            </w:pPr>
          </w:p>
        </w:tc>
        <w:tc>
          <w:tcPr>
            <w:tcW w:w="2288" w:type="dxa"/>
            <w:gridSpan w:val="3"/>
            <w:vAlign w:val="center"/>
          </w:tcPr>
          <w:p>
            <w:pPr>
              <w:spacing w:line="400" w:lineRule="exac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开展科技、法律、健康知识宣讲</w:t>
            </w:r>
          </w:p>
        </w:tc>
        <w:tc>
          <w:tcPr>
            <w:tcW w:w="1079" w:type="dxa"/>
            <w:vMerge w:val="continue"/>
            <w:vAlign w:val="center"/>
          </w:tcPr>
          <w:p>
            <w:pPr>
              <w:pStyle w:val="10"/>
              <w:ind w:left="107"/>
              <w:rPr>
                <w:sz w:val="18"/>
              </w:rPr>
            </w:pPr>
          </w:p>
        </w:tc>
        <w:tc>
          <w:tcPr>
            <w:tcW w:w="890" w:type="dxa"/>
            <w:vMerge w:val="continue"/>
            <w:vAlign w:val="center"/>
          </w:tcPr>
          <w:p>
            <w:pPr>
              <w:pStyle w:val="10"/>
              <w:ind w:left="107"/>
              <w:rPr>
                <w:sz w:val="18"/>
              </w:rPr>
            </w:pPr>
          </w:p>
        </w:tc>
        <w:tc>
          <w:tcPr>
            <w:tcW w:w="644" w:type="dxa"/>
            <w:gridSpan w:val="2"/>
            <w:vMerge w:val="continue"/>
          </w:tcPr>
          <w:p>
            <w:pPr>
              <w:pStyle w:val="10"/>
              <w:ind w:left="107"/>
              <w:rPr>
                <w:sz w:val="18"/>
              </w:rPr>
            </w:pPr>
          </w:p>
        </w:tc>
        <w:tc>
          <w:tcPr>
            <w:tcW w:w="643" w:type="dxa"/>
            <w:gridSpan w:val="2"/>
            <w:vMerge w:val="continue"/>
          </w:tcPr>
          <w:p>
            <w:pPr>
              <w:pStyle w:val="10"/>
              <w:ind w:left="107"/>
              <w:rPr>
                <w:sz w:val="18"/>
              </w:rPr>
            </w:pPr>
          </w:p>
        </w:tc>
        <w:tc>
          <w:tcPr>
            <w:tcW w:w="1349" w:type="dxa"/>
            <w:gridSpan w:val="2"/>
            <w:vMerge w:val="continue"/>
          </w:tcPr>
          <w:p>
            <w:pPr>
              <w:pStyle w:val="10"/>
              <w:ind w:left="107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04" w:type="dxa"/>
            <w:vMerge w:val="continue"/>
          </w:tcPr>
          <w:p>
            <w:pPr>
              <w:pStyle w:val="10"/>
              <w:ind w:left="107"/>
              <w:rPr>
                <w:sz w:val="18"/>
              </w:rPr>
            </w:pPr>
          </w:p>
        </w:tc>
        <w:tc>
          <w:tcPr>
            <w:tcW w:w="1060" w:type="dxa"/>
            <w:gridSpan w:val="2"/>
            <w:vMerge w:val="continue"/>
            <w:vAlign w:val="center"/>
          </w:tcPr>
          <w:p>
            <w:pPr>
              <w:pStyle w:val="10"/>
              <w:ind w:left="107"/>
              <w:rPr>
                <w:sz w:val="18"/>
              </w:rPr>
            </w:pPr>
          </w:p>
        </w:tc>
        <w:tc>
          <w:tcPr>
            <w:tcW w:w="1500" w:type="dxa"/>
            <w:vMerge w:val="continue"/>
          </w:tcPr>
          <w:p>
            <w:pPr>
              <w:pStyle w:val="10"/>
              <w:ind w:left="107"/>
              <w:rPr>
                <w:sz w:val="18"/>
              </w:rPr>
            </w:pPr>
          </w:p>
        </w:tc>
        <w:tc>
          <w:tcPr>
            <w:tcW w:w="2288" w:type="dxa"/>
            <w:gridSpan w:val="3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保障乡镇（便民服务中心）妇联工作顺利开展</w:t>
            </w:r>
          </w:p>
        </w:tc>
        <w:tc>
          <w:tcPr>
            <w:tcW w:w="1079" w:type="dxa"/>
            <w:vMerge w:val="continue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4" w:type="dxa"/>
            <w:gridSpan w:val="2"/>
            <w:vMerge w:val="continue"/>
          </w:tcPr>
          <w:p>
            <w:pPr>
              <w:pStyle w:val="10"/>
              <w:ind w:left="107"/>
              <w:rPr>
                <w:sz w:val="18"/>
              </w:rPr>
            </w:pPr>
          </w:p>
        </w:tc>
        <w:tc>
          <w:tcPr>
            <w:tcW w:w="643" w:type="dxa"/>
            <w:gridSpan w:val="2"/>
            <w:vMerge w:val="continue"/>
          </w:tcPr>
          <w:p>
            <w:pPr>
              <w:pStyle w:val="10"/>
              <w:ind w:left="107"/>
              <w:rPr>
                <w:sz w:val="18"/>
              </w:rPr>
            </w:pPr>
          </w:p>
        </w:tc>
        <w:tc>
          <w:tcPr>
            <w:tcW w:w="1349" w:type="dxa"/>
            <w:gridSpan w:val="2"/>
            <w:vMerge w:val="continue"/>
          </w:tcPr>
          <w:p>
            <w:pPr>
              <w:pStyle w:val="10"/>
              <w:ind w:left="107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5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vMerge w:val="restart"/>
          </w:tcPr>
          <w:p>
            <w:pPr>
              <w:pStyle w:val="10"/>
              <w:spacing w:before="142"/>
              <w:ind w:left="396"/>
              <w:rPr>
                <w:sz w:val="18"/>
              </w:rPr>
            </w:pPr>
          </w:p>
          <w:p>
            <w:pPr>
              <w:pStyle w:val="10"/>
              <w:spacing w:before="142"/>
              <w:ind w:left="396"/>
              <w:rPr>
                <w:sz w:val="18"/>
              </w:rPr>
            </w:pPr>
            <w:r>
              <w:rPr>
                <w:sz w:val="18"/>
              </w:rPr>
              <w:t>质量指标</w:t>
            </w:r>
          </w:p>
        </w:tc>
        <w:tc>
          <w:tcPr>
            <w:tcW w:w="2288" w:type="dxa"/>
            <w:gridSpan w:val="3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按时完成妇女“两癌”免费检查</w:t>
            </w:r>
          </w:p>
        </w:tc>
        <w:tc>
          <w:tcPr>
            <w:tcW w:w="1079" w:type="dxa"/>
            <w:vMerge w:val="restart"/>
            <w:vAlign w:val="center"/>
          </w:tcPr>
          <w:p>
            <w:pPr>
              <w:pStyle w:val="10"/>
              <w:spacing w:before="20" w:line="240" w:lineRule="atLeast"/>
              <w:ind w:left="358" w:right="168" w:hanging="180"/>
              <w:rPr>
                <w:sz w:val="18"/>
              </w:rPr>
            </w:pPr>
          </w:p>
        </w:tc>
        <w:tc>
          <w:tcPr>
            <w:tcW w:w="890" w:type="dxa"/>
            <w:vMerge w:val="restart"/>
            <w:vAlign w:val="top"/>
          </w:tcPr>
          <w:p>
            <w:pPr>
              <w:pStyle w:val="10"/>
              <w:ind w:left="245" w:leftChars="0" w:right="233" w:right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24"/>
                <w:lang w:val="en-US" w:eastAsia="zh-CN" w:bidi="zh-CN"/>
              </w:rPr>
            </w:pPr>
            <w:r>
              <w:rPr>
                <w:rFonts w:hint="eastAsia"/>
                <w:sz w:val="18"/>
                <w:lang w:val="en-US" w:eastAsia="zh-CN"/>
              </w:rPr>
              <w:t>11月底完成“两癌”检查人数5500人</w:t>
            </w: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100%</w:t>
            </w:r>
          </w:p>
          <w:p>
            <w:pPr>
              <w:pStyle w:val="10"/>
              <w:spacing w:before="149"/>
              <w:ind w:left="245" w:right="234"/>
              <w:jc w:val="center"/>
              <w:rPr>
                <w:sz w:val="18"/>
              </w:rPr>
            </w:pPr>
          </w:p>
        </w:tc>
        <w:tc>
          <w:tcPr>
            <w:tcW w:w="644" w:type="dxa"/>
            <w:gridSpan w:val="2"/>
            <w:vMerge w:val="restart"/>
          </w:tcPr>
          <w:p>
            <w:pPr>
              <w:pStyle w:val="10"/>
              <w:spacing w:before="149"/>
              <w:ind w:left="213" w:right="201"/>
              <w:jc w:val="center"/>
              <w:rPr>
                <w:rFonts w:hint="eastAsia" w:eastAsia="宋体"/>
                <w:sz w:val="18"/>
                <w:lang w:eastAsia="zh-CN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  <w:lang w:val="en-US" w:eastAsia="zh-CN"/>
              </w:rPr>
              <w:t>0</w:t>
            </w:r>
          </w:p>
        </w:tc>
        <w:tc>
          <w:tcPr>
            <w:tcW w:w="643" w:type="dxa"/>
            <w:gridSpan w:val="2"/>
            <w:vMerge w:val="restart"/>
          </w:tcPr>
          <w:p>
            <w:pPr>
              <w:pStyle w:val="10"/>
              <w:spacing w:before="149"/>
              <w:ind w:left="210" w:right="199"/>
              <w:jc w:val="center"/>
              <w:rPr>
                <w:sz w:val="18"/>
              </w:rPr>
            </w:pPr>
          </w:p>
        </w:tc>
        <w:tc>
          <w:tcPr>
            <w:tcW w:w="1349" w:type="dxa"/>
            <w:gridSpan w:val="2"/>
            <w:vMerge w:val="restart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504" w:type="dxa"/>
            <w:vMerge w:val="continue"/>
            <w:tcBorders>
              <w:top w:val="nil"/>
            </w:tcBorders>
          </w:tcPr>
          <w:p>
            <w:pPr>
              <w:pStyle w:val="10"/>
              <w:spacing w:before="149"/>
              <w:ind w:left="107"/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</w:tcPr>
          <w:p>
            <w:pPr>
              <w:pStyle w:val="10"/>
              <w:spacing w:before="149"/>
              <w:ind w:left="107"/>
            </w:pPr>
          </w:p>
        </w:tc>
        <w:tc>
          <w:tcPr>
            <w:tcW w:w="1500" w:type="dxa"/>
            <w:vMerge w:val="continue"/>
          </w:tcPr>
          <w:p>
            <w:pPr>
              <w:pStyle w:val="10"/>
              <w:spacing w:before="149"/>
              <w:ind w:left="107"/>
            </w:pPr>
          </w:p>
        </w:tc>
        <w:tc>
          <w:tcPr>
            <w:tcW w:w="2288" w:type="dxa"/>
            <w:gridSpan w:val="3"/>
            <w:vAlign w:val="top"/>
          </w:tcPr>
          <w:p>
            <w:pPr>
              <w:pStyle w:val="10"/>
              <w:spacing w:before="1" w:line="480" w:lineRule="auto"/>
              <w:rPr>
                <w:rFonts w:hint="default" w:ascii="宋体" w:hAnsi="宋体" w:eastAsia="宋体" w:cs="宋体"/>
                <w:kern w:val="2"/>
                <w:sz w:val="18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开展农村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妇女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技能培训，引导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妇女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推动经济社会发展</w:t>
            </w:r>
          </w:p>
        </w:tc>
        <w:tc>
          <w:tcPr>
            <w:tcW w:w="1079" w:type="dxa"/>
            <w:vMerge w:val="continue"/>
            <w:vAlign w:val="center"/>
          </w:tcPr>
          <w:p>
            <w:pPr>
              <w:pStyle w:val="10"/>
              <w:spacing w:before="149"/>
              <w:ind w:left="107"/>
              <w:rPr>
                <w:sz w:val="18"/>
              </w:rPr>
            </w:pPr>
          </w:p>
        </w:tc>
        <w:tc>
          <w:tcPr>
            <w:tcW w:w="890" w:type="dxa"/>
            <w:vMerge w:val="continue"/>
            <w:vAlign w:val="center"/>
          </w:tcPr>
          <w:p>
            <w:pPr>
              <w:pStyle w:val="10"/>
              <w:spacing w:before="149"/>
              <w:ind w:left="107"/>
              <w:rPr>
                <w:sz w:val="18"/>
              </w:rPr>
            </w:pPr>
          </w:p>
        </w:tc>
        <w:tc>
          <w:tcPr>
            <w:tcW w:w="644" w:type="dxa"/>
            <w:gridSpan w:val="2"/>
            <w:vMerge w:val="continue"/>
          </w:tcPr>
          <w:p>
            <w:pPr>
              <w:pStyle w:val="10"/>
              <w:spacing w:before="149"/>
              <w:ind w:left="107"/>
              <w:rPr>
                <w:sz w:val="18"/>
              </w:rPr>
            </w:pPr>
          </w:p>
        </w:tc>
        <w:tc>
          <w:tcPr>
            <w:tcW w:w="643" w:type="dxa"/>
            <w:gridSpan w:val="2"/>
            <w:vMerge w:val="continue"/>
          </w:tcPr>
          <w:p>
            <w:pPr>
              <w:pStyle w:val="10"/>
              <w:spacing w:before="149"/>
              <w:ind w:left="107"/>
              <w:rPr>
                <w:sz w:val="18"/>
              </w:rPr>
            </w:pPr>
          </w:p>
        </w:tc>
        <w:tc>
          <w:tcPr>
            <w:tcW w:w="1349" w:type="dxa"/>
            <w:gridSpan w:val="2"/>
            <w:vMerge w:val="continue"/>
          </w:tcPr>
          <w:p>
            <w:pPr>
              <w:pStyle w:val="10"/>
              <w:spacing w:before="149"/>
              <w:ind w:left="107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504" w:type="dxa"/>
            <w:vMerge w:val="continue"/>
          </w:tcPr>
          <w:p>
            <w:pPr>
              <w:pStyle w:val="10"/>
              <w:spacing w:before="149"/>
              <w:ind w:left="107"/>
              <w:rPr>
                <w:sz w:val="18"/>
              </w:rPr>
            </w:pPr>
          </w:p>
        </w:tc>
        <w:tc>
          <w:tcPr>
            <w:tcW w:w="1060" w:type="dxa"/>
            <w:gridSpan w:val="2"/>
            <w:vMerge w:val="continue"/>
          </w:tcPr>
          <w:p>
            <w:pPr>
              <w:pStyle w:val="10"/>
              <w:spacing w:before="149"/>
              <w:ind w:left="107"/>
              <w:rPr>
                <w:sz w:val="18"/>
              </w:rPr>
            </w:pPr>
          </w:p>
        </w:tc>
        <w:tc>
          <w:tcPr>
            <w:tcW w:w="1500" w:type="dxa"/>
            <w:vMerge w:val="continue"/>
          </w:tcPr>
          <w:p>
            <w:pPr>
              <w:pStyle w:val="10"/>
              <w:spacing w:before="149"/>
              <w:ind w:left="107"/>
              <w:rPr>
                <w:sz w:val="18"/>
              </w:rPr>
            </w:pPr>
          </w:p>
        </w:tc>
        <w:tc>
          <w:tcPr>
            <w:tcW w:w="2288" w:type="dxa"/>
            <w:gridSpan w:val="3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免费为5500名妇女进行“两癌”检查</w:t>
            </w:r>
          </w:p>
        </w:tc>
        <w:tc>
          <w:tcPr>
            <w:tcW w:w="1079" w:type="dxa"/>
            <w:vMerge w:val="continue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890" w:type="dxa"/>
            <w:vMerge w:val="continue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644" w:type="dxa"/>
            <w:gridSpan w:val="2"/>
            <w:vMerge w:val="continue"/>
          </w:tcPr>
          <w:p>
            <w:pPr>
              <w:pStyle w:val="10"/>
              <w:spacing w:before="149"/>
              <w:ind w:left="107"/>
              <w:rPr>
                <w:sz w:val="18"/>
              </w:rPr>
            </w:pPr>
          </w:p>
        </w:tc>
        <w:tc>
          <w:tcPr>
            <w:tcW w:w="643" w:type="dxa"/>
            <w:gridSpan w:val="2"/>
            <w:vMerge w:val="continue"/>
          </w:tcPr>
          <w:p>
            <w:pPr>
              <w:pStyle w:val="10"/>
              <w:spacing w:before="149"/>
              <w:ind w:left="107"/>
              <w:rPr>
                <w:sz w:val="18"/>
              </w:rPr>
            </w:pPr>
          </w:p>
        </w:tc>
        <w:tc>
          <w:tcPr>
            <w:tcW w:w="1349" w:type="dxa"/>
            <w:gridSpan w:val="2"/>
            <w:vMerge w:val="continue"/>
          </w:tcPr>
          <w:p>
            <w:pPr>
              <w:pStyle w:val="10"/>
              <w:spacing w:before="149"/>
              <w:ind w:left="107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5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vMerge w:val="restart"/>
          </w:tcPr>
          <w:p>
            <w:pPr>
              <w:pStyle w:val="10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10"/>
              <w:tabs>
                <w:tab w:val="left" w:pos="265"/>
              </w:tabs>
              <w:ind w:left="396"/>
              <w:jc w:val="left"/>
              <w:rPr>
                <w:sz w:val="18"/>
              </w:rPr>
            </w:pPr>
          </w:p>
          <w:p>
            <w:pPr>
              <w:pStyle w:val="10"/>
              <w:tabs>
                <w:tab w:val="left" w:pos="265"/>
              </w:tabs>
              <w:ind w:left="396"/>
              <w:jc w:val="left"/>
              <w:rPr>
                <w:sz w:val="18"/>
              </w:rPr>
            </w:pPr>
            <w:r>
              <w:rPr>
                <w:sz w:val="18"/>
              </w:rPr>
              <w:t>时效指标</w:t>
            </w:r>
          </w:p>
        </w:tc>
        <w:tc>
          <w:tcPr>
            <w:tcW w:w="2288" w:type="dxa"/>
            <w:gridSpan w:val="3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指标1：推动《靖州县妇女儿童发展规划》的顺利实施。</w:t>
            </w: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79" w:type="dxa"/>
            <w:vMerge w:val="restart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正在实施。形成关心关爱妇女儿童的良好氛围。</w:t>
            </w: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完成农村城镇适龄妇女两癌检查人数5500人，争取全国妇联两癌救助金。</w:t>
            </w:r>
          </w:p>
          <w:p>
            <w:pPr>
              <w:pStyle w:val="10"/>
              <w:ind w:left="22" w:right="151"/>
              <w:jc w:val="center"/>
              <w:rPr>
                <w:sz w:val="18"/>
              </w:rPr>
            </w:pPr>
          </w:p>
        </w:tc>
        <w:tc>
          <w:tcPr>
            <w:tcW w:w="8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靖州县妇女儿童发展规划（2021-2025年）已下发，并逐步实施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完成农村城镇适龄妇女免费两癌检查人数5500人，救助贫困妇女18人，发救助金18万元</w:t>
            </w:r>
          </w:p>
          <w:p>
            <w:pPr>
              <w:pStyle w:val="10"/>
              <w:ind w:left="245" w:right="233"/>
              <w:jc w:val="center"/>
              <w:rPr>
                <w:sz w:val="18"/>
              </w:rPr>
            </w:pPr>
          </w:p>
        </w:tc>
        <w:tc>
          <w:tcPr>
            <w:tcW w:w="644" w:type="dxa"/>
            <w:gridSpan w:val="2"/>
            <w:vMerge w:val="restart"/>
          </w:tcPr>
          <w:p>
            <w:pPr>
              <w:pStyle w:val="10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10"/>
              <w:ind w:left="213" w:right="201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43" w:type="dxa"/>
            <w:gridSpan w:val="2"/>
            <w:vMerge w:val="restart"/>
          </w:tcPr>
          <w:p>
            <w:pPr>
              <w:pStyle w:val="10"/>
              <w:ind w:left="210" w:right="199"/>
              <w:jc w:val="center"/>
              <w:rPr>
                <w:sz w:val="18"/>
              </w:rPr>
            </w:pPr>
          </w:p>
        </w:tc>
        <w:tc>
          <w:tcPr>
            <w:tcW w:w="1349" w:type="dxa"/>
            <w:gridSpan w:val="2"/>
            <w:vMerge w:val="restart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504" w:type="dxa"/>
            <w:vMerge w:val="continue"/>
            <w:tcBorders>
              <w:top w:val="nil"/>
            </w:tcBorders>
          </w:tcPr>
          <w:p>
            <w:pPr>
              <w:pStyle w:val="10"/>
              <w:spacing w:before="136" w:line="249" w:lineRule="auto"/>
              <w:ind w:left="107" w:right="169"/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</w:tcPr>
          <w:p>
            <w:pPr>
              <w:pStyle w:val="10"/>
              <w:spacing w:before="136" w:line="249" w:lineRule="auto"/>
              <w:ind w:left="107" w:right="169"/>
            </w:pPr>
          </w:p>
        </w:tc>
        <w:tc>
          <w:tcPr>
            <w:tcW w:w="1500" w:type="dxa"/>
            <w:vMerge w:val="continue"/>
          </w:tcPr>
          <w:p>
            <w:pPr>
              <w:pStyle w:val="10"/>
              <w:spacing w:before="136" w:line="249" w:lineRule="auto"/>
              <w:ind w:left="107" w:right="169"/>
            </w:pPr>
          </w:p>
        </w:tc>
        <w:tc>
          <w:tcPr>
            <w:tcW w:w="2288" w:type="dxa"/>
            <w:gridSpan w:val="3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指标2：开展农村妇女两癌免费检查，救助两癌妇女。</w:t>
            </w:r>
          </w:p>
        </w:tc>
        <w:tc>
          <w:tcPr>
            <w:tcW w:w="1079" w:type="dxa"/>
            <w:vMerge w:val="continue"/>
            <w:vAlign w:val="center"/>
          </w:tcPr>
          <w:p>
            <w:pPr>
              <w:pStyle w:val="10"/>
              <w:spacing w:before="136" w:line="249" w:lineRule="auto"/>
              <w:ind w:left="107" w:right="169"/>
              <w:rPr>
                <w:sz w:val="18"/>
              </w:rPr>
            </w:pPr>
          </w:p>
        </w:tc>
        <w:tc>
          <w:tcPr>
            <w:tcW w:w="890" w:type="dxa"/>
            <w:vMerge w:val="continue"/>
            <w:vAlign w:val="center"/>
          </w:tcPr>
          <w:p>
            <w:pPr>
              <w:pStyle w:val="10"/>
              <w:spacing w:before="136" w:line="249" w:lineRule="auto"/>
              <w:ind w:left="107" w:right="169"/>
              <w:rPr>
                <w:sz w:val="18"/>
              </w:rPr>
            </w:pPr>
          </w:p>
        </w:tc>
        <w:tc>
          <w:tcPr>
            <w:tcW w:w="644" w:type="dxa"/>
            <w:gridSpan w:val="2"/>
            <w:vMerge w:val="continue"/>
          </w:tcPr>
          <w:p>
            <w:pPr>
              <w:pStyle w:val="10"/>
              <w:spacing w:before="136" w:line="249" w:lineRule="auto"/>
              <w:ind w:left="107" w:right="169"/>
              <w:rPr>
                <w:sz w:val="18"/>
              </w:rPr>
            </w:pPr>
          </w:p>
        </w:tc>
        <w:tc>
          <w:tcPr>
            <w:tcW w:w="643" w:type="dxa"/>
            <w:gridSpan w:val="2"/>
            <w:vMerge w:val="continue"/>
          </w:tcPr>
          <w:p>
            <w:pPr>
              <w:pStyle w:val="10"/>
              <w:spacing w:before="136" w:line="249" w:lineRule="auto"/>
              <w:ind w:left="107" w:right="169"/>
              <w:rPr>
                <w:sz w:val="18"/>
              </w:rPr>
            </w:pPr>
          </w:p>
        </w:tc>
        <w:tc>
          <w:tcPr>
            <w:tcW w:w="1349" w:type="dxa"/>
            <w:gridSpan w:val="2"/>
            <w:vMerge w:val="continue"/>
          </w:tcPr>
          <w:p>
            <w:pPr>
              <w:pStyle w:val="10"/>
              <w:spacing w:before="136" w:line="249" w:lineRule="auto"/>
              <w:ind w:left="107" w:right="16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504" w:type="dxa"/>
            <w:vMerge w:val="continue"/>
          </w:tcPr>
          <w:p>
            <w:pPr>
              <w:pStyle w:val="10"/>
              <w:spacing w:before="136" w:line="249" w:lineRule="auto"/>
              <w:ind w:left="107" w:right="169"/>
              <w:rPr>
                <w:sz w:val="18"/>
              </w:rPr>
            </w:pPr>
          </w:p>
        </w:tc>
        <w:tc>
          <w:tcPr>
            <w:tcW w:w="1060" w:type="dxa"/>
            <w:gridSpan w:val="2"/>
            <w:vMerge w:val="continue"/>
          </w:tcPr>
          <w:p>
            <w:pPr>
              <w:pStyle w:val="10"/>
              <w:spacing w:before="136" w:line="249" w:lineRule="auto"/>
              <w:ind w:left="107" w:right="169"/>
              <w:rPr>
                <w:sz w:val="18"/>
              </w:rPr>
            </w:pPr>
          </w:p>
        </w:tc>
        <w:tc>
          <w:tcPr>
            <w:tcW w:w="1500" w:type="dxa"/>
            <w:vMerge w:val="continue"/>
          </w:tcPr>
          <w:p>
            <w:pPr>
              <w:pStyle w:val="10"/>
              <w:spacing w:before="136" w:line="249" w:lineRule="auto"/>
              <w:ind w:left="107" w:right="169"/>
              <w:rPr>
                <w:sz w:val="18"/>
              </w:rPr>
            </w:pPr>
          </w:p>
        </w:tc>
        <w:tc>
          <w:tcPr>
            <w:tcW w:w="2288" w:type="dxa"/>
            <w:gridSpan w:val="3"/>
            <w:vAlign w:val="top"/>
          </w:tcPr>
          <w:p>
            <w:pPr>
              <w:pStyle w:val="10"/>
              <w:ind w:left="107" w:leftChars="0"/>
              <w:rPr>
                <w:rFonts w:hint="default" w:ascii="宋体" w:hAnsi="宋体" w:eastAsia="宋体" w:cs="宋体"/>
                <w:kern w:val="2"/>
                <w:sz w:val="18"/>
                <w:szCs w:val="24"/>
                <w:lang w:val="en-US" w:eastAsia="zh-CN" w:bidi="zh-CN"/>
              </w:rPr>
            </w:pPr>
            <w:r>
              <w:rPr>
                <w:rFonts w:hint="eastAsia"/>
                <w:sz w:val="18"/>
                <w:lang w:val="en-US" w:eastAsia="zh-CN"/>
              </w:rPr>
              <w:t>不断改善妇女儿童生存环境</w:t>
            </w:r>
          </w:p>
        </w:tc>
        <w:tc>
          <w:tcPr>
            <w:tcW w:w="1079" w:type="dxa"/>
            <w:vMerge w:val="continue"/>
            <w:vAlign w:val="top"/>
          </w:tcPr>
          <w:p>
            <w:pPr>
              <w:pStyle w:val="10"/>
              <w:ind w:left="90" w:leftChars="0" w:right="83" w:right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24"/>
                <w:lang w:val="en-US" w:eastAsia="zh-CN" w:bidi="zh-CN"/>
              </w:rPr>
            </w:pPr>
          </w:p>
        </w:tc>
        <w:tc>
          <w:tcPr>
            <w:tcW w:w="890" w:type="dxa"/>
            <w:vMerge w:val="continue"/>
            <w:vAlign w:val="top"/>
          </w:tcPr>
          <w:p>
            <w:pPr>
              <w:pStyle w:val="10"/>
              <w:ind w:left="245" w:leftChars="0" w:right="233" w:right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24"/>
                <w:lang w:val="en-US" w:eastAsia="zh-CN" w:bidi="zh-CN"/>
              </w:rPr>
            </w:pPr>
          </w:p>
        </w:tc>
        <w:tc>
          <w:tcPr>
            <w:tcW w:w="644" w:type="dxa"/>
            <w:gridSpan w:val="2"/>
            <w:vMerge w:val="continue"/>
          </w:tcPr>
          <w:p>
            <w:pPr>
              <w:pStyle w:val="10"/>
              <w:spacing w:before="136" w:line="249" w:lineRule="auto"/>
              <w:ind w:left="107" w:right="169"/>
              <w:rPr>
                <w:sz w:val="18"/>
              </w:rPr>
            </w:pPr>
          </w:p>
        </w:tc>
        <w:tc>
          <w:tcPr>
            <w:tcW w:w="643" w:type="dxa"/>
            <w:gridSpan w:val="2"/>
            <w:vMerge w:val="continue"/>
          </w:tcPr>
          <w:p>
            <w:pPr>
              <w:pStyle w:val="10"/>
              <w:spacing w:before="136" w:line="249" w:lineRule="auto"/>
              <w:ind w:left="107" w:right="169"/>
              <w:rPr>
                <w:sz w:val="18"/>
              </w:rPr>
            </w:pPr>
          </w:p>
        </w:tc>
        <w:tc>
          <w:tcPr>
            <w:tcW w:w="1349" w:type="dxa"/>
            <w:gridSpan w:val="2"/>
            <w:vMerge w:val="continue"/>
          </w:tcPr>
          <w:p>
            <w:pPr>
              <w:pStyle w:val="10"/>
              <w:spacing w:before="136" w:line="249" w:lineRule="auto"/>
              <w:ind w:left="107" w:right="16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5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vMerge w:val="restart"/>
          </w:tcPr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               </w:t>
            </w:r>
            <w:r>
              <w:rPr>
                <w:sz w:val="18"/>
              </w:rPr>
              <w:t>成本指标</w:t>
            </w:r>
          </w:p>
        </w:tc>
        <w:tc>
          <w:tcPr>
            <w:tcW w:w="2288" w:type="dxa"/>
            <w:gridSpan w:val="3"/>
            <w:vAlign w:val="top"/>
          </w:tcPr>
          <w:p>
            <w:pPr>
              <w:pStyle w:val="10"/>
              <w:ind w:left="107" w:leftChars="0"/>
              <w:rPr>
                <w:rFonts w:hint="default" w:ascii="宋体" w:hAnsi="宋体" w:eastAsia="宋体" w:cs="宋体"/>
                <w:kern w:val="2"/>
                <w:sz w:val="18"/>
                <w:szCs w:val="24"/>
                <w:lang w:val="en-US" w:eastAsia="zh-CN" w:bidi="zh-CN"/>
              </w:rPr>
            </w:pPr>
          </w:p>
        </w:tc>
        <w:tc>
          <w:tcPr>
            <w:tcW w:w="1079" w:type="dxa"/>
            <w:vMerge w:val="restart"/>
            <w:vAlign w:val="top"/>
          </w:tcPr>
          <w:p>
            <w:pPr>
              <w:pStyle w:val="10"/>
              <w:ind w:left="90" w:leftChars="0" w:right="83" w:right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24"/>
                <w:lang w:val="en-US" w:eastAsia="zh-CN" w:bidi="zh-CN"/>
              </w:rPr>
            </w:pPr>
          </w:p>
        </w:tc>
        <w:tc>
          <w:tcPr>
            <w:tcW w:w="890" w:type="dxa"/>
            <w:vMerge w:val="restart"/>
            <w:vAlign w:val="top"/>
          </w:tcPr>
          <w:p>
            <w:pPr>
              <w:pStyle w:val="10"/>
              <w:ind w:left="245" w:leftChars="0" w:right="234" w:right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24"/>
                <w:lang w:val="en-US" w:eastAsia="zh-CN" w:bidi="zh-CN"/>
              </w:rPr>
            </w:pPr>
          </w:p>
        </w:tc>
        <w:tc>
          <w:tcPr>
            <w:tcW w:w="644" w:type="dxa"/>
            <w:gridSpan w:val="2"/>
            <w:vMerge w:val="restart"/>
          </w:tcPr>
          <w:p>
            <w:pPr>
              <w:pStyle w:val="10"/>
              <w:spacing w:before="1"/>
              <w:ind w:left="213" w:right="201"/>
              <w:jc w:val="center"/>
              <w:rPr>
                <w:sz w:val="18"/>
              </w:rPr>
            </w:pPr>
          </w:p>
        </w:tc>
        <w:tc>
          <w:tcPr>
            <w:tcW w:w="643" w:type="dxa"/>
            <w:gridSpan w:val="2"/>
            <w:vMerge w:val="restart"/>
          </w:tcPr>
          <w:p>
            <w:pPr>
              <w:pStyle w:val="10"/>
              <w:spacing w:before="1"/>
              <w:ind w:left="6"/>
              <w:jc w:val="center"/>
              <w:rPr>
                <w:sz w:val="18"/>
              </w:rPr>
            </w:pPr>
          </w:p>
        </w:tc>
        <w:tc>
          <w:tcPr>
            <w:tcW w:w="1349" w:type="dxa"/>
            <w:gridSpan w:val="2"/>
            <w:vMerge w:val="restart"/>
          </w:tcPr>
          <w:p>
            <w:pPr>
              <w:pStyle w:val="10"/>
              <w:spacing w:before="4" w:line="240" w:lineRule="atLeast"/>
              <w:ind w:left="107" w:right="95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504" w:type="dxa"/>
            <w:vMerge w:val="continue"/>
            <w:tcBorders>
              <w:top w:val="nil"/>
            </w:tcBorders>
          </w:tcPr>
          <w:p>
            <w:pPr>
              <w:pStyle w:val="10"/>
              <w:spacing w:before="1" w:line="240" w:lineRule="auto"/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</w:tcPr>
          <w:p>
            <w:pPr>
              <w:pStyle w:val="10"/>
              <w:spacing w:before="1" w:line="240" w:lineRule="auto"/>
            </w:pPr>
          </w:p>
        </w:tc>
        <w:tc>
          <w:tcPr>
            <w:tcW w:w="1500" w:type="dxa"/>
            <w:vMerge w:val="continue"/>
          </w:tcPr>
          <w:p>
            <w:pPr>
              <w:pStyle w:val="10"/>
              <w:spacing w:before="1" w:line="240" w:lineRule="auto"/>
            </w:pPr>
          </w:p>
        </w:tc>
        <w:tc>
          <w:tcPr>
            <w:tcW w:w="2288" w:type="dxa"/>
            <w:gridSpan w:val="3"/>
          </w:tcPr>
          <w:p>
            <w:pPr>
              <w:pStyle w:val="10"/>
              <w:spacing w:before="1" w:line="480" w:lineRule="auto"/>
              <w:rPr>
                <w:sz w:val="18"/>
              </w:rPr>
            </w:pPr>
          </w:p>
        </w:tc>
        <w:tc>
          <w:tcPr>
            <w:tcW w:w="1079" w:type="dxa"/>
            <w:vMerge w:val="continue"/>
          </w:tcPr>
          <w:p>
            <w:pPr>
              <w:pStyle w:val="10"/>
              <w:spacing w:before="1" w:line="240" w:lineRule="auto"/>
              <w:rPr>
                <w:sz w:val="18"/>
              </w:rPr>
            </w:pPr>
          </w:p>
        </w:tc>
        <w:tc>
          <w:tcPr>
            <w:tcW w:w="890" w:type="dxa"/>
            <w:vMerge w:val="continue"/>
          </w:tcPr>
          <w:p>
            <w:pPr>
              <w:pStyle w:val="10"/>
              <w:spacing w:before="1" w:line="240" w:lineRule="auto"/>
              <w:rPr>
                <w:sz w:val="18"/>
              </w:rPr>
            </w:pPr>
          </w:p>
        </w:tc>
        <w:tc>
          <w:tcPr>
            <w:tcW w:w="644" w:type="dxa"/>
            <w:gridSpan w:val="2"/>
            <w:vMerge w:val="continue"/>
          </w:tcPr>
          <w:p>
            <w:pPr>
              <w:pStyle w:val="10"/>
              <w:spacing w:before="1" w:line="240" w:lineRule="auto"/>
              <w:rPr>
                <w:sz w:val="18"/>
              </w:rPr>
            </w:pPr>
          </w:p>
        </w:tc>
        <w:tc>
          <w:tcPr>
            <w:tcW w:w="643" w:type="dxa"/>
            <w:gridSpan w:val="2"/>
            <w:vMerge w:val="continue"/>
          </w:tcPr>
          <w:p>
            <w:pPr>
              <w:pStyle w:val="10"/>
              <w:spacing w:before="1" w:line="240" w:lineRule="auto"/>
              <w:rPr>
                <w:sz w:val="18"/>
              </w:rPr>
            </w:pPr>
          </w:p>
        </w:tc>
        <w:tc>
          <w:tcPr>
            <w:tcW w:w="1349" w:type="dxa"/>
            <w:gridSpan w:val="2"/>
            <w:vMerge w:val="continue"/>
          </w:tcPr>
          <w:p>
            <w:pPr>
              <w:pStyle w:val="10"/>
              <w:spacing w:before="1" w:line="240" w:lineRule="auto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504" w:type="dxa"/>
            <w:vMerge w:val="continue"/>
          </w:tcPr>
          <w:p>
            <w:pPr>
              <w:pStyle w:val="10"/>
              <w:spacing w:before="1" w:line="240" w:lineRule="auto"/>
              <w:rPr>
                <w:sz w:val="18"/>
              </w:rPr>
            </w:pPr>
          </w:p>
        </w:tc>
        <w:tc>
          <w:tcPr>
            <w:tcW w:w="1060" w:type="dxa"/>
            <w:gridSpan w:val="2"/>
            <w:vMerge w:val="continue"/>
          </w:tcPr>
          <w:p>
            <w:pPr>
              <w:pStyle w:val="10"/>
              <w:spacing w:before="1" w:line="240" w:lineRule="auto"/>
              <w:rPr>
                <w:sz w:val="18"/>
              </w:rPr>
            </w:pPr>
          </w:p>
        </w:tc>
        <w:tc>
          <w:tcPr>
            <w:tcW w:w="1500" w:type="dxa"/>
            <w:vMerge w:val="continue"/>
          </w:tcPr>
          <w:p>
            <w:pPr>
              <w:pStyle w:val="10"/>
              <w:spacing w:before="1" w:line="240" w:lineRule="auto"/>
              <w:rPr>
                <w:sz w:val="18"/>
              </w:rPr>
            </w:pPr>
          </w:p>
        </w:tc>
        <w:tc>
          <w:tcPr>
            <w:tcW w:w="2288" w:type="dxa"/>
            <w:gridSpan w:val="3"/>
          </w:tcPr>
          <w:p>
            <w:pPr>
              <w:pStyle w:val="10"/>
              <w:spacing w:before="1" w:line="480" w:lineRule="auto"/>
              <w:rPr>
                <w:sz w:val="18"/>
              </w:rPr>
            </w:pPr>
          </w:p>
        </w:tc>
        <w:tc>
          <w:tcPr>
            <w:tcW w:w="1079" w:type="dxa"/>
            <w:vMerge w:val="continue"/>
          </w:tcPr>
          <w:p>
            <w:pPr>
              <w:pStyle w:val="10"/>
              <w:spacing w:before="1" w:line="240" w:lineRule="auto"/>
              <w:rPr>
                <w:sz w:val="18"/>
              </w:rPr>
            </w:pPr>
          </w:p>
        </w:tc>
        <w:tc>
          <w:tcPr>
            <w:tcW w:w="890" w:type="dxa"/>
            <w:vMerge w:val="continue"/>
          </w:tcPr>
          <w:p>
            <w:pPr>
              <w:pStyle w:val="10"/>
              <w:spacing w:before="1" w:line="240" w:lineRule="auto"/>
              <w:rPr>
                <w:sz w:val="18"/>
              </w:rPr>
            </w:pPr>
          </w:p>
        </w:tc>
        <w:tc>
          <w:tcPr>
            <w:tcW w:w="644" w:type="dxa"/>
            <w:gridSpan w:val="2"/>
            <w:vMerge w:val="continue"/>
          </w:tcPr>
          <w:p>
            <w:pPr>
              <w:pStyle w:val="10"/>
              <w:spacing w:before="1" w:line="240" w:lineRule="auto"/>
              <w:rPr>
                <w:sz w:val="18"/>
              </w:rPr>
            </w:pPr>
          </w:p>
        </w:tc>
        <w:tc>
          <w:tcPr>
            <w:tcW w:w="643" w:type="dxa"/>
            <w:gridSpan w:val="2"/>
            <w:vMerge w:val="continue"/>
          </w:tcPr>
          <w:p>
            <w:pPr>
              <w:pStyle w:val="10"/>
              <w:spacing w:before="1" w:line="240" w:lineRule="auto"/>
              <w:rPr>
                <w:sz w:val="18"/>
              </w:rPr>
            </w:pPr>
          </w:p>
        </w:tc>
        <w:tc>
          <w:tcPr>
            <w:tcW w:w="1349" w:type="dxa"/>
            <w:gridSpan w:val="2"/>
            <w:vMerge w:val="continue"/>
          </w:tcPr>
          <w:p>
            <w:pPr>
              <w:pStyle w:val="10"/>
              <w:spacing w:before="1" w:line="240" w:lineRule="auto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11" w:hRule="atLeast"/>
        </w:trPr>
        <w:tc>
          <w:tcPr>
            <w:tcW w:w="5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gridSpan w:val="2"/>
            <w:vMerge w:val="restart"/>
          </w:tcPr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spacing w:line="324" w:lineRule="auto"/>
              <w:ind w:right="159"/>
              <w:jc w:val="center"/>
              <w:rPr>
                <w:sz w:val="18"/>
              </w:rPr>
            </w:pPr>
            <w:r>
              <w:rPr>
                <w:sz w:val="18"/>
              </w:rPr>
              <w:t>效益指标</w:t>
            </w:r>
          </w:p>
        </w:tc>
        <w:tc>
          <w:tcPr>
            <w:tcW w:w="1500" w:type="dxa"/>
          </w:tcPr>
          <w:p>
            <w:pPr>
              <w:pStyle w:val="10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216"/>
              <w:rPr>
                <w:sz w:val="18"/>
              </w:rPr>
            </w:pPr>
            <w:r>
              <w:rPr>
                <w:sz w:val="18"/>
              </w:rPr>
              <w:t>经济效益指标</w:t>
            </w:r>
          </w:p>
        </w:tc>
        <w:tc>
          <w:tcPr>
            <w:tcW w:w="2288" w:type="dxa"/>
            <w:gridSpan w:val="3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079" w:type="dxa"/>
          </w:tcPr>
          <w:p>
            <w:pPr>
              <w:pStyle w:val="10"/>
              <w:ind w:left="22" w:right="151"/>
              <w:jc w:val="center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10"/>
              <w:ind w:left="245" w:right="233"/>
              <w:jc w:val="center"/>
              <w:rPr>
                <w:sz w:val="18"/>
              </w:rPr>
            </w:pPr>
          </w:p>
        </w:tc>
        <w:tc>
          <w:tcPr>
            <w:tcW w:w="644" w:type="dxa"/>
            <w:gridSpan w:val="2"/>
          </w:tcPr>
          <w:p>
            <w:pPr>
              <w:pStyle w:val="10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10"/>
              <w:ind w:left="213" w:right="201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43" w:type="dxa"/>
            <w:gridSpan w:val="2"/>
          </w:tcPr>
          <w:p>
            <w:pPr>
              <w:pStyle w:val="10"/>
              <w:ind w:left="210" w:right="199"/>
              <w:jc w:val="center"/>
              <w:rPr>
                <w:sz w:val="18"/>
              </w:rPr>
            </w:pPr>
          </w:p>
        </w:tc>
        <w:tc>
          <w:tcPr>
            <w:tcW w:w="1349" w:type="dxa"/>
            <w:gridSpan w:val="2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5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</w:tcPr>
          <w:p>
            <w:pPr>
              <w:pStyle w:val="10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216"/>
              <w:rPr>
                <w:sz w:val="18"/>
              </w:rPr>
            </w:pPr>
            <w:r>
              <w:rPr>
                <w:sz w:val="18"/>
              </w:rPr>
              <w:t>社会效益指标</w:t>
            </w:r>
          </w:p>
        </w:tc>
        <w:tc>
          <w:tcPr>
            <w:tcW w:w="2288" w:type="dxa"/>
            <w:gridSpan w:val="3"/>
          </w:tcPr>
          <w:p>
            <w:pPr>
              <w:pStyle w:val="10"/>
              <w:spacing w:before="125" w:line="249" w:lineRule="auto"/>
              <w:ind w:left="107" w:right="169"/>
              <w:rPr>
                <w:sz w:val="18"/>
              </w:rPr>
            </w:pPr>
          </w:p>
        </w:tc>
        <w:tc>
          <w:tcPr>
            <w:tcW w:w="1079" w:type="dxa"/>
          </w:tcPr>
          <w:p>
            <w:pPr>
              <w:pStyle w:val="10"/>
              <w:ind w:left="90" w:right="83"/>
              <w:jc w:val="center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10"/>
              <w:ind w:left="245" w:right="234"/>
              <w:jc w:val="center"/>
              <w:rPr>
                <w:sz w:val="18"/>
              </w:rPr>
            </w:pPr>
          </w:p>
        </w:tc>
        <w:tc>
          <w:tcPr>
            <w:tcW w:w="644" w:type="dxa"/>
            <w:gridSpan w:val="2"/>
          </w:tcPr>
          <w:p>
            <w:pPr>
              <w:pStyle w:val="10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10"/>
              <w:ind w:left="213" w:right="201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43" w:type="dxa"/>
            <w:gridSpan w:val="2"/>
          </w:tcPr>
          <w:p>
            <w:pPr>
              <w:pStyle w:val="10"/>
              <w:ind w:left="210" w:right="199"/>
              <w:jc w:val="center"/>
              <w:rPr>
                <w:sz w:val="18"/>
              </w:rPr>
            </w:pPr>
          </w:p>
        </w:tc>
        <w:tc>
          <w:tcPr>
            <w:tcW w:w="1349" w:type="dxa"/>
            <w:gridSpan w:val="2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</w:tcPr>
          <w:p>
            <w:pPr>
              <w:pStyle w:val="10"/>
              <w:spacing w:before="155"/>
              <w:ind w:left="216"/>
              <w:rPr>
                <w:sz w:val="18"/>
              </w:rPr>
            </w:pPr>
            <w:r>
              <w:rPr>
                <w:sz w:val="18"/>
              </w:rPr>
              <w:t>环境效益指标</w:t>
            </w:r>
          </w:p>
        </w:tc>
        <w:tc>
          <w:tcPr>
            <w:tcW w:w="2288" w:type="dxa"/>
            <w:gridSpan w:val="3"/>
          </w:tcPr>
          <w:p>
            <w:pPr>
              <w:pStyle w:val="10"/>
              <w:ind w:left="107"/>
              <w:rPr>
                <w:sz w:val="18"/>
              </w:rPr>
            </w:pPr>
          </w:p>
        </w:tc>
        <w:tc>
          <w:tcPr>
            <w:tcW w:w="1079" w:type="dxa"/>
          </w:tcPr>
          <w:p>
            <w:pPr>
              <w:pStyle w:val="10"/>
              <w:ind w:left="90" w:right="83"/>
              <w:jc w:val="center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10"/>
              <w:ind w:left="245" w:right="233"/>
              <w:jc w:val="center"/>
              <w:rPr>
                <w:sz w:val="18"/>
              </w:rPr>
            </w:pPr>
          </w:p>
        </w:tc>
        <w:tc>
          <w:tcPr>
            <w:tcW w:w="644" w:type="dxa"/>
            <w:gridSpan w:val="2"/>
          </w:tcPr>
          <w:p>
            <w:pPr>
              <w:pStyle w:val="10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10"/>
              <w:ind w:left="213" w:right="201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43" w:type="dxa"/>
            <w:gridSpan w:val="2"/>
          </w:tcPr>
          <w:p>
            <w:pPr>
              <w:pStyle w:val="10"/>
              <w:ind w:left="210" w:right="199"/>
              <w:jc w:val="center"/>
              <w:rPr>
                <w:sz w:val="18"/>
              </w:rPr>
            </w:pPr>
          </w:p>
        </w:tc>
        <w:tc>
          <w:tcPr>
            <w:tcW w:w="1349" w:type="dxa"/>
            <w:gridSpan w:val="2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5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</w:tcPr>
          <w:p>
            <w:pPr>
              <w:pStyle w:val="10"/>
              <w:spacing w:before="1"/>
              <w:rPr>
                <w:rFonts w:ascii="Times New Roman"/>
                <w:sz w:val="22"/>
              </w:rPr>
            </w:pPr>
          </w:p>
          <w:p>
            <w:pPr>
              <w:pStyle w:val="10"/>
              <w:ind w:left="128"/>
              <w:rPr>
                <w:sz w:val="18"/>
              </w:rPr>
            </w:pPr>
            <w:r>
              <w:rPr>
                <w:sz w:val="18"/>
              </w:rPr>
              <w:t>可持续影响指标</w:t>
            </w:r>
          </w:p>
        </w:tc>
        <w:tc>
          <w:tcPr>
            <w:tcW w:w="2288" w:type="dxa"/>
            <w:gridSpan w:val="3"/>
          </w:tcPr>
          <w:p>
            <w:pPr>
              <w:pStyle w:val="10"/>
              <w:ind w:left="107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>不断改善妇女儿童生存环境</w:t>
            </w:r>
          </w:p>
        </w:tc>
        <w:tc>
          <w:tcPr>
            <w:tcW w:w="1079" w:type="dxa"/>
            <w:vAlign w:val="top"/>
          </w:tcPr>
          <w:p>
            <w:pPr>
              <w:pStyle w:val="10"/>
              <w:ind w:left="90" w:leftChars="0" w:right="83" w:right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24"/>
                <w:lang w:val="en-US" w:eastAsia="zh-CN" w:bidi="zh-CN"/>
              </w:rPr>
            </w:pPr>
            <w:r>
              <w:rPr>
                <w:rFonts w:hint="eastAsia"/>
                <w:sz w:val="18"/>
                <w:lang w:val="en-US" w:eastAsia="zh-CN"/>
              </w:rPr>
              <w:t>明显提升</w:t>
            </w:r>
          </w:p>
        </w:tc>
        <w:tc>
          <w:tcPr>
            <w:tcW w:w="890" w:type="dxa"/>
            <w:vAlign w:val="top"/>
          </w:tcPr>
          <w:p>
            <w:pPr>
              <w:pStyle w:val="10"/>
              <w:ind w:left="245" w:leftChars="0" w:right="233" w:right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24"/>
                <w:lang w:val="en-US" w:eastAsia="zh-CN" w:bidi="zh-CN"/>
              </w:rPr>
            </w:pPr>
            <w:r>
              <w:rPr>
                <w:rFonts w:hint="eastAsia"/>
                <w:sz w:val="18"/>
                <w:lang w:val="en-US" w:eastAsia="zh-CN"/>
              </w:rPr>
              <w:t>明显提升</w:t>
            </w:r>
          </w:p>
        </w:tc>
        <w:tc>
          <w:tcPr>
            <w:tcW w:w="644" w:type="dxa"/>
            <w:gridSpan w:val="2"/>
          </w:tcPr>
          <w:p>
            <w:pPr>
              <w:pStyle w:val="10"/>
              <w:spacing w:before="8"/>
              <w:rPr>
                <w:rFonts w:ascii="Times New Roman"/>
                <w:sz w:val="22"/>
              </w:rPr>
            </w:pPr>
          </w:p>
          <w:p>
            <w:pPr>
              <w:pStyle w:val="10"/>
              <w:ind w:left="213" w:right="201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43" w:type="dxa"/>
            <w:gridSpan w:val="2"/>
          </w:tcPr>
          <w:p>
            <w:pPr>
              <w:pStyle w:val="10"/>
              <w:ind w:left="210" w:right="199"/>
              <w:jc w:val="center"/>
              <w:rPr>
                <w:sz w:val="18"/>
              </w:rPr>
            </w:pPr>
          </w:p>
        </w:tc>
        <w:tc>
          <w:tcPr>
            <w:tcW w:w="1349" w:type="dxa"/>
            <w:gridSpan w:val="2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5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pStyle w:val="10"/>
              <w:spacing w:before="145" w:line="280" w:lineRule="auto"/>
              <w:ind w:left="259" w:right="159" w:hanging="89"/>
              <w:jc w:val="center"/>
              <w:rPr>
                <w:sz w:val="18"/>
              </w:rPr>
            </w:pPr>
            <w:r>
              <w:rPr>
                <w:sz w:val="18"/>
              </w:rPr>
              <w:t>满意度指标</w:t>
            </w:r>
          </w:p>
        </w:tc>
        <w:tc>
          <w:tcPr>
            <w:tcW w:w="1500" w:type="dxa"/>
            <w:vAlign w:val="center"/>
          </w:tcPr>
          <w:p>
            <w:pPr>
              <w:pStyle w:val="10"/>
              <w:spacing w:before="138" w:line="324" w:lineRule="auto"/>
              <w:ind w:right="115"/>
              <w:jc w:val="center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服务对象满意度指标</w:t>
            </w:r>
          </w:p>
        </w:tc>
        <w:tc>
          <w:tcPr>
            <w:tcW w:w="2288" w:type="dxa"/>
            <w:gridSpan w:val="3"/>
            <w:vAlign w:val="top"/>
          </w:tcPr>
          <w:p>
            <w:pPr>
              <w:pStyle w:val="10"/>
              <w:ind w:left="107" w:leftChars="0"/>
              <w:rPr>
                <w:rFonts w:hint="default" w:ascii="宋体" w:hAnsi="宋体" w:eastAsia="宋体" w:cs="宋体"/>
                <w:kern w:val="2"/>
                <w:sz w:val="18"/>
                <w:szCs w:val="24"/>
                <w:lang w:val="en-US" w:eastAsia="zh-CN" w:bidi="zh-CN"/>
              </w:rPr>
            </w:pPr>
            <w:r>
              <w:rPr>
                <w:rFonts w:hint="eastAsia"/>
                <w:sz w:val="18"/>
                <w:lang w:val="en-US" w:eastAsia="zh-CN"/>
              </w:rPr>
              <w:t>妇女儿童满意率达90%</w:t>
            </w:r>
          </w:p>
        </w:tc>
        <w:tc>
          <w:tcPr>
            <w:tcW w:w="1079" w:type="dxa"/>
            <w:vAlign w:val="top"/>
          </w:tcPr>
          <w:p>
            <w:pPr>
              <w:pStyle w:val="10"/>
              <w:ind w:left="90" w:leftChars="0" w:right="83" w:right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24"/>
                <w:lang w:val="en-US" w:eastAsia="zh-CN" w:bidi="zh-CN"/>
              </w:rPr>
            </w:pPr>
            <w:r>
              <w:rPr>
                <w:rFonts w:hint="default" w:ascii="Arial" w:hAnsi="Arial" w:cs="Arial"/>
                <w:sz w:val="18"/>
                <w:lang w:val="en-US" w:eastAsia="zh-CN"/>
              </w:rPr>
              <w:t>≥</w:t>
            </w:r>
            <w:r>
              <w:rPr>
                <w:rFonts w:hint="eastAsia"/>
                <w:sz w:val="18"/>
                <w:lang w:val="en-US" w:eastAsia="zh-CN"/>
              </w:rPr>
              <w:t>90%</w:t>
            </w:r>
          </w:p>
        </w:tc>
        <w:tc>
          <w:tcPr>
            <w:tcW w:w="890" w:type="dxa"/>
            <w:vAlign w:val="top"/>
          </w:tcPr>
          <w:p>
            <w:pPr>
              <w:pStyle w:val="10"/>
              <w:ind w:left="245" w:leftChars="0" w:right="234" w:right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24"/>
                <w:lang w:val="en-US" w:eastAsia="zh-CN" w:bidi="zh-CN"/>
              </w:rPr>
            </w:pPr>
            <w:r>
              <w:rPr>
                <w:rFonts w:hint="eastAsia"/>
                <w:sz w:val="18"/>
                <w:lang w:val="en-US" w:eastAsia="zh-CN"/>
              </w:rPr>
              <w:t>90%</w:t>
            </w:r>
          </w:p>
        </w:tc>
        <w:tc>
          <w:tcPr>
            <w:tcW w:w="644" w:type="dxa"/>
            <w:gridSpan w:val="2"/>
            <w:vAlign w:val="top"/>
          </w:tcPr>
          <w:p>
            <w:pPr>
              <w:pStyle w:val="10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10"/>
              <w:spacing w:before="1"/>
              <w:ind w:left="213" w:leftChars="0" w:right="201" w:rightChars="0"/>
              <w:jc w:val="center"/>
              <w:rPr>
                <w:rFonts w:ascii="宋体" w:hAnsi="宋体" w:eastAsia="宋体" w:cs="宋体"/>
                <w:kern w:val="2"/>
                <w:sz w:val="18"/>
                <w:szCs w:val="24"/>
                <w:lang w:val="zh-CN" w:eastAsia="zh-CN" w:bidi="zh-CN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43" w:type="dxa"/>
            <w:gridSpan w:val="2"/>
          </w:tcPr>
          <w:p>
            <w:pPr>
              <w:pStyle w:val="10"/>
              <w:ind w:left="210" w:right="199"/>
              <w:jc w:val="center"/>
              <w:rPr>
                <w:sz w:val="18"/>
              </w:rPr>
            </w:pPr>
          </w:p>
        </w:tc>
        <w:tc>
          <w:tcPr>
            <w:tcW w:w="1349" w:type="dxa"/>
            <w:gridSpan w:val="2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</w:trPr>
        <w:tc>
          <w:tcPr>
            <w:tcW w:w="7321" w:type="dxa"/>
            <w:gridSpan w:val="9"/>
          </w:tcPr>
          <w:p>
            <w:pPr>
              <w:pStyle w:val="10"/>
              <w:rPr>
                <w:rFonts w:ascii="Times New Roman"/>
                <w:sz w:val="26"/>
              </w:rPr>
            </w:pPr>
          </w:p>
          <w:p>
            <w:pPr>
              <w:pStyle w:val="10"/>
              <w:rPr>
                <w:rFonts w:ascii="Times New Roman"/>
                <w:sz w:val="26"/>
              </w:rPr>
            </w:pPr>
          </w:p>
          <w:p>
            <w:pPr>
              <w:pStyle w:val="10"/>
              <w:ind w:left="3460" w:right="3450"/>
              <w:jc w:val="center"/>
              <w:rPr>
                <w:sz w:val="18"/>
              </w:rPr>
            </w:pPr>
            <w:r>
              <w:rPr>
                <w:sz w:val="18"/>
              </w:rPr>
              <w:t>总分</w:t>
            </w:r>
          </w:p>
        </w:tc>
        <w:tc>
          <w:tcPr>
            <w:tcW w:w="644" w:type="dxa"/>
            <w:gridSpan w:val="2"/>
          </w:tcPr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rPr>
                <w:rFonts w:ascii="Times New Roman"/>
                <w:sz w:val="26"/>
              </w:rPr>
            </w:pPr>
          </w:p>
          <w:p>
            <w:pPr>
              <w:pStyle w:val="10"/>
              <w:ind w:left="186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643" w:type="dxa"/>
            <w:gridSpan w:val="2"/>
          </w:tcPr>
          <w:p>
            <w:pPr>
              <w:pStyle w:val="10"/>
              <w:ind w:left="210" w:right="199"/>
              <w:jc w:val="center"/>
              <w:rPr>
                <w:sz w:val="18"/>
              </w:rPr>
            </w:pPr>
          </w:p>
        </w:tc>
        <w:tc>
          <w:tcPr>
            <w:tcW w:w="1349" w:type="dxa"/>
            <w:gridSpan w:val="2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</w:tbl>
    <w:p>
      <w:pPr>
        <w:spacing w:line="600" w:lineRule="exact"/>
        <w:rPr>
          <w:rFonts w:eastAsia="仿宋_GB2312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134" w:right="1134" w:bottom="1134" w:left="1134" w:header="851" w:footer="992" w:gutter="0"/>
          <w:cols w:space="720" w:num="1"/>
          <w:docGrid w:type="lines" w:linePitch="312" w:charSpace="0"/>
        </w:sect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2</w:t>
    </w:r>
    <w:r>
      <w:rPr>
        <w:rStyle w:val="9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F96D0E"/>
    <w:multiLevelType w:val="singleLevel"/>
    <w:tmpl w:val="C7F96D0E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83B2BB6"/>
    <w:multiLevelType w:val="singleLevel"/>
    <w:tmpl w:val="C83B2BB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1F44254B"/>
    <w:multiLevelType w:val="multilevel"/>
    <w:tmpl w:val="1F44254B"/>
    <w:lvl w:ilvl="0" w:tentative="0">
      <w:start w:val="2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2"/>
      <w:lvlJc w:val="left"/>
      <w:pPr>
        <w:tabs>
          <w:tab w:val="left" w:pos="576"/>
        </w:tabs>
        <w:ind w:left="576" w:hanging="576"/>
      </w:pPr>
      <w:rPr>
        <w:rFonts w:ascii="Times New Roman" w:hAnsi="Times New Roman" w:eastAsia="Times New Roman" w:cs="Times New Roman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isLgl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xZDlkMmNjZWUxODgyOWU3ZGM1YTNiZTk5ZDEyNzEifQ=="/>
  </w:docVars>
  <w:rsids>
    <w:rsidRoot w:val="7DCB481F"/>
    <w:rsid w:val="7DCB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2023-12-07T02:08:00Z</dcterms:created>
  <dc:creator>纯haha</dc:creator>
  <cp:lastModifiedBy>纯haha</cp:lastModifiedBy>
  <dcterms:modified xsi:type="dcterms:W3CDTF">2023-12-07T02:10:55Z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A18D2F04E6814437A4718DBD812718A8_11</vt:lpwstr>
  </property>
</Properties>
</file>